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0" w:rsidRDefault="007A3209" w:rsidP="009D246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D2460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1804A7" w:rsidRPr="009D2460">
        <w:rPr>
          <w:rFonts w:ascii="標楷體" w:eastAsia="標楷體" w:hAnsi="標楷體" w:hint="eastAsia"/>
          <w:b/>
          <w:bCs/>
          <w:sz w:val="36"/>
          <w:szCs w:val="36"/>
        </w:rPr>
        <w:t>國產電影片</w:t>
      </w:r>
      <w:proofErr w:type="gramStart"/>
      <w:r w:rsidR="001804A7" w:rsidRPr="009D2460">
        <w:rPr>
          <w:rFonts w:ascii="標楷體" w:eastAsia="標楷體" w:hAnsi="標楷體" w:hint="eastAsia"/>
          <w:b/>
          <w:bCs/>
          <w:sz w:val="36"/>
          <w:szCs w:val="36"/>
        </w:rPr>
        <w:t>國內映</w:t>
      </w:r>
      <w:proofErr w:type="gramEnd"/>
      <w:r w:rsidR="001804A7" w:rsidRPr="009D2460">
        <w:rPr>
          <w:rFonts w:ascii="標楷體" w:eastAsia="標楷體" w:hAnsi="標楷體" w:hint="eastAsia"/>
          <w:b/>
          <w:bCs/>
          <w:sz w:val="36"/>
          <w:szCs w:val="36"/>
        </w:rPr>
        <w:t>演補助」申請</w:t>
      </w:r>
      <w:r w:rsidRPr="009D2460">
        <w:rPr>
          <w:rFonts w:ascii="標楷體" w:eastAsia="標楷體" w:hAnsi="標楷體" w:hint="eastAsia"/>
          <w:b/>
          <w:bCs/>
          <w:sz w:val="36"/>
          <w:szCs w:val="36"/>
        </w:rPr>
        <w:t>案</w:t>
      </w:r>
    </w:p>
    <w:p w:rsidR="007A3209" w:rsidRPr="009D2460" w:rsidRDefault="007A3209" w:rsidP="009D246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D2460">
        <w:rPr>
          <w:rFonts w:ascii="標楷體" w:eastAsia="標楷體" w:hAnsi="標楷體" w:hint="eastAsia"/>
          <w:b/>
          <w:bCs/>
          <w:sz w:val="36"/>
          <w:szCs w:val="36"/>
        </w:rPr>
        <w:t>注意事項</w:t>
      </w:r>
    </w:p>
    <w:p w:rsidR="005A6F8F" w:rsidRPr="005A6F8F" w:rsidRDefault="005A6F8F" w:rsidP="005A6F8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申請本局</w:t>
      </w:r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國產電影片</w:t>
      </w:r>
      <w:proofErr w:type="gramStart"/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國內映</w:t>
      </w:r>
      <w:proofErr w:type="gramEnd"/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演補助者，請先詳閱本年度「國產電影片</w:t>
      </w:r>
      <w:proofErr w:type="gramStart"/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國內映</w:t>
      </w:r>
      <w:proofErr w:type="gramEnd"/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演補助辦理要點</w:t>
      </w:r>
      <w:r w:rsidRPr="005A6F8F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之各項規定，確定申請人之資格條件</w:t>
      </w:r>
      <w:r w:rsidR="00F571B4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及應附之文件，填具申請書，並參考表格填寫範例，詳實填寫審查表或授權書。</w:t>
      </w:r>
    </w:p>
    <w:p w:rsidR="00AF2C12" w:rsidRPr="001B1E7D" w:rsidRDefault="00B50915" w:rsidP="00AF2C1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B1E7D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受理</w:t>
      </w:r>
      <w:r w:rsidR="00AF2C12" w:rsidRPr="001B1E7D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申請映演補助之期限為</w:t>
      </w:r>
      <w:r w:rsidR="00AF2C12" w:rsidRPr="001B1E7D">
        <w:rPr>
          <w:rFonts w:ascii="標楷體" w:eastAsia="標楷體" w:hAnsi="標楷體" w:hint="eastAsia"/>
          <w:spacing w:val="15"/>
          <w:sz w:val="28"/>
          <w:szCs w:val="28"/>
        </w:rPr>
        <w:t>每年</w:t>
      </w:r>
      <w:smartTag w:uri="urn:schemas-microsoft-com:office:smarttags" w:element="chsdate">
        <w:smartTagPr>
          <w:attr w:name="Year" w:val="2013"/>
          <w:attr w:name="Month" w:val="7"/>
          <w:attr w:name="Day" w:val="1"/>
          <w:attr w:name="IsLunarDate" w:val="False"/>
          <w:attr w:name="IsROCDate" w:val="False"/>
        </w:smartTagPr>
        <w:r w:rsidR="00AF2C12" w:rsidRPr="001B1E7D">
          <w:rPr>
            <w:rFonts w:ascii="標楷體" w:eastAsia="標楷體" w:hAnsi="標楷體" w:hint="eastAsia"/>
            <w:spacing w:val="15"/>
            <w:sz w:val="28"/>
            <w:szCs w:val="28"/>
          </w:rPr>
          <w:t>七月一日</w:t>
        </w:r>
      </w:smartTag>
      <w:r w:rsidR="00AF2C12" w:rsidRPr="001B1E7D">
        <w:rPr>
          <w:rFonts w:ascii="標楷體" w:eastAsia="標楷體" w:hAnsi="標楷體" w:hint="eastAsia"/>
          <w:spacing w:val="15"/>
          <w:sz w:val="28"/>
          <w:szCs w:val="28"/>
        </w:rPr>
        <w:t>至七月十五日止</w:t>
      </w:r>
      <w:r w:rsidRPr="001B1E7D">
        <w:rPr>
          <w:rFonts w:ascii="標楷體" w:eastAsia="標楷體" w:hAnsi="標楷體" w:hint="eastAsia"/>
          <w:spacing w:val="15"/>
          <w:sz w:val="28"/>
          <w:szCs w:val="28"/>
        </w:rPr>
        <w:t>（郵寄者以郵戳日期為憑）</w:t>
      </w:r>
      <w:r w:rsidR="00AF2C12" w:rsidRPr="001B1E7D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Pr="001B1E7D">
        <w:rPr>
          <w:rFonts w:ascii="標楷體" w:eastAsia="標楷體" w:hAnsi="標楷體" w:hint="eastAsia"/>
          <w:color w:val="000000"/>
          <w:sz w:val="28"/>
          <w:szCs w:val="28"/>
        </w:rPr>
        <w:t>逾期提出申請</w:t>
      </w:r>
      <w:r w:rsidRPr="001B1E7D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或雖於期限內提出申請，但申請文件不完全，經本局通知七日內補正，仍</w:t>
      </w:r>
      <w:proofErr w:type="gramStart"/>
      <w:r w:rsidRPr="001B1E7D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不</w:t>
      </w:r>
      <w:proofErr w:type="gramEnd"/>
      <w:r w:rsidRPr="001B1E7D"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補正或補正不完全者，均不受理其申請。</w:t>
      </w:r>
    </w:p>
    <w:p w:rsidR="002B7B73" w:rsidRPr="001B1E7D" w:rsidRDefault="003B4BC7" w:rsidP="003B4BC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B1E7D">
        <w:rPr>
          <w:rFonts w:ascii="標楷體" w:eastAsia="標楷體" w:hAnsi="標楷體" w:hint="eastAsia"/>
          <w:sz w:val="28"/>
          <w:szCs w:val="28"/>
        </w:rPr>
        <w:t>請</w:t>
      </w:r>
      <w:r w:rsidR="00321DFE" w:rsidRPr="00321DFE">
        <w:rPr>
          <w:rFonts w:ascii="標楷體" w:eastAsia="標楷體" w:hAnsi="標楷體" w:hint="eastAsia"/>
          <w:b/>
          <w:sz w:val="28"/>
          <w:szCs w:val="28"/>
        </w:rPr>
        <w:t>自行</w:t>
      </w:r>
      <w:r w:rsidRPr="00321DFE">
        <w:rPr>
          <w:rFonts w:ascii="標楷體" w:eastAsia="標楷體" w:hAnsi="標楷體" w:hint="eastAsia"/>
          <w:b/>
          <w:sz w:val="28"/>
          <w:szCs w:val="28"/>
        </w:rPr>
        <w:t>下載本局申請書</w:t>
      </w:r>
      <w:r w:rsidR="00321DFE" w:rsidRPr="00321DFE">
        <w:rPr>
          <w:rFonts w:ascii="標楷體" w:eastAsia="標楷體" w:hAnsi="標楷體" w:hint="eastAsia"/>
          <w:b/>
          <w:sz w:val="28"/>
          <w:szCs w:val="28"/>
        </w:rPr>
        <w:t>、</w:t>
      </w:r>
      <w:r w:rsidRPr="00321DFE">
        <w:rPr>
          <w:rFonts w:ascii="標楷體" w:eastAsia="標楷體" w:hAnsi="標楷體" w:hint="eastAsia"/>
          <w:b/>
          <w:sz w:val="28"/>
          <w:szCs w:val="28"/>
        </w:rPr>
        <w:t>審核表</w:t>
      </w:r>
      <w:r w:rsidR="00352892" w:rsidRPr="00321DFE">
        <w:rPr>
          <w:rFonts w:ascii="標楷體" w:eastAsia="標楷體" w:hAnsi="標楷體" w:hint="eastAsia"/>
          <w:b/>
          <w:sz w:val="28"/>
          <w:szCs w:val="28"/>
        </w:rPr>
        <w:t>（一）、審核表（二）</w:t>
      </w:r>
      <w:r w:rsidR="00321DFE" w:rsidRPr="00321DFE">
        <w:rPr>
          <w:rFonts w:ascii="標楷體" w:eastAsia="標楷體" w:hAnsi="標楷體" w:hint="eastAsia"/>
          <w:b/>
          <w:sz w:val="28"/>
          <w:szCs w:val="28"/>
        </w:rPr>
        <w:t>及</w:t>
      </w:r>
      <w:r w:rsidR="00321DFE" w:rsidRPr="00321DFE">
        <w:rPr>
          <w:rFonts w:ascii="標楷體" w:eastAsia="標楷體" w:hAnsi="標楷體" w:hint="eastAsia"/>
          <w:b/>
          <w:color w:val="000000"/>
          <w:spacing w:val="15"/>
          <w:sz w:val="28"/>
          <w:szCs w:val="28"/>
        </w:rPr>
        <w:t>授權書</w:t>
      </w:r>
      <w:r w:rsidRPr="001B1E7D">
        <w:rPr>
          <w:rFonts w:ascii="標楷體" w:eastAsia="標楷體" w:hAnsi="標楷體" w:hint="eastAsia"/>
          <w:sz w:val="28"/>
          <w:szCs w:val="28"/>
        </w:rPr>
        <w:t>表格，以電腦打字</w:t>
      </w:r>
      <w:r w:rsidR="0047531D" w:rsidRPr="001B1E7D">
        <w:rPr>
          <w:rFonts w:ascii="標楷體" w:eastAsia="標楷體" w:hAnsi="標楷體" w:hint="eastAsia"/>
          <w:sz w:val="28"/>
          <w:szCs w:val="28"/>
        </w:rPr>
        <w:t>，並以</w:t>
      </w:r>
      <w:r w:rsidRPr="001B1E7D">
        <w:rPr>
          <w:rFonts w:ascii="標楷體" w:eastAsia="標楷體" w:hAnsi="標楷體" w:hint="eastAsia"/>
          <w:b/>
          <w:sz w:val="28"/>
          <w:szCs w:val="28"/>
          <w:u w:val="single"/>
        </w:rPr>
        <w:t>標楷體</w:t>
      </w:r>
      <w:r w:rsidR="00321DFE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Pr="001B1E7D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47531D" w:rsidRPr="001B1E7D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1B1E7D">
        <w:rPr>
          <w:rFonts w:ascii="標楷體" w:eastAsia="標楷體" w:hAnsi="標楷體" w:hint="eastAsia"/>
          <w:b/>
          <w:sz w:val="28"/>
          <w:szCs w:val="28"/>
          <w:u w:val="single"/>
        </w:rPr>
        <w:t>號</w:t>
      </w:r>
      <w:r w:rsidR="00321DFE" w:rsidRPr="00321DFE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321DFE" w:rsidRPr="00321DFE">
        <w:rPr>
          <w:rFonts w:ascii="標楷體" w:eastAsia="標楷體" w:hAnsi="標楷體" w:hint="eastAsia"/>
          <w:b/>
          <w:color w:val="000000"/>
          <w:spacing w:val="15"/>
          <w:sz w:val="28"/>
          <w:szCs w:val="28"/>
          <w:u w:val="single"/>
        </w:rPr>
        <w:t>授權書</w:t>
      </w:r>
      <w:r w:rsidR="00321DFE" w:rsidRPr="00321DFE">
        <w:rPr>
          <w:rFonts w:ascii="標楷體" w:eastAsia="標楷體" w:hAnsi="標楷體" w:hint="eastAsia"/>
          <w:b/>
          <w:sz w:val="28"/>
          <w:szCs w:val="28"/>
          <w:u w:val="single"/>
        </w:rPr>
        <w:t>14號）</w:t>
      </w:r>
      <w:r w:rsidR="0005761E" w:rsidRPr="00321DFE">
        <w:rPr>
          <w:rFonts w:ascii="標楷體" w:eastAsia="標楷體" w:hAnsi="標楷體" w:hint="eastAsia"/>
          <w:b/>
          <w:sz w:val="28"/>
          <w:szCs w:val="28"/>
          <w:u w:val="single"/>
        </w:rPr>
        <w:t>字體</w:t>
      </w:r>
      <w:r w:rsidRPr="001B1E7D">
        <w:rPr>
          <w:rFonts w:ascii="標楷體" w:eastAsia="標楷體" w:hAnsi="標楷體" w:hint="eastAsia"/>
          <w:sz w:val="28"/>
          <w:szCs w:val="28"/>
        </w:rPr>
        <w:t>填寫，內容務必正確、詳實</w:t>
      </w:r>
      <w:proofErr w:type="gramStart"/>
      <w:r w:rsidR="00E61B7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61B79" w:rsidRPr="00321DFE">
        <w:rPr>
          <w:rFonts w:ascii="標楷體" w:eastAsia="標楷體" w:hAnsi="標楷體" w:hint="eastAsia"/>
          <w:b/>
          <w:sz w:val="28"/>
          <w:szCs w:val="28"/>
        </w:rPr>
        <w:t>審核表</w:t>
      </w:r>
      <w:proofErr w:type="gramStart"/>
      <w:r w:rsidR="00E61B79" w:rsidRPr="00321DFE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E61B79" w:rsidRPr="00321DF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Start"/>
      <w:r w:rsidR="00E61B79" w:rsidRPr="00321DFE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E61B79" w:rsidRPr="00321DFE">
        <w:rPr>
          <w:rFonts w:ascii="標楷體" w:eastAsia="標楷體" w:hAnsi="標楷體" w:hint="eastAsia"/>
          <w:b/>
          <w:sz w:val="28"/>
          <w:szCs w:val="28"/>
        </w:rPr>
        <w:t>、審核表（二）</w:t>
      </w:r>
      <w:proofErr w:type="gramStart"/>
      <w:r w:rsidR="00E61B79">
        <w:rPr>
          <w:rFonts w:ascii="標楷體" w:eastAsia="標楷體" w:hAnsi="標楷體" w:hint="eastAsia"/>
          <w:b/>
          <w:sz w:val="28"/>
          <w:szCs w:val="28"/>
        </w:rPr>
        <w:t>均需填寫</w:t>
      </w:r>
      <w:proofErr w:type="gramEnd"/>
      <w:r w:rsidR="00E61B79">
        <w:rPr>
          <w:rFonts w:ascii="標楷體" w:eastAsia="標楷體" w:hAnsi="標楷體" w:hint="eastAsia"/>
          <w:b/>
          <w:sz w:val="28"/>
          <w:szCs w:val="28"/>
        </w:rPr>
        <w:t>，</w:t>
      </w:r>
      <w:r w:rsidR="00E61B79" w:rsidRPr="00321DFE">
        <w:rPr>
          <w:rFonts w:ascii="標楷體" w:eastAsia="標楷體" w:hAnsi="標楷體" w:hint="eastAsia"/>
          <w:b/>
          <w:color w:val="000000"/>
          <w:spacing w:val="15"/>
          <w:sz w:val="28"/>
          <w:szCs w:val="28"/>
        </w:rPr>
        <w:t>授權書</w:t>
      </w:r>
      <w:r w:rsidR="00E61B79">
        <w:rPr>
          <w:rFonts w:ascii="標楷體" w:eastAsia="標楷體" w:hAnsi="標楷體" w:hint="eastAsia"/>
          <w:b/>
          <w:color w:val="000000"/>
          <w:spacing w:val="15"/>
          <w:sz w:val="28"/>
          <w:szCs w:val="28"/>
        </w:rPr>
        <w:t>則依申請人性質二選一</w:t>
      </w:r>
      <w:proofErr w:type="gramStart"/>
      <w:r w:rsidR="00E61B7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B1E7D">
        <w:rPr>
          <w:rFonts w:ascii="標楷體" w:eastAsia="標楷體" w:hAnsi="標楷體" w:hint="eastAsia"/>
          <w:sz w:val="28"/>
          <w:szCs w:val="28"/>
        </w:rPr>
        <w:t>。</w:t>
      </w:r>
    </w:p>
    <w:p w:rsidR="003B4BC7" w:rsidRPr="001B1E7D" w:rsidRDefault="0088297A" w:rsidP="003B4BC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B1E7D">
        <w:rPr>
          <w:rFonts w:ascii="標楷體" w:eastAsia="標楷體" w:hAnsi="標楷體" w:hint="eastAsia"/>
          <w:sz w:val="28"/>
          <w:szCs w:val="28"/>
        </w:rPr>
        <w:t>申請書、審核表及其他表格、文件資料，請以WORD格式</w:t>
      </w:r>
      <w:r w:rsidR="00AF2C12" w:rsidRPr="001B1E7D">
        <w:rPr>
          <w:rFonts w:ascii="標楷體" w:eastAsia="標楷體" w:hAnsi="標楷體" w:hint="eastAsia"/>
          <w:sz w:val="28"/>
          <w:szCs w:val="28"/>
        </w:rPr>
        <w:t>書寫</w:t>
      </w:r>
      <w:r w:rsidRPr="001B1E7D">
        <w:rPr>
          <w:rFonts w:ascii="標楷體" w:eastAsia="標楷體" w:hAnsi="標楷體" w:hint="eastAsia"/>
          <w:sz w:val="28"/>
          <w:szCs w:val="28"/>
        </w:rPr>
        <w:t>存檔，電子</w:t>
      </w:r>
      <w:proofErr w:type="gramStart"/>
      <w:r w:rsidRPr="001B1E7D">
        <w:rPr>
          <w:rFonts w:ascii="標楷體" w:eastAsia="標楷體" w:hAnsi="標楷體" w:hint="eastAsia"/>
          <w:sz w:val="28"/>
          <w:szCs w:val="28"/>
        </w:rPr>
        <w:t>檔寄</w:t>
      </w:r>
      <w:r w:rsidR="00AA0276">
        <w:rPr>
          <w:rFonts w:ascii="標楷體" w:eastAsia="標楷體" w:hAnsi="標楷體" w:hint="eastAsia"/>
          <w:sz w:val="28"/>
          <w:szCs w:val="28"/>
        </w:rPr>
        <w:t>本局</w:t>
      </w:r>
      <w:proofErr w:type="gramEnd"/>
      <w:r w:rsidRPr="001B1E7D">
        <w:rPr>
          <w:rFonts w:ascii="標楷體" w:eastAsia="標楷體" w:hAnsi="標楷體" w:hint="eastAsia"/>
          <w:sz w:val="28"/>
          <w:szCs w:val="28"/>
        </w:rPr>
        <w:t>承辦人</w:t>
      </w:r>
      <w:r w:rsidR="00C11F4D">
        <w:rPr>
          <w:rFonts w:ascii="標楷體" w:eastAsia="標楷體" w:hAnsi="標楷體" w:hint="eastAsia"/>
          <w:sz w:val="28"/>
          <w:szCs w:val="28"/>
        </w:rPr>
        <w:t>曹健誠</w:t>
      </w:r>
      <w:r w:rsidRPr="001B1E7D">
        <w:rPr>
          <w:rFonts w:ascii="標楷體" w:eastAsia="標楷體" w:hAnsi="標楷體" w:hint="eastAsia"/>
          <w:sz w:val="28"/>
          <w:szCs w:val="28"/>
        </w:rPr>
        <w:t>電子信箱</w:t>
      </w:r>
      <w:r w:rsidR="00C11F4D" w:rsidRPr="001B1E7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11F4D" w:rsidRPr="001B1E7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C11F4D" w:rsidRPr="001B1E7D">
        <w:rPr>
          <w:rFonts w:ascii="標楷體" w:eastAsia="標楷體" w:hAnsi="標楷體" w:hint="eastAsia"/>
          <w:sz w:val="28"/>
          <w:szCs w:val="28"/>
        </w:rPr>
        <w:t>憑辦理後序相關行政作業。</w:t>
      </w:r>
    </w:p>
    <w:p w:rsidR="003B4BC7" w:rsidRPr="001B1E7D" w:rsidRDefault="006635C8" w:rsidP="006635C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B1E7D">
        <w:rPr>
          <w:rFonts w:ascii="標楷體" w:eastAsia="標楷體" w:hAnsi="標楷體" w:hint="eastAsia"/>
          <w:sz w:val="28"/>
          <w:szCs w:val="28"/>
        </w:rPr>
        <w:t>檢附之</w:t>
      </w:r>
      <w:proofErr w:type="gramStart"/>
      <w:r w:rsidRPr="001B1E7D">
        <w:rPr>
          <w:rFonts w:ascii="標楷體" w:eastAsia="標楷體" w:hAnsi="標楷體" w:hint="eastAsia"/>
          <w:sz w:val="28"/>
          <w:szCs w:val="28"/>
        </w:rPr>
        <w:t>資料請設目錄</w:t>
      </w:r>
      <w:proofErr w:type="gramEnd"/>
      <w:r w:rsidRPr="001B1E7D">
        <w:rPr>
          <w:rFonts w:ascii="標楷體" w:eastAsia="標楷體" w:hAnsi="標楷體" w:hint="eastAsia"/>
          <w:sz w:val="28"/>
          <w:szCs w:val="28"/>
        </w:rPr>
        <w:t>索引，</w:t>
      </w:r>
      <w:r w:rsidRPr="006635C8">
        <w:rPr>
          <w:rFonts w:ascii="標楷體" w:eastAsia="標楷體" w:hAnsi="標楷體" w:hint="eastAsia"/>
          <w:sz w:val="28"/>
          <w:szCs w:val="28"/>
        </w:rPr>
        <w:t>並編頁次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635C8">
        <w:rPr>
          <w:rFonts w:ascii="標楷體" w:eastAsia="標楷體" w:hAnsi="標楷體" w:hint="eastAsia"/>
          <w:sz w:val="28"/>
          <w:szCs w:val="28"/>
        </w:rPr>
        <w:t>依申請書表格所列文件序號，依次排列裝訂</w:t>
      </w:r>
      <w:r w:rsidR="00352892">
        <w:rPr>
          <w:rFonts w:ascii="標楷體" w:eastAsia="標楷體" w:hAnsi="標楷體" w:hint="eastAsia"/>
          <w:sz w:val="28"/>
          <w:szCs w:val="28"/>
        </w:rPr>
        <w:t>（例</w:t>
      </w:r>
      <w:r w:rsidR="00352892">
        <w:rPr>
          <w:rFonts w:eastAsia="標楷體" w:hint="eastAsia"/>
          <w:szCs w:val="28"/>
        </w:rPr>
        <w:t>□</w:t>
      </w:r>
      <w:r w:rsidR="00352892" w:rsidRPr="00FE1DD4">
        <w:rPr>
          <w:rFonts w:eastAsia="標楷體" w:hint="eastAsia"/>
          <w:b/>
          <w:szCs w:val="28"/>
        </w:rPr>
        <w:t>1</w:t>
      </w:r>
      <w:r w:rsidR="00352892">
        <w:rPr>
          <w:rFonts w:eastAsia="標楷體" w:hint="eastAsia"/>
          <w:b/>
          <w:szCs w:val="28"/>
        </w:rPr>
        <w:t>、</w:t>
      </w:r>
      <w:r w:rsidR="00352892">
        <w:rPr>
          <w:rFonts w:eastAsia="標楷體" w:hint="eastAsia"/>
          <w:szCs w:val="28"/>
        </w:rPr>
        <w:t>□</w:t>
      </w:r>
      <w:r w:rsidR="00352892" w:rsidRPr="00FE1DD4">
        <w:rPr>
          <w:rFonts w:eastAsia="標楷體" w:hint="eastAsia"/>
          <w:b/>
          <w:szCs w:val="28"/>
        </w:rPr>
        <w:t>2</w:t>
      </w:r>
      <w:r w:rsidR="00352892">
        <w:rPr>
          <w:rFonts w:eastAsia="標楷體"/>
          <w:b/>
          <w:szCs w:val="28"/>
        </w:rPr>
        <w:t>…</w:t>
      </w:r>
      <w:r w:rsidR="00352892">
        <w:rPr>
          <w:rFonts w:ascii="標楷體" w:eastAsia="標楷體" w:hAnsi="標楷體" w:hint="eastAsia"/>
          <w:sz w:val="28"/>
          <w:szCs w:val="28"/>
        </w:rPr>
        <w:t>）</w:t>
      </w:r>
      <w:r w:rsidR="00A3201F" w:rsidRPr="006635C8">
        <w:rPr>
          <w:rFonts w:ascii="標楷體" w:eastAsia="標楷體" w:hAnsi="標楷體" w:hint="eastAsia"/>
          <w:sz w:val="28"/>
          <w:szCs w:val="28"/>
        </w:rPr>
        <w:t>。</w:t>
      </w:r>
    </w:p>
    <w:p w:rsidR="00B22B4F" w:rsidRPr="001B1E7D" w:rsidRDefault="00C3192E" w:rsidP="003B4BC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B1E7D">
        <w:rPr>
          <w:rFonts w:ascii="標楷體" w:eastAsia="標楷體" w:hAnsi="標楷體" w:hint="eastAsia"/>
          <w:sz w:val="28"/>
          <w:szCs w:val="28"/>
        </w:rPr>
        <w:lastRenderedPageBreak/>
        <w:t>映演日期及場次之佐證資料，不論正本或影本，</w:t>
      </w:r>
      <w:r w:rsidRPr="0093118E">
        <w:rPr>
          <w:rFonts w:ascii="標楷體" w:eastAsia="標楷體" w:hAnsi="標楷體" w:hint="eastAsia"/>
          <w:b/>
          <w:sz w:val="28"/>
          <w:szCs w:val="28"/>
          <w:u w:val="single"/>
        </w:rPr>
        <w:t>請用螢光筆標示</w:t>
      </w:r>
      <w:proofErr w:type="gramStart"/>
      <w:r w:rsidRPr="0093118E">
        <w:rPr>
          <w:rFonts w:ascii="標楷體" w:eastAsia="標楷體" w:hAnsi="標楷體" w:hint="eastAsia"/>
          <w:b/>
          <w:sz w:val="28"/>
          <w:szCs w:val="28"/>
          <w:u w:val="single"/>
        </w:rPr>
        <w:t>清楚</w:t>
      </w:r>
      <w:r w:rsidRPr="001B1E7D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1B1E7D">
        <w:rPr>
          <w:rFonts w:ascii="標楷體" w:eastAsia="標楷體" w:hAnsi="標楷體" w:hint="eastAsia"/>
          <w:sz w:val="28"/>
          <w:szCs w:val="28"/>
        </w:rPr>
        <w:t>（</w:t>
      </w:r>
      <w:r w:rsidRPr="0093118E">
        <w:rPr>
          <w:rFonts w:ascii="標楷體" w:eastAsia="標楷體" w:hAnsi="標楷體" w:hint="eastAsia"/>
          <w:b/>
          <w:sz w:val="28"/>
          <w:szCs w:val="28"/>
          <w:u w:val="single"/>
        </w:rPr>
        <w:t>報紙正本請附該版全版勿剪貼</w:t>
      </w:r>
      <w:r w:rsidRPr="001B1E7D">
        <w:rPr>
          <w:rFonts w:ascii="標楷體" w:eastAsia="標楷體" w:hAnsi="標楷體" w:hint="eastAsia"/>
          <w:sz w:val="28"/>
          <w:szCs w:val="28"/>
        </w:rPr>
        <w:t>，影本請以A4紙張影印，字體不可太小，需能清楚辨示）。</w:t>
      </w:r>
    </w:p>
    <w:p w:rsidR="00DA025A" w:rsidRDefault="00DA025A" w:rsidP="003B4BC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025A">
        <w:rPr>
          <w:rFonts w:ascii="標楷體" w:eastAsia="標楷體" w:hAnsi="標楷體" w:hint="eastAsia"/>
          <w:sz w:val="28"/>
          <w:szCs w:val="28"/>
        </w:rPr>
        <w:t>票房專指門票收入，不包括門票以外之拷貝</w:t>
      </w:r>
      <w:proofErr w:type="gramStart"/>
      <w:r w:rsidRPr="00DA025A">
        <w:rPr>
          <w:rFonts w:ascii="標楷體" w:eastAsia="標楷體" w:hAnsi="標楷體" w:hint="eastAsia"/>
          <w:sz w:val="28"/>
          <w:szCs w:val="28"/>
        </w:rPr>
        <w:t>沖印費</w:t>
      </w:r>
      <w:proofErr w:type="gramEnd"/>
      <w:r w:rsidRPr="00DA025A">
        <w:rPr>
          <w:rFonts w:ascii="標楷體" w:eastAsia="標楷體" w:hAnsi="標楷體" w:hint="eastAsia"/>
          <w:sz w:val="28"/>
          <w:szCs w:val="28"/>
        </w:rPr>
        <w:t>、片租及其他費用。</w:t>
      </w:r>
    </w:p>
    <w:p w:rsidR="0093118E" w:rsidRPr="008A2873" w:rsidRDefault="0093118E" w:rsidP="0093118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3118E">
        <w:rPr>
          <w:rFonts w:eastAsia="標楷體" w:hAnsi="標楷體" w:hint="eastAsia"/>
          <w:color w:val="000000"/>
          <w:sz w:val="28"/>
          <w:szCs w:val="28"/>
        </w:rPr>
        <w:t>屬聯合映演者，應委由聯合映演之</w:t>
      </w:r>
      <w:proofErr w:type="gramStart"/>
      <w:r w:rsidRPr="0093118E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Pr="0093118E">
        <w:rPr>
          <w:rFonts w:eastAsia="標楷體" w:hAnsi="標楷體" w:hint="eastAsia"/>
          <w:color w:val="000000"/>
          <w:sz w:val="28"/>
          <w:szCs w:val="28"/>
        </w:rPr>
        <w:t>家電影片映演業或委由該影片之發行業者提出申請，並</w:t>
      </w:r>
      <w:r w:rsidRPr="0093118E">
        <w:rPr>
          <w:rFonts w:eastAsia="標楷體" w:hAnsi="標楷體" w:hint="eastAsia"/>
          <w:b/>
          <w:color w:val="000000"/>
          <w:sz w:val="28"/>
          <w:szCs w:val="28"/>
          <w:u w:val="single"/>
        </w:rPr>
        <w:t>需檢附授權書。</w:t>
      </w:r>
    </w:p>
    <w:p w:rsidR="008A2873" w:rsidRDefault="00BB31BE" w:rsidP="008A287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D5197">
        <w:rPr>
          <w:rFonts w:ascii="標楷體" w:eastAsia="標楷體" w:hAnsi="標楷體" w:hint="eastAsia"/>
          <w:sz w:val="28"/>
          <w:szCs w:val="28"/>
        </w:rPr>
        <w:t>授權書之填寫請依照授權</w:t>
      </w:r>
      <w:r>
        <w:rPr>
          <w:rFonts w:ascii="標楷體" w:eastAsia="標楷體" w:hAnsi="標楷體" w:hint="eastAsia"/>
          <w:sz w:val="28"/>
          <w:szCs w:val="28"/>
        </w:rPr>
        <w:t>性質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（係授權</w:t>
      </w:r>
      <w:r w:rsidRPr="007D5197">
        <w:rPr>
          <w:rFonts w:ascii="標楷體" w:eastAsia="標楷體" w:hAnsi="標楷體" w:hint="eastAsia"/>
          <w:b/>
          <w:sz w:val="28"/>
          <w:szCs w:val="28"/>
          <w:u w:val="single"/>
        </w:rPr>
        <w:t>聯</w:t>
      </w:r>
      <w:r w:rsidRPr="007D519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合映演之</w:t>
      </w:r>
      <w:proofErr w:type="gramStart"/>
      <w:r w:rsidRPr="007D519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一</w:t>
      </w:r>
      <w:proofErr w:type="gramEnd"/>
      <w:r w:rsidRPr="007D519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家電影片映演業</w:t>
      </w:r>
      <w:r w:rsidRPr="007D5197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7D519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委由該影片之發行業者</w:t>
      </w:r>
      <w:r w:rsidRPr="007D5197">
        <w:rPr>
          <w:rFonts w:ascii="標楷體" w:eastAsia="標楷體" w:hAnsi="標楷體" w:hint="eastAsia"/>
          <w:color w:val="000000"/>
          <w:sz w:val="28"/>
          <w:szCs w:val="28"/>
        </w:rPr>
        <w:t>提出申請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慎選正確之授權書表格，</w:t>
      </w:r>
      <w:r w:rsidRPr="007D5197">
        <w:rPr>
          <w:rFonts w:ascii="標楷體" w:eastAsia="標楷體" w:hAnsi="標楷體" w:hint="eastAsia"/>
          <w:b/>
          <w:sz w:val="28"/>
          <w:szCs w:val="28"/>
          <w:u w:val="single"/>
        </w:rPr>
        <w:t>聯</w:t>
      </w:r>
      <w:r w:rsidRPr="007D519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合映演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之每一家公司（戲院）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均需填寫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一份</w:t>
      </w:r>
      <w:r w:rsidR="004C3E0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，</w:t>
      </w:r>
      <w:r w:rsidR="0006058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記</w:t>
      </w:r>
      <w:r w:rsidR="004C3E0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得蓋公司大小章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31BE" w:rsidRDefault="00BB31BE" w:rsidP="00BB31B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B1E7D">
        <w:rPr>
          <w:rFonts w:ascii="標楷體" w:eastAsia="標楷體" w:hAnsi="標楷體" w:hint="eastAsia"/>
          <w:sz w:val="28"/>
          <w:szCs w:val="28"/>
        </w:rPr>
        <w:t>獲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1B1E7D">
        <w:rPr>
          <w:rFonts w:ascii="標楷體" w:eastAsia="標楷體" w:hAnsi="標楷體" w:hint="eastAsia"/>
          <w:sz w:val="28"/>
          <w:szCs w:val="28"/>
        </w:rPr>
        <w:t>映演補助者，應開立獲補助金額之</w:t>
      </w:r>
      <w:r w:rsidRPr="0093118E">
        <w:rPr>
          <w:rFonts w:ascii="標楷體" w:eastAsia="標楷體" w:hAnsi="標楷體" w:hint="eastAsia"/>
          <w:b/>
          <w:sz w:val="28"/>
          <w:szCs w:val="28"/>
          <w:u w:val="single"/>
        </w:rPr>
        <w:t>收據乙紙</w:t>
      </w:r>
      <w:r w:rsidRPr="001B1E7D">
        <w:rPr>
          <w:rFonts w:ascii="標楷體" w:eastAsia="標楷體" w:hAnsi="標楷體" w:hint="eastAsia"/>
          <w:sz w:val="28"/>
          <w:szCs w:val="28"/>
        </w:rPr>
        <w:t>，並加貼已銷章之</w:t>
      </w:r>
      <w:r w:rsidRPr="0093118E">
        <w:rPr>
          <w:rFonts w:ascii="標楷體" w:eastAsia="標楷體" w:hAnsi="標楷體" w:hint="eastAsia"/>
          <w:b/>
          <w:sz w:val="28"/>
          <w:szCs w:val="28"/>
          <w:u w:val="single"/>
        </w:rPr>
        <w:t>千分之四印花稅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，以及以公司名義開立之銀行帳戶存摺正、反面影本</w:t>
      </w:r>
      <w:r w:rsidR="00D331C9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（請依範例填寫）</w:t>
      </w:r>
      <w:r w:rsidRPr="001B1E7D">
        <w:rPr>
          <w:rFonts w:ascii="標楷體" w:eastAsia="標楷體" w:hAnsi="標楷體" w:hint="eastAsia"/>
          <w:sz w:val="28"/>
          <w:szCs w:val="28"/>
        </w:rPr>
        <w:t>。</w:t>
      </w:r>
    </w:p>
    <w:p w:rsidR="00C75168" w:rsidRPr="00C75168" w:rsidRDefault="00C75168" w:rsidP="00BB31B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75168">
        <w:rPr>
          <w:rFonts w:eastAsia="標楷體" w:hAnsi="標楷體"/>
          <w:color w:val="000000"/>
          <w:sz w:val="28"/>
          <w:szCs w:val="28"/>
        </w:rPr>
        <w:t>以虛偽不實資料申領補助金或申請參與「國片院線」者，本局得撤銷其受領補助金或參與「國片院線」之資格，已受領補助金者，應於本局指定期限內無條件繳回。經本局撤銷受領補助金或參與「國片院線」資格之</w:t>
      </w:r>
      <w:proofErr w:type="gramStart"/>
      <w:r w:rsidRPr="00C75168">
        <w:rPr>
          <w:rFonts w:eastAsia="標楷體" w:hAnsi="標楷體"/>
          <w:color w:val="000000"/>
          <w:sz w:val="28"/>
          <w:szCs w:val="28"/>
        </w:rPr>
        <w:t>電影片發行業</w:t>
      </w:r>
      <w:proofErr w:type="gramEnd"/>
      <w:r w:rsidRPr="00C75168">
        <w:rPr>
          <w:rFonts w:eastAsia="標楷體" w:hAnsi="標楷體"/>
          <w:color w:val="000000"/>
          <w:sz w:val="28"/>
          <w:szCs w:val="28"/>
        </w:rPr>
        <w:t>、映演業，自被撤銷資格之日起二年內，不得申請</w:t>
      </w:r>
      <w:proofErr w:type="gramStart"/>
      <w:r w:rsidRPr="00C75168">
        <w:rPr>
          <w:rFonts w:eastAsia="標楷體" w:hAnsi="標楷體"/>
          <w:color w:val="000000"/>
          <w:sz w:val="28"/>
          <w:szCs w:val="28"/>
        </w:rPr>
        <w:t>各年度之映演</w:t>
      </w:r>
      <w:proofErr w:type="gramEnd"/>
      <w:r w:rsidRPr="00C75168">
        <w:rPr>
          <w:rFonts w:eastAsia="標楷體" w:hAnsi="標楷體"/>
          <w:color w:val="000000"/>
          <w:sz w:val="28"/>
          <w:szCs w:val="28"/>
        </w:rPr>
        <w:t>補助或參與「國</w:t>
      </w:r>
      <w:r w:rsidRPr="00C75168">
        <w:rPr>
          <w:rFonts w:eastAsia="標楷體" w:hAnsi="標楷體"/>
          <w:color w:val="000000"/>
          <w:sz w:val="28"/>
          <w:szCs w:val="28"/>
        </w:rPr>
        <w:lastRenderedPageBreak/>
        <w:t>片院線」。</w:t>
      </w:r>
    </w:p>
    <w:p w:rsidR="00C75168" w:rsidRDefault="00C75168" w:rsidP="00BB31B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Pr="001B1E7D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曹健誠，</w:t>
      </w:r>
      <w:r w:rsidRPr="001B1E7D">
        <w:rPr>
          <w:rFonts w:ascii="標楷體" w:eastAsia="標楷體" w:hAnsi="標楷體" w:hint="eastAsia"/>
          <w:sz w:val="28"/>
          <w:szCs w:val="28"/>
        </w:rPr>
        <w:t>電子信箱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F0636">
        <w:rPr>
          <w:rFonts w:ascii="標楷體" w:eastAsia="標楷體" w:hAnsi="標楷體" w:hint="eastAsia"/>
          <w:sz w:val="28"/>
          <w:szCs w:val="28"/>
          <w:u w:val="single"/>
        </w:rPr>
        <w:t>passion@bamid.gov.tw</w:t>
      </w:r>
      <w:r>
        <w:rPr>
          <w:rFonts w:ascii="標楷體" w:eastAsia="標楷體" w:hAnsi="標楷體" w:hint="eastAsia"/>
          <w:sz w:val="28"/>
          <w:szCs w:val="28"/>
        </w:rPr>
        <w:t>、連絡電話：（02）23758368轉1414、傳真：（02）23758407、手機號碼：0961251314。</w:t>
      </w:r>
    </w:p>
    <w:p w:rsidR="00773642" w:rsidRDefault="00773642" w:rsidP="0077364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本局收件地址：台北市開封街一段3號4樓（電影產業組），</w:t>
      </w:r>
    </w:p>
    <w:p w:rsidR="00773642" w:rsidRDefault="00773642" w:rsidP="00773642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郵遞區號：10047，收件人：曹健誠。</w:t>
      </w:r>
    </w:p>
    <w:sectPr w:rsidR="00773642" w:rsidSect="00EB6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18" w:rsidRDefault="00C94E18" w:rsidP="003B4BC7">
      <w:r>
        <w:separator/>
      </w:r>
    </w:p>
  </w:endnote>
  <w:endnote w:type="continuationSeparator" w:id="1">
    <w:p w:rsidR="00C94E18" w:rsidRDefault="00C94E18" w:rsidP="003B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18" w:rsidRDefault="00C94E18" w:rsidP="003B4BC7">
      <w:r>
        <w:separator/>
      </w:r>
    </w:p>
  </w:footnote>
  <w:footnote w:type="continuationSeparator" w:id="1">
    <w:p w:rsidR="00C94E18" w:rsidRDefault="00C94E18" w:rsidP="003B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81E"/>
    <w:multiLevelType w:val="hybridMultilevel"/>
    <w:tmpl w:val="2F1E1D44"/>
    <w:lvl w:ilvl="0" w:tplc="1F927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1E3F7D"/>
    <w:multiLevelType w:val="hybridMultilevel"/>
    <w:tmpl w:val="3CB458C6"/>
    <w:lvl w:ilvl="0" w:tplc="18E097A4">
      <w:start w:val="1"/>
      <w:numFmt w:val="taiwaneseCountingThousand"/>
      <w:lvlText w:val="（%1）"/>
      <w:lvlJc w:val="left"/>
      <w:pPr>
        <w:tabs>
          <w:tab w:val="num" w:pos="1470"/>
        </w:tabs>
        <w:ind w:left="147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">
    <w:nsid w:val="5C6B3712"/>
    <w:multiLevelType w:val="hybridMultilevel"/>
    <w:tmpl w:val="96EC8618"/>
    <w:lvl w:ilvl="0" w:tplc="EEFCC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D53E0A"/>
    <w:multiLevelType w:val="hybridMultilevel"/>
    <w:tmpl w:val="96EC8618"/>
    <w:lvl w:ilvl="0" w:tplc="EEFCC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09"/>
    <w:rsid w:val="0004193A"/>
    <w:rsid w:val="00043CD3"/>
    <w:rsid w:val="0005761E"/>
    <w:rsid w:val="00060580"/>
    <w:rsid w:val="00060BDD"/>
    <w:rsid w:val="001804A7"/>
    <w:rsid w:val="0019618E"/>
    <w:rsid w:val="001B1E7D"/>
    <w:rsid w:val="00235E50"/>
    <w:rsid w:val="002D36B9"/>
    <w:rsid w:val="002E6E6B"/>
    <w:rsid w:val="00321DFE"/>
    <w:rsid w:val="003317D8"/>
    <w:rsid w:val="00352892"/>
    <w:rsid w:val="003A67F6"/>
    <w:rsid w:val="003A6FF5"/>
    <w:rsid w:val="003B4BC7"/>
    <w:rsid w:val="004040CF"/>
    <w:rsid w:val="0047531D"/>
    <w:rsid w:val="004C3E03"/>
    <w:rsid w:val="004F1A3B"/>
    <w:rsid w:val="005028F7"/>
    <w:rsid w:val="00531DDD"/>
    <w:rsid w:val="005A27A1"/>
    <w:rsid w:val="005A6F8F"/>
    <w:rsid w:val="006635C8"/>
    <w:rsid w:val="006A4C09"/>
    <w:rsid w:val="007479B5"/>
    <w:rsid w:val="00773642"/>
    <w:rsid w:val="007A3209"/>
    <w:rsid w:val="007D5197"/>
    <w:rsid w:val="008252EB"/>
    <w:rsid w:val="0088297A"/>
    <w:rsid w:val="00882A41"/>
    <w:rsid w:val="008A2873"/>
    <w:rsid w:val="00923E09"/>
    <w:rsid w:val="0093118E"/>
    <w:rsid w:val="00954943"/>
    <w:rsid w:val="009D2460"/>
    <w:rsid w:val="009E1B78"/>
    <w:rsid w:val="009F50D3"/>
    <w:rsid w:val="00A14703"/>
    <w:rsid w:val="00A3201F"/>
    <w:rsid w:val="00A46695"/>
    <w:rsid w:val="00A97F44"/>
    <w:rsid w:val="00AA0276"/>
    <w:rsid w:val="00AD7222"/>
    <w:rsid w:val="00AF2C12"/>
    <w:rsid w:val="00B20E04"/>
    <w:rsid w:val="00B22B4F"/>
    <w:rsid w:val="00B50915"/>
    <w:rsid w:val="00B7744B"/>
    <w:rsid w:val="00BA71D5"/>
    <w:rsid w:val="00BB31BE"/>
    <w:rsid w:val="00C11F4D"/>
    <w:rsid w:val="00C3192E"/>
    <w:rsid w:val="00C46C0B"/>
    <w:rsid w:val="00C75168"/>
    <w:rsid w:val="00C94E18"/>
    <w:rsid w:val="00CA1566"/>
    <w:rsid w:val="00CB65E5"/>
    <w:rsid w:val="00CF5480"/>
    <w:rsid w:val="00D331C9"/>
    <w:rsid w:val="00DA025A"/>
    <w:rsid w:val="00DF288C"/>
    <w:rsid w:val="00E548A1"/>
    <w:rsid w:val="00E61B79"/>
    <w:rsid w:val="00EB652D"/>
    <w:rsid w:val="00EF0636"/>
    <w:rsid w:val="00F21DBD"/>
    <w:rsid w:val="00F571B4"/>
    <w:rsid w:val="00F6279A"/>
    <w:rsid w:val="00FF018B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4B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4B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B4B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11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1F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C7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曹健誠</cp:lastModifiedBy>
  <cp:revision>7</cp:revision>
  <cp:lastPrinted>2013-05-21T02:44:00Z</cp:lastPrinted>
  <dcterms:created xsi:type="dcterms:W3CDTF">2013-05-21T06:59:00Z</dcterms:created>
  <dcterms:modified xsi:type="dcterms:W3CDTF">2013-05-22T07:25:00Z</dcterms:modified>
</cp:coreProperties>
</file>