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E0" w:rsidRDefault="00275EDC" w:rsidP="00275EDC">
      <w:pPr>
        <w:jc w:val="center"/>
        <w:rPr>
          <w:rFonts w:ascii="標楷體" w:eastAsia="標楷體" w:hAnsi="標楷體"/>
          <w:sz w:val="32"/>
          <w:szCs w:val="32"/>
        </w:rPr>
      </w:pPr>
      <w:bookmarkStart w:id="0" w:name="_GoBack"/>
      <w:bookmarkEnd w:id="0"/>
      <w:r w:rsidRPr="00BB1552">
        <w:rPr>
          <w:rFonts w:ascii="標楷體" w:eastAsia="標楷體" w:hAnsi="標楷體" w:hint="eastAsia"/>
          <w:sz w:val="32"/>
          <w:szCs w:val="32"/>
        </w:rPr>
        <w:t>全國性文化事務財團法人誠信經營規範</w:t>
      </w:r>
      <w:r w:rsidR="002C6A1B" w:rsidRPr="00BB1552">
        <w:rPr>
          <w:rFonts w:ascii="標楷體" w:eastAsia="標楷體" w:hAnsi="標楷體" w:hint="eastAsia"/>
          <w:sz w:val="32"/>
          <w:szCs w:val="32"/>
        </w:rPr>
        <w:t>(</w:t>
      </w:r>
      <w:r w:rsidRPr="00BB1552">
        <w:rPr>
          <w:rFonts w:ascii="標楷體" w:eastAsia="標楷體" w:hAnsi="標楷體" w:hint="eastAsia"/>
          <w:sz w:val="32"/>
          <w:szCs w:val="32"/>
        </w:rPr>
        <w:t>參考範例</w:t>
      </w:r>
      <w:r w:rsidR="002C6A1B" w:rsidRPr="00BB1552">
        <w:rPr>
          <w:rFonts w:ascii="標楷體" w:eastAsia="標楷體" w:hAnsi="標楷體" w:hint="eastAsia"/>
          <w:sz w:val="32"/>
          <w:szCs w:val="32"/>
        </w:rPr>
        <w:t>)</w:t>
      </w:r>
    </w:p>
    <w:p w:rsidR="007827EC" w:rsidRPr="007827EC" w:rsidRDefault="007827EC" w:rsidP="007827EC">
      <w:pPr>
        <w:jc w:val="right"/>
        <w:rPr>
          <w:rFonts w:ascii="標楷體" w:eastAsia="標楷體" w:hAnsi="標楷體"/>
          <w:szCs w:val="24"/>
        </w:rPr>
      </w:pPr>
      <w:r w:rsidRPr="007827EC">
        <w:rPr>
          <w:rFonts w:ascii="標楷體" w:eastAsia="標楷體" w:hAnsi="標楷體" w:hint="eastAsia"/>
          <w:szCs w:val="24"/>
        </w:rPr>
        <w:t>(108</w:t>
      </w:r>
      <w:r w:rsidR="00E24A06">
        <w:rPr>
          <w:rFonts w:ascii="標楷體" w:eastAsia="標楷體" w:hAnsi="標楷體" w:hint="eastAsia"/>
          <w:szCs w:val="24"/>
          <w:lang w:eastAsia="zh-HK"/>
        </w:rPr>
        <w:t>年</w:t>
      </w:r>
      <w:r>
        <w:rPr>
          <w:rFonts w:ascii="標楷體" w:eastAsia="標楷體" w:hAnsi="標楷體" w:hint="eastAsia"/>
          <w:szCs w:val="24"/>
        </w:rPr>
        <w:t>11</w:t>
      </w:r>
      <w:r w:rsidR="00E24A06">
        <w:rPr>
          <w:rFonts w:ascii="標楷體" w:eastAsia="標楷體" w:hAnsi="標楷體" w:hint="eastAsia"/>
          <w:szCs w:val="24"/>
          <w:lang w:eastAsia="zh-HK"/>
        </w:rPr>
        <w:t>月</w:t>
      </w:r>
      <w:r>
        <w:rPr>
          <w:rFonts w:ascii="標楷體" w:eastAsia="標楷體" w:hAnsi="標楷體" w:hint="eastAsia"/>
          <w:szCs w:val="24"/>
        </w:rPr>
        <w:t>4</w:t>
      </w:r>
      <w:r w:rsidR="00E24A06">
        <w:rPr>
          <w:rFonts w:ascii="標楷體" w:eastAsia="標楷體" w:hAnsi="標楷體" w:hint="eastAsia"/>
          <w:szCs w:val="24"/>
          <w:lang w:eastAsia="zh-HK"/>
        </w:rPr>
        <w:t>日核定版</w:t>
      </w:r>
      <w:r w:rsidRPr="007827EC">
        <w:rPr>
          <w:rFonts w:ascii="標楷體" w:eastAsia="標楷體" w:hAnsi="標楷體" w:hint="eastAsia"/>
          <w:szCs w:val="24"/>
        </w:rPr>
        <w:t>)</w:t>
      </w:r>
    </w:p>
    <w:p w:rsidR="00275EDC" w:rsidRPr="00BB1552" w:rsidRDefault="00275EDC">
      <w:pPr>
        <w:rPr>
          <w:rFonts w:ascii="標楷體" w:eastAsia="標楷體" w:hAnsi="標楷體"/>
          <w:u w:val="single"/>
        </w:rPr>
      </w:pPr>
    </w:p>
    <w:p w:rsidR="00526132" w:rsidRPr="00BB1552" w:rsidRDefault="00275EDC" w:rsidP="00466D4E">
      <w:pPr>
        <w:pStyle w:val="a3"/>
        <w:numPr>
          <w:ilvl w:val="0"/>
          <w:numId w:val="2"/>
        </w:numPr>
        <w:ind w:leftChars="0"/>
        <w:jc w:val="both"/>
        <w:rPr>
          <w:rFonts w:ascii="標楷體" w:eastAsia="標楷體" w:hAnsi="標楷體"/>
        </w:rPr>
      </w:pPr>
      <w:r w:rsidRPr="00BB1552">
        <w:rPr>
          <w:rFonts w:ascii="標楷體" w:eastAsia="標楷體" w:hAnsi="標楷體" w:hint="eastAsia"/>
        </w:rPr>
        <w:t>財團法人○○文化基金會（以下稱本會）為建立誠信經營之組織文化及健全發展，特訂定本規範。</w:t>
      </w:r>
    </w:p>
    <w:p w:rsidR="00275EDC" w:rsidRPr="00BB1552" w:rsidRDefault="00275EDC" w:rsidP="00466D4E">
      <w:pPr>
        <w:pStyle w:val="a3"/>
        <w:numPr>
          <w:ilvl w:val="0"/>
          <w:numId w:val="2"/>
        </w:numPr>
        <w:ind w:leftChars="0"/>
        <w:jc w:val="both"/>
        <w:rPr>
          <w:rFonts w:ascii="標楷體" w:eastAsia="標楷體" w:hAnsi="標楷體"/>
        </w:rPr>
      </w:pPr>
      <w:r w:rsidRPr="00BB1552">
        <w:rPr>
          <w:rFonts w:ascii="標楷體" w:eastAsia="標楷體" w:hAnsi="標楷體" w:hint="eastAsia"/>
        </w:rPr>
        <w:t>本規範適用範圍及於關係法人及其他具有實質控制能力之機關、機構或法人等組織。</w:t>
      </w:r>
    </w:p>
    <w:p w:rsidR="00275EDC" w:rsidRPr="00BB1552" w:rsidRDefault="00275EDC" w:rsidP="00466D4E">
      <w:pPr>
        <w:pStyle w:val="a3"/>
        <w:numPr>
          <w:ilvl w:val="0"/>
          <w:numId w:val="2"/>
        </w:numPr>
        <w:ind w:leftChars="0"/>
        <w:jc w:val="both"/>
        <w:rPr>
          <w:rFonts w:ascii="標楷體" w:eastAsia="標楷體" w:hAnsi="標楷體"/>
        </w:rPr>
      </w:pPr>
      <w:r w:rsidRPr="00BB1552">
        <w:rPr>
          <w:rFonts w:ascii="標楷體" w:eastAsia="標楷體" w:hAnsi="標楷體" w:hint="eastAsia"/>
        </w:rPr>
        <w:t>本會之董事、監察人、經理人、受僱人、受任人及具有實質控制能力者（以下簡稱實質控制者），於從事業務行為之過程中，不得直接或間接提供、承諾、要求或收受任何不正當利益，或做出其他違反誠信、不法或違背受託義務等不誠信行為，以求獲得或維持利益（以下簡稱不誠信行為）。</w:t>
      </w:r>
    </w:p>
    <w:p w:rsidR="00275EDC" w:rsidRPr="00BB1552" w:rsidRDefault="00275EDC" w:rsidP="00F554BB">
      <w:pPr>
        <w:pStyle w:val="a3"/>
        <w:ind w:leftChars="0"/>
        <w:jc w:val="both"/>
        <w:rPr>
          <w:rFonts w:ascii="標楷體" w:eastAsia="標楷體" w:hAnsi="標楷體"/>
        </w:rPr>
      </w:pPr>
      <w:r w:rsidRPr="00BB1552">
        <w:rPr>
          <w:rFonts w:ascii="標楷體" w:eastAsia="標楷體" w:hAnsi="標楷體" w:hint="eastAsia"/>
        </w:rPr>
        <w:t>本規範所稱利益，係指任何形式或名義之金錢、餽贈、佣金、職位、服務、優待、回扣、疏通費等。但屬正常社交禮俗，且係偶發而無影響特定權利義務之虞時，不在此限。</w:t>
      </w:r>
    </w:p>
    <w:p w:rsidR="00275EDC" w:rsidRPr="00BB1552" w:rsidRDefault="00275EDC" w:rsidP="00F554BB">
      <w:pPr>
        <w:pStyle w:val="a3"/>
        <w:numPr>
          <w:ilvl w:val="0"/>
          <w:numId w:val="2"/>
        </w:numPr>
        <w:ind w:leftChars="0"/>
        <w:jc w:val="both"/>
        <w:rPr>
          <w:rFonts w:ascii="標楷體" w:eastAsia="標楷體" w:hAnsi="標楷體"/>
        </w:rPr>
      </w:pPr>
      <w:r w:rsidRPr="00BB1552">
        <w:rPr>
          <w:rFonts w:ascii="標楷體" w:eastAsia="標楷體" w:hAnsi="標楷體" w:hint="eastAsia"/>
        </w:rPr>
        <w:t>本會應遵守國家法令，落實誠信經營，以</w:t>
      </w:r>
      <w:r w:rsidR="00466D4E" w:rsidRPr="00BB1552">
        <w:rPr>
          <w:rFonts w:ascii="標楷體" w:eastAsia="標楷體" w:hAnsi="標楷體" w:hint="eastAsia"/>
        </w:rPr>
        <w:t>廉潔</w:t>
      </w:r>
      <w:r w:rsidRPr="00BB1552">
        <w:rPr>
          <w:rFonts w:ascii="標楷體" w:eastAsia="標楷體" w:hAnsi="標楷體" w:hint="eastAsia"/>
        </w:rPr>
        <w:t>、透明及負責之經營理念，制定誠信經營規範，創造永續發展之經營環境。</w:t>
      </w:r>
    </w:p>
    <w:p w:rsidR="00E65CEF" w:rsidRPr="00BB1552" w:rsidRDefault="000E2B59" w:rsidP="00243014">
      <w:pPr>
        <w:pStyle w:val="a3"/>
        <w:numPr>
          <w:ilvl w:val="0"/>
          <w:numId w:val="2"/>
        </w:numPr>
        <w:ind w:leftChars="0"/>
        <w:jc w:val="both"/>
        <w:rPr>
          <w:rFonts w:ascii="標楷體" w:eastAsia="標楷體" w:hAnsi="標楷體"/>
        </w:rPr>
      </w:pPr>
      <w:r w:rsidRPr="00BB1552">
        <w:rPr>
          <w:rFonts w:ascii="標楷體" w:eastAsia="標楷體" w:hAnsi="標楷體" w:hint="eastAsia"/>
        </w:rPr>
        <w:t>本會所</w:t>
      </w:r>
      <w:r w:rsidR="00E65CEF" w:rsidRPr="00BB1552">
        <w:rPr>
          <w:rFonts w:ascii="標楷體" w:eastAsia="標楷體" w:hAnsi="標楷體" w:hint="eastAsia"/>
        </w:rPr>
        <w:t>訂定不誠信行為之</w:t>
      </w:r>
      <w:r w:rsidRPr="00BB1552">
        <w:rPr>
          <w:rFonts w:ascii="標楷體" w:eastAsia="標楷體" w:hAnsi="標楷體" w:hint="eastAsia"/>
        </w:rPr>
        <w:t>具體範圍如下</w:t>
      </w:r>
      <w:r w:rsidR="00243014" w:rsidRPr="00BB1552">
        <w:rPr>
          <w:rFonts w:ascii="標楷體" w:eastAsia="標楷體" w:hAnsi="標楷體" w:hint="eastAsia"/>
        </w:rPr>
        <w:t>：</w:t>
      </w:r>
    </w:p>
    <w:p w:rsidR="00E65CEF" w:rsidRPr="00BB1552" w:rsidRDefault="00E65CEF" w:rsidP="00E65CEF">
      <w:pPr>
        <w:pStyle w:val="a3"/>
        <w:numPr>
          <w:ilvl w:val="0"/>
          <w:numId w:val="3"/>
        </w:numPr>
        <w:ind w:leftChars="0"/>
        <w:rPr>
          <w:rFonts w:ascii="標楷體" w:eastAsia="標楷體" w:hAnsi="標楷體"/>
        </w:rPr>
      </w:pPr>
      <w:r w:rsidRPr="00BB1552">
        <w:rPr>
          <w:rFonts w:ascii="標楷體" w:eastAsia="標楷體" w:hAnsi="標楷體" w:hint="eastAsia"/>
        </w:rPr>
        <w:t>行賄及收賄。</w:t>
      </w:r>
    </w:p>
    <w:p w:rsidR="00E65CEF" w:rsidRPr="00BB1552" w:rsidRDefault="00E65CEF" w:rsidP="00E65CEF">
      <w:pPr>
        <w:pStyle w:val="a3"/>
        <w:numPr>
          <w:ilvl w:val="0"/>
          <w:numId w:val="3"/>
        </w:numPr>
        <w:ind w:leftChars="0"/>
        <w:rPr>
          <w:rFonts w:ascii="標楷體" w:eastAsia="標楷體" w:hAnsi="標楷體"/>
        </w:rPr>
      </w:pPr>
      <w:r w:rsidRPr="00BB1552">
        <w:rPr>
          <w:rFonts w:ascii="標楷體" w:eastAsia="標楷體" w:hAnsi="標楷體" w:hint="eastAsia"/>
        </w:rPr>
        <w:t>提供非法政治獻金。</w:t>
      </w:r>
    </w:p>
    <w:p w:rsidR="00E65CEF" w:rsidRPr="00BB1552" w:rsidRDefault="00E65CEF" w:rsidP="00E65CEF">
      <w:pPr>
        <w:pStyle w:val="a3"/>
        <w:numPr>
          <w:ilvl w:val="0"/>
          <w:numId w:val="3"/>
        </w:numPr>
        <w:ind w:leftChars="0"/>
        <w:rPr>
          <w:rFonts w:ascii="標楷體" w:eastAsia="標楷體" w:hAnsi="標楷體"/>
        </w:rPr>
      </w:pPr>
      <w:r w:rsidRPr="00BB1552">
        <w:rPr>
          <w:rFonts w:ascii="標楷體" w:eastAsia="標楷體" w:hAnsi="標楷體" w:hint="eastAsia"/>
        </w:rPr>
        <w:t>不當慈善捐贈或獎助。</w:t>
      </w:r>
    </w:p>
    <w:p w:rsidR="00E65CEF" w:rsidRPr="00BB1552" w:rsidRDefault="00E65CEF" w:rsidP="00E65CEF">
      <w:pPr>
        <w:pStyle w:val="a3"/>
        <w:numPr>
          <w:ilvl w:val="0"/>
          <w:numId w:val="3"/>
        </w:numPr>
        <w:ind w:leftChars="0"/>
        <w:rPr>
          <w:rFonts w:ascii="標楷體" w:eastAsia="標楷體" w:hAnsi="標楷體"/>
        </w:rPr>
      </w:pPr>
      <w:r w:rsidRPr="00BB1552">
        <w:rPr>
          <w:rFonts w:ascii="標楷體" w:eastAsia="標楷體" w:hAnsi="標楷體" w:hint="eastAsia"/>
        </w:rPr>
        <w:t>提供或接受不正當利益。</w:t>
      </w:r>
    </w:p>
    <w:p w:rsidR="00E65CEF" w:rsidRPr="00BB1552" w:rsidRDefault="00E65CEF" w:rsidP="00E65CEF">
      <w:pPr>
        <w:pStyle w:val="a3"/>
        <w:numPr>
          <w:ilvl w:val="0"/>
          <w:numId w:val="3"/>
        </w:numPr>
        <w:ind w:leftChars="0"/>
        <w:rPr>
          <w:rFonts w:ascii="標楷體" w:eastAsia="標楷體" w:hAnsi="標楷體"/>
        </w:rPr>
      </w:pPr>
      <w:r w:rsidRPr="00BB1552">
        <w:rPr>
          <w:rFonts w:ascii="標楷體" w:eastAsia="標楷體" w:hAnsi="標楷體" w:hint="eastAsia"/>
        </w:rPr>
        <w:t>侵害智慧財產權。</w:t>
      </w:r>
    </w:p>
    <w:p w:rsidR="00451DC9" w:rsidRPr="00BB1552" w:rsidRDefault="00E65CEF" w:rsidP="00E65CEF">
      <w:pPr>
        <w:pStyle w:val="a3"/>
        <w:numPr>
          <w:ilvl w:val="0"/>
          <w:numId w:val="3"/>
        </w:numPr>
        <w:ind w:leftChars="0"/>
        <w:rPr>
          <w:rFonts w:ascii="標楷體" w:eastAsia="標楷體" w:hAnsi="標楷體"/>
        </w:rPr>
      </w:pPr>
      <w:r w:rsidRPr="00BB1552">
        <w:rPr>
          <w:rFonts w:ascii="標楷體" w:eastAsia="標楷體" w:hAnsi="標楷體" w:hint="eastAsia"/>
        </w:rPr>
        <w:t>利益衝突。</w:t>
      </w:r>
    </w:p>
    <w:p w:rsidR="00451DC9" w:rsidRPr="00BB1552" w:rsidRDefault="00451DC9" w:rsidP="00451DC9">
      <w:pPr>
        <w:pStyle w:val="a3"/>
        <w:numPr>
          <w:ilvl w:val="0"/>
          <w:numId w:val="2"/>
        </w:numPr>
        <w:ind w:leftChars="0"/>
        <w:jc w:val="both"/>
        <w:rPr>
          <w:rFonts w:ascii="標楷體" w:eastAsia="標楷體" w:hAnsi="標楷體"/>
        </w:rPr>
      </w:pPr>
      <w:r w:rsidRPr="00BB1552">
        <w:rPr>
          <w:rFonts w:ascii="標楷體" w:eastAsia="標楷體" w:hAnsi="標楷體" w:hint="eastAsia"/>
        </w:rPr>
        <w:t>本會之董事、監察人、經理人、受僱人、受任人及實質控制者，於執行業務時，不得直接或間接向利害關係人提供、承諾、要求或收受任何形式之利益。</w:t>
      </w:r>
    </w:p>
    <w:p w:rsidR="00451DC9" w:rsidRPr="00BB1552" w:rsidRDefault="00451DC9" w:rsidP="00451DC9">
      <w:pPr>
        <w:pStyle w:val="a3"/>
        <w:numPr>
          <w:ilvl w:val="0"/>
          <w:numId w:val="2"/>
        </w:numPr>
        <w:ind w:leftChars="0"/>
        <w:jc w:val="both"/>
        <w:rPr>
          <w:rFonts w:ascii="標楷體" w:eastAsia="標楷體" w:hAnsi="標楷體"/>
        </w:rPr>
      </w:pPr>
      <w:r w:rsidRPr="00BB1552">
        <w:rPr>
          <w:rFonts w:ascii="標楷體" w:eastAsia="標楷體" w:hAnsi="標楷體" w:hint="eastAsia"/>
        </w:rPr>
        <w:t>本會之董事、監察人、經理人、受僱人、受任人及實質控制者，對政黨或參與政治活動之組織或個人直接或間接提供捐獻，應符合政治獻金法及本會內部相關作業程序，不得藉以謀取業務利益或交易優勢。</w:t>
      </w:r>
    </w:p>
    <w:p w:rsidR="00451DC9" w:rsidRPr="00BB1552" w:rsidRDefault="00451DC9" w:rsidP="00451DC9">
      <w:pPr>
        <w:pStyle w:val="a3"/>
        <w:numPr>
          <w:ilvl w:val="0"/>
          <w:numId w:val="2"/>
        </w:numPr>
        <w:ind w:leftChars="0"/>
        <w:jc w:val="both"/>
        <w:rPr>
          <w:rFonts w:ascii="標楷體" w:eastAsia="標楷體" w:hAnsi="標楷體"/>
        </w:rPr>
      </w:pPr>
      <w:r w:rsidRPr="00BB1552">
        <w:rPr>
          <w:rFonts w:ascii="標楷體" w:eastAsia="標楷體" w:hAnsi="標楷體" w:hint="eastAsia"/>
        </w:rPr>
        <w:t>本會之董事、監察人、經理人、受僱人、受任人及實質控制者，對於慈善捐贈或獎助，應符合相關法令及內部作業程序，不得為變相行賄。</w:t>
      </w:r>
    </w:p>
    <w:p w:rsidR="00451DC9" w:rsidRPr="00BB1552" w:rsidRDefault="00451DC9" w:rsidP="00451DC9">
      <w:pPr>
        <w:pStyle w:val="a3"/>
        <w:numPr>
          <w:ilvl w:val="0"/>
          <w:numId w:val="2"/>
        </w:numPr>
        <w:ind w:leftChars="0"/>
        <w:jc w:val="both"/>
        <w:rPr>
          <w:rFonts w:ascii="標楷體" w:eastAsia="標楷體" w:hAnsi="標楷體"/>
        </w:rPr>
      </w:pPr>
      <w:r w:rsidRPr="00BB1552">
        <w:rPr>
          <w:rFonts w:ascii="標楷體" w:eastAsia="標楷體" w:hAnsi="標楷體" w:hint="eastAsia"/>
        </w:rPr>
        <w:t>本會之董事、監察人、經理人、受僱人、受任人及實質控制者，不得直接或間接提供或接受不合理禮物、款待或其他不正當利益，藉以建立業務關係或影響業務交易行為。</w:t>
      </w:r>
    </w:p>
    <w:p w:rsidR="00212C5B" w:rsidRPr="00BB1552" w:rsidRDefault="00451DC9" w:rsidP="00451DC9">
      <w:pPr>
        <w:pStyle w:val="a3"/>
        <w:numPr>
          <w:ilvl w:val="0"/>
          <w:numId w:val="2"/>
        </w:numPr>
        <w:ind w:leftChars="0"/>
        <w:jc w:val="both"/>
        <w:rPr>
          <w:rFonts w:ascii="標楷體" w:eastAsia="標楷體" w:hAnsi="標楷體"/>
        </w:rPr>
      </w:pPr>
      <w:r w:rsidRPr="00BB1552">
        <w:rPr>
          <w:rFonts w:ascii="標楷體" w:eastAsia="標楷體" w:hAnsi="標楷體" w:hint="eastAsia"/>
        </w:rPr>
        <w:t>本會之董事、監察人、經理人、受僱人、受任人及實質控制者，應遵守智慧財產相關法規、本會內部作業程序及契約規定；未經智慧財產權所有人同意，不得使用、洩漏、處分、毀損或有其他侵害智慧財產權之行為。</w:t>
      </w:r>
    </w:p>
    <w:p w:rsidR="00451DC9" w:rsidRPr="00BB1552" w:rsidRDefault="00451DC9" w:rsidP="00451DC9">
      <w:pPr>
        <w:pStyle w:val="a3"/>
        <w:numPr>
          <w:ilvl w:val="0"/>
          <w:numId w:val="2"/>
        </w:numPr>
        <w:ind w:leftChars="0" w:left="567" w:hanging="763"/>
        <w:jc w:val="both"/>
        <w:rPr>
          <w:rFonts w:ascii="標楷體" w:eastAsia="標楷體" w:hAnsi="標楷體"/>
        </w:rPr>
      </w:pPr>
      <w:r w:rsidRPr="00BB1552">
        <w:rPr>
          <w:rFonts w:ascii="標楷體" w:eastAsia="標楷體" w:hAnsi="標楷體" w:hint="eastAsia"/>
        </w:rPr>
        <w:t>本會董事應秉持高度自律，對董事會所列議案，與其自身或其代表之法人</w:t>
      </w:r>
      <w:r w:rsidRPr="00BB1552">
        <w:rPr>
          <w:rFonts w:ascii="標楷體" w:eastAsia="標楷體" w:hAnsi="標楷體" w:hint="eastAsia"/>
        </w:rPr>
        <w:lastRenderedPageBreak/>
        <w:t>有利害關係，而有損害本會利益之虞者，不得加入討論及表決，且討論及表決時應予迴避，並不得代理其他董事行使其表決權。</w:t>
      </w:r>
      <w:r w:rsidR="002B6A84" w:rsidRPr="00BB1552">
        <w:rPr>
          <w:rFonts w:ascii="標楷體" w:eastAsia="標楷體" w:hAnsi="標楷體" w:hint="eastAsia"/>
        </w:rPr>
        <w:t>董事間亦應自律，不得不當相互支援。</w:t>
      </w:r>
    </w:p>
    <w:p w:rsidR="00451DC9" w:rsidRPr="00BB1552" w:rsidRDefault="00451DC9" w:rsidP="00961608">
      <w:pPr>
        <w:ind w:leftChars="218" w:left="523"/>
        <w:jc w:val="both"/>
        <w:rPr>
          <w:rFonts w:ascii="標楷體" w:eastAsia="標楷體" w:hAnsi="標楷體"/>
        </w:rPr>
      </w:pPr>
      <w:r w:rsidRPr="00BB1552">
        <w:rPr>
          <w:rFonts w:ascii="標楷體" w:eastAsia="標楷體" w:hAnsi="標楷體" w:hint="eastAsia"/>
        </w:rPr>
        <w:t>本會董事、監察人及經理人不得藉其在本會擔任之職位，使其自身、配偶、父母、子女或任何他人獲得不正當利益。</w:t>
      </w:r>
    </w:p>
    <w:p w:rsidR="00275EDC" w:rsidRPr="00BB1552" w:rsidRDefault="00275EDC" w:rsidP="00961608">
      <w:pPr>
        <w:pStyle w:val="a3"/>
        <w:numPr>
          <w:ilvl w:val="0"/>
          <w:numId w:val="2"/>
        </w:numPr>
        <w:ind w:leftChars="0" w:left="567" w:hanging="763"/>
        <w:jc w:val="both"/>
        <w:rPr>
          <w:rFonts w:ascii="標楷體" w:eastAsia="標楷體" w:hAnsi="標楷體"/>
        </w:rPr>
      </w:pPr>
      <w:r w:rsidRPr="00BB1552">
        <w:rPr>
          <w:rFonts w:ascii="標楷體" w:eastAsia="標楷體" w:hAnsi="標楷體" w:hint="eastAsia"/>
        </w:rPr>
        <w:t>本會董事會與管理階層應積極落實</w:t>
      </w:r>
      <w:r w:rsidR="001A3395" w:rsidRPr="00BB1552">
        <w:rPr>
          <w:rFonts w:ascii="標楷體" w:eastAsia="標楷體" w:hAnsi="標楷體" w:hint="eastAsia"/>
        </w:rPr>
        <w:t>誠信經營之承諾</w:t>
      </w:r>
      <w:r w:rsidRPr="00BB1552">
        <w:rPr>
          <w:rFonts w:ascii="標楷體" w:eastAsia="標楷體" w:hAnsi="標楷體" w:hint="eastAsia"/>
        </w:rPr>
        <w:t>，並於內部管理及外部活動中確實執行。</w:t>
      </w:r>
    </w:p>
    <w:p w:rsidR="00275EDC" w:rsidRPr="00BB1552" w:rsidRDefault="00275EDC" w:rsidP="00243014">
      <w:pPr>
        <w:pStyle w:val="a3"/>
        <w:numPr>
          <w:ilvl w:val="0"/>
          <w:numId w:val="2"/>
        </w:numPr>
        <w:ind w:leftChars="0" w:left="567" w:hanging="763"/>
        <w:jc w:val="both"/>
        <w:rPr>
          <w:rFonts w:ascii="標楷體" w:eastAsia="標楷體" w:hAnsi="標楷體"/>
        </w:rPr>
      </w:pPr>
      <w:r w:rsidRPr="00BB1552">
        <w:rPr>
          <w:rFonts w:ascii="標楷體" w:eastAsia="標楷體" w:hAnsi="標楷體" w:hint="eastAsia"/>
        </w:rPr>
        <w:t>本會本於</w:t>
      </w:r>
      <w:r w:rsidR="001A3395" w:rsidRPr="00BB1552">
        <w:rPr>
          <w:rFonts w:ascii="標楷體" w:eastAsia="標楷體" w:hAnsi="標楷體" w:hint="eastAsia"/>
        </w:rPr>
        <w:t>誠信經營原則</w:t>
      </w:r>
      <w:r w:rsidR="001C0205" w:rsidRPr="00BB1552">
        <w:rPr>
          <w:rFonts w:ascii="標楷體" w:eastAsia="標楷體" w:hAnsi="標楷體" w:hint="eastAsia"/>
        </w:rPr>
        <w:t>，應以公平與透明之方式</w:t>
      </w:r>
      <w:r w:rsidRPr="00BB1552">
        <w:rPr>
          <w:rFonts w:ascii="標楷體" w:eastAsia="標楷體" w:hAnsi="標楷體" w:hint="eastAsia"/>
        </w:rPr>
        <w:t>進行業務活動</w:t>
      </w:r>
      <w:r w:rsidR="001C0205" w:rsidRPr="00BB1552">
        <w:rPr>
          <w:rFonts w:ascii="標楷體" w:eastAsia="標楷體" w:hAnsi="標楷體" w:hint="eastAsia"/>
        </w:rPr>
        <w:t>。</w:t>
      </w:r>
      <w:r w:rsidRPr="00BB1552">
        <w:rPr>
          <w:rFonts w:ascii="標楷體" w:eastAsia="標楷體" w:hAnsi="標楷體" w:hint="eastAsia"/>
        </w:rPr>
        <w:t>但為達</w:t>
      </w:r>
      <w:r w:rsidR="001C0205" w:rsidRPr="00BB1552">
        <w:rPr>
          <w:rFonts w:ascii="標楷體" w:eastAsia="標楷體" w:hAnsi="標楷體" w:hint="eastAsia"/>
        </w:rPr>
        <w:t>本會之</w:t>
      </w:r>
      <w:r w:rsidRPr="00BB1552">
        <w:rPr>
          <w:rFonts w:ascii="標楷體" w:eastAsia="標楷體" w:hAnsi="標楷體" w:hint="eastAsia"/>
        </w:rPr>
        <w:t>設立目的不宜公開者，不在此限。</w:t>
      </w:r>
    </w:p>
    <w:p w:rsidR="00275EDC" w:rsidRPr="00BB1552" w:rsidRDefault="00275EDC" w:rsidP="00961608">
      <w:pPr>
        <w:pStyle w:val="a3"/>
        <w:numPr>
          <w:ilvl w:val="0"/>
          <w:numId w:val="2"/>
        </w:numPr>
        <w:ind w:leftChars="0" w:left="567" w:hanging="763"/>
        <w:jc w:val="both"/>
        <w:rPr>
          <w:rFonts w:ascii="標楷體" w:eastAsia="標楷體" w:hAnsi="標楷體"/>
        </w:rPr>
      </w:pPr>
      <w:r w:rsidRPr="00BB1552">
        <w:rPr>
          <w:rFonts w:ascii="標楷體" w:eastAsia="標楷體" w:hAnsi="標楷體" w:hint="eastAsia"/>
        </w:rPr>
        <w:t>本會如有與洗錢或資恐高風險國家或地區有關之法人或團體進行業務往來，應考量其代理商、供應商、客戶或其他商業往來交易對象，是否涉有洗錢防制法第二條所稱之洗錢行為或資恐行為。</w:t>
      </w:r>
    </w:p>
    <w:p w:rsidR="00275EDC" w:rsidRPr="00BB1552" w:rsidRDefault="00275EDC" w:rsidP="00961608">
      <w:pPr>
        <w:pStyle w:val="a3"/>
        <w:numPr>
          <w:ilvl w:val="0"/>
          <w:numId w:val="2"/>
        </w:numPr>
        <w:ind w:leftChars="0" w:left="567" w:hanging="763"/>
        <w:jc w:val="both"/>
        <w:rPr>
          <w:rFonts w:ascii="標楷體" w:eastAsia="標楷體" w:hAnsi="標楷體"/>
        </w:rPr>
      </w:pPr>
      <w:r w:rsidRPr="00BB1552">
        <w:rPr>
          <w:rFonts w:ascii="標楷體" w:eastAsia="標楷體" w:hAnsi="標楷體" w:hint="eastAsia"/>
        </w:rPr>
        <w:t>本會之董事、監察人、經理人、受僱人、受任人及實質控制者，應盡善良管理人之注意義務，督促本會防止不誠信行為，並隨時檢討，確保誠信經營規範之落實。</w:t>
      </w:r>
    </w:p>
    <w:p w:rsidR="00275EDC" w:rsidRPr="00BB1552" w:rsidRDefault="00275EDC" w:rsidP="00961608">
      <w:pPr>
        <w:pStyle w:val="a3"/>
        <w:numPr>
          <w:ilvl w:val="0"/>
          <w:numId w:val="2"/>
        </w:numPr>
        <w:ind w:leftChars="0" w:left="567" w:hanging="763"/>
        <w:jc w:val="both"/>
        <w:rPr>
          <w:rFonts w:ascii="標楷體" w:eastAsia="標楷體" w:hAnsi="標楷體"/>
        </w:rPr>
      </w:pPr>
      <w:r w:rsidRPr="00BB1552">
        <w:rPr>
          <w:rFonts w:ascii="標楷體" w:eastAsia="標楷體" w:hAnsi="標楷體" w:hint="eastAsia"/>
        </w:rPr>
        <w:t>本會應就具較高不誠信行為風險之營業活動，建立有效之會計制度及內部控制制度，並應隨時檢討。</w:t>
      </w:r>
    </w:p>
    <w:p w:rsidR="00275EDC" w:rsidRPr="00BB1552" w:rsidRDefault="00275EDC" w:rsidP="00CC4D87">
      <w:pPr>
        <w:pStyle w:val="a3"/>
        <w:numPr>
          <w:ilvl w:val="0"/>
          <w:numId w:val="11"/>
        </w:numPr>
        <w:ind w:leftChars="0" w:left="567" w:hanging="851"/>
        <w:jc w:val="both"/>
        <w:rPr>
          <w:rFonts w:ascii="標楷體" w:eastAsia="標楷體" w:hAnsi="標楷體"/>
        </w:rPr>
      </w:pPr>
      <w:r w:rsidRPr="00BB1552">
        <w:rPr>
          <w:rFonts w:ascii="標楷體" w:eastAsia="標楷體" w:hAnsi="標楷體" w:hint="eastAsia"/>
        </w:rPr>
        <w:t>本會之董事長、監察人、經理人應定期向董事、受僱人及受任人傳達誠信之重要性。</w:t>
      </w:r>
    </w:p>
    <w:p w:rsidR="00526132" w:rsidRPr="00BB1552" w:rsidRDefault="00526132" w:rsidP="00526132">
      <w:pPr>
        <w:pStyle w:val="a3"/>
        <w:numPr>
          <w:ilvl w:val="0"/>
          <w:numId w:val="14"/>
        </w:numPr>
        <w:ind w:leftChars="0" w:left="142" w:hanging="426"/>
        <w:jc w:val="both"/>
        <w:rPr>
          <w:rFonts w:ascii="標楷體" w:eastAsia="標楷體" w:hAnsi="標楷體"/>
        </w:rPr>
      </w:pPr>
      <w:r w:rsidRPr="00BB1552">
        <w:rPr>
          <w:rFonts w:ascii="標楷體" w:eastAsia="標楷體" w:hAnsi="標楷體" w:hint="eastAsia"/>
        </w:rPr>
        <w:t>本會訂定之誠信經營規範，應主動公開揭露。</w:t>
      </w:r>
    </w:p>
    <w:p w:rsidR="00275EDC" w:rsidRPr="00BB1552" w:rsidRDefault="00275EDC" w:rsidP="00CC4D87">
      <w:pPr>
        <w:pStyle w:val="a3"/>
        <w:numPr>
          <w:ilvl w:val="0"/>
          <w:numId w:val="14"/>
        </w:numPr>
        <w:ind w:leftChars="0" w:left="142" w:hanging="426"/>
        <w:jc w:val="both"/>
        <w:rPr>
          <w:rFonts w:ascii="標楷體" w:eastAsia="標楷體" w:hAnsi="標楷體"/>
        </w:rPr>
      </w:pPr>
      <w:r w:rsidRPr="00BB1552">
        <w:rPr>
          <w:rFonts w:ascii="標楷體" w:eastAsia="標楷體" w:hAnsi="標楷體" w:hint="eastAsia"/>
        </w:rPr>
        <w:t>本</w:t>
      </w:r>
      <w:r w:rsidR="001C0205" w:rsidRPr="00BB1552">
        <w:rPr>
          <w:rFonts w:ascii="標楷體" w:eastAsia="標楷體" w:hAnsi="標楷體" w:hint="eastAsia"/>
        </w:rPr>
        <w:t>會之誠信經營</w:t>
      </w:r>
      <w:r w:rsidRPr="00BB1552">
        <w:rPr>
          <w:rFonts w:ascii="標楷體" w:eastAsia="標楷體" w:hAnsi="標楷體" w:hint="eastAsia"/>
        </w:rPr>
        <w:t>規範</w:t>
      </w:r>
      <w:r w:rsidR="00E94A67" w:rsidRPr="00BB1552">
        <w:rPr>
          <w:rFonts w:ascii="標楷體" w:eastAsia="標楷體" w:hAnsi="標楷體" w:hint="eastAsia"/>
        </w:rPr>
        <w:t>應</w:t>
      </w:r>
      <w:r w:rsidRPr="00BB1552">
        <w:rPr>
          <w:rFonts w:ascii="標楷體" w:eastAsia="標楷體" w:hAnsi="標楷體" w:hint="eastAsia"/>
        </w:rPr>
        <w:t>經董事會通過後實施，修正時亦同。</w:t>
      </w:r>
    </w:p>
    <w:sectPr w:rsidR="00275EDC" w:rsidRPr="00BB1552" w:rsidSect="0016211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4B" w:rsidRDefault="0080404B" w:rsidP="00E04C0C">
      <w:r>
        <w:separator/>
      </w:r>
    </w:p>
  </w:endnote>
  <w:endnote w:type="continuationSeparator" w:id="0">
    <w:p w:rsidR="0080404B" w:rsidRDefault="0080404B" w:rsidP="00E0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484677"/>
      <w:docPartObj>
        <w:docPartGallery w:val="Page Numbers (Bottom of Page)"/>
        <w:docPartUnique/>
      </w:docPartObj>
    </w:sdtPr>
    <w:sdtEndPr/>
    <w:sdtContent>
      <w:p w:rsidR="00E04C0C" w:rsidRDefault="00E04C0C">
        <w:pPr>
          <w:pStyle w:val="a9"/>
          <w:jc w:val="center"/>
        </w:pPr>
        <w:r>
          <w:fldChar w:fldCharType="begin"/>
        </w:r>
        <w:r>
          <w:instrText>PAGE   \* MERGEFORMAT</w:instrText>
        </w:r>
        <w:r>
          <w:fldChar w:fldCharType="separate"/>
        </w:r>
        <w:r w:rsidR="00E46619" w:rsidRPr="00E46619">
          <w:rPr>
            <w:noProof/>
            <w:lang w:val="zh-TW"/>
          </w:rPr>
          <w:t>1</w:t>
        </w:r>
        <w:r>
          <w:fldChar w:fldCharType="end"/>
        </w:r>
      </w:p>
    </w:sdtContent>
  </w:sdt>
  <w:p w:rsidR="00E04C0C" w:rsidRDefault="00E04C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4B" w:rsidRDefault="0080404B" w:rsidP="00E04C0C">
      <w:r>
        <w:separator/>
      </w:r>
    </w:p>
  </w:footnote>
  <w:footnote w:type="continuationSeparator" w:id="0">
    <w:p w:rsidR="0080404B" w:rsidRDefault="0080404B" w:rsidP="00E0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B7B"/>
    <w:multiLevelType w:val="hybridMultilevel"/>
    <w:tmpl w:val="1FC0526E"/>
    <w:lvl w:ilvl="0" w:tplc="DBCCC368">
      <w:start w:val="1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CB1ABA"/>
    <w:multiLevelType w:val="hybridMultilevel"/>
    <w:tmpl w:val="ED92B7BA"/>
    <w:lvl w:ilvl="0" w:tplc="D9202050">
      <w:start w:val="17"/>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9D0455"/>
    <w:multiLevelType w:val="hybridMultilevel"/>
    <w:tmpl w:val="0C0C86CA"/>
    <w:lvl w:ilvl="0" w:tplc="6734B998">
      <w:start w:val="6"/>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2441C"/>
    <w:multiLevelType w:val="hybridMultilevel"/>
    <w:tmpl w:val="5C964422"/>
    <w:lvl w:ilvl="0" w:tplc="119E454A">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267260"/>
    <w:multiLevelType w:val="hybridMultilevel"/>
    <w:tmpl w:val="53648E24"/>
    <w:lvl w:ilvl="0" w:tplc="CEF8B656">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3F53D7"/>
    <w:multiLevelType w:val="hybridMultilevel"/>
    <w:tmpl w:val="30C2E000"/>
    <w:lvl w:ilvl="0" w:tplc="817843F6">
      <w:start w:val="1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226D8B"/>
    <w:multiLevelType w:val="hybridMultilevel"/>
    <w:tmpl w:val="6EAEA154"/>
    <w:lvl w:ilvl="0" w:tplc="509036C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4E3177D4"/>
    <w:multiLevelType w:val="hybridMultilevel"/>
    <w:tmpl w:val="B5843FC0"/>
    <w:lvl w:ilvl="0" w:tplc="46B05E5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8" w15:restartNumberingAfterBreak="0">
    <w:nsid w:val="57E3769E"/>
    <w:multiLevelType w:val="hybridMultilevel"/>
    <w:tmpl w:val="6A00FFA4"/>
    <w:lvl w:ilvl="0" w:tplc="25103DE8">
      <w:start w:val="5"/>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C013A7"/>
    <w:multiLevelType w:val="hybridMultilevel"/>
    <w:tmpl w:val="B894B9CA"/>
    <w:lvl w:ilvl="0" w:tplc="AB3487F6">
      <w:start w:val="1"/>
      <w:numFmt w:val="taiwaneseCountingThousand"/>
      <w:lvlText w:val="%1、"/>
      <w:lvlJc w:val="left"/>
      <w:pPr>
        <w:ind w:left="480" w:hanging="480"/>
      </w:pPr>
      <w:rPr>
        <w:rFonts w:hint="default"/>
        <w:lang w:val="en-US"/>
      </w:rPr>
    </w:lvl>
    <w:lvl w:ilvl="1" w:tplc="509036C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8D1EC4"/>
    <w:multiLevelType w:val="hybridMultilevel"/>
    <w:tmpl w:val="6EAEA154"/>
    <w:lvl w:ilvl="0" w:tplc="509036C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66244C14"/>
    <w:multiLevelType w:val="hybridMultilevel"/>
    <w:tmpl w:val="A8DA1EE0"/>
    <w:lvl w:ilvl="0" w:tplc="7908BAE8">
      <w:start w:val="1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804356"/>
    <w:multiLevelType w:val="hybridMultilevel"/>
    <w:tmpl w:val="1514FF2A"/>
    <w:lvl w:ilvl="0" w:tplc="1F64A5D8">
      <w:start w:val="1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357488"/>
    <w:multiLevelType w:val="hybridMultilevel"/>
    <w:tmpl w:val="300CA764"/>
    <w:lvl w:ilvl="0" w:tplc="31760326">
      <w:start w:val="6"/>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4" w15:restartNumberingAfterBreak="0">
    <w:nsid w:val="7BB05F49"/>
    <w:multiLevelType w:val="hybridMultilevel"/>
    <w:tmpl w:val="7722B824"/>
    <w:lvl w:ilvl="0" w:tplc="B164FFC6">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0"/>
  </w:num>
  <w:num w:numId="4">
    <w:abstractNumId w:val="8"/>
  </w:num>
  <w:num w:numId="5">
    <w:abstractNumId w:val="3"/>
  </w:num>
  <w:num w:numId="6">
    <w:abstractNumId w:val="4"/>
  </w:num>
  <w:num w:numId="7">
    <w:abstractNumId w:val="7"/>
  </w:num>
  <w:num w:numId="8">
    <w:abstractNumId w:val="13"/>
  </w:num>
  <w:num w:numId="9">
    <w:abstractNumId w:val="2"/>
  </w:num>
  <w:num w:numId="10">
    <w:abstractNumId w:val="14"/>
  </w:num>
  <w:num w:numId="11">
    <w:abstractNumId w:val="1"/>
  </w:num>
  <w:num w:numId="12">
    <w:abstractNumId w:val="0"/>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DC"/>
    <w:rsid w:val="000E2817"/>
    <w:rsid w:val="000E2B59"/>
    <w:rsid w:val="001172C9"/>
    <w:rsid w:val="00123A76"/>
    <w:rsid w:val="0013176A"/>
    <w:rsid w:val="0015793D"/>
    <w:rsid w:val="00162119"/>
    <w:rsid w:val="00166409"/>
    <w:rsid w:val="00183EBE"/>
    <w:rsid w:val="001918DD"/>
    <w:rsid w:val="001957CB"/>
    <w:rsid w:val="00196759"/>
    <w:rsid w:val="001A3395"/>
    <w:rsid w:val="001C0205"/>
    <w:rsid w:val="001F0D41"/>
    <w:rsid w:val="001F75A7"/>
    <w:rsid w:val="002042A5"/>
    <w:rsid w:val="00212C5B"/>
    <w:rsid w:val="00243014"/>
    <w:rsid w:val="00253A6A"/>
    <w:rsid w:val="00275EDC"/>
    <w:rsid w:val="00297CC7"/>
    <w:rsid w:val="002B6A84"/>
    <w:rsid w:val="002C6A1B"/>
    <w:rsid w:val="0037263D"/>
    <w:rsid w:val="003D5CA5"/>
    <w:rsid w:val="00413CC3"/>
    <w:rsid w:val="00427684"/>
    <w:rsid w:val="00451DC9"/>
    <w:rsid w:val="00462805"/>
    <w:rsid w:val="00466D4E"/>
    <w:rsid w:val="00473893"/>
    <w:rsid w:val="00526132"/>
    <w:rsid w:val="005921DD"/>
    <w:rsid w:val="005E323A"/>
    <w:rsid w:val="00651CAF"/>
    <w:rsid w:val="006522C1"/>
    <w:rsid w:val="006C0702"/>
    <w:rsid w:val="006E1B01"/>
    <w:rsid w:val="0074710A"/>
    <w:rsid w:val="00777EA0"/>
    <w:rsid w:val="007827EC"/>
    <w:rsid w:val="007E78A9"/>
    <w:rsid w:val="007E7E3A"/>
    <w:rsid w:val="007F0911"/>
    <w:rsid w:val="0080404B"/>
    <w:rsid w:val="00845188"/>
    <w:rsid w:val="008559FB"/>
    <w:rsid w:val="00866460"/>
    <w:rsid w:val="00891738"/>
    <w:rsid w:val="00931BE4"/>
    <w:rsid w:val="00936439"/>
    <w:rsid w:val="00961608"/>
    <w:rsid w:val="009B40F8"/>
    <w:rsid w:val="009C6B91"/>
    <w:rsid w:val="00A13D45"/>
    <w:rsid w:val="00A551F9"/>
    <w:rsid w:val="00AD0C5A"/>
    <w:rsid w:val="00B30509"/>
    <w:rsid w:val="00BB1552"/>
    <w:rsid w:val="00BC7031"/>
    <w:rsid w:val="00BE1EB1"/>
    <w:rsid w:val="00BF7E81"/>
    <w:rsid w:val="00C456C7"/>
    <w:rsid w:val="00C54B7F"/>
    <w:rsid w:val="00CA18B6"/>
    <w:rsid w:val="00CC4D87"/>
    <w:rsid w:val="00D037D0"/>
    <w:rsid w:val="00DB550D"/>
    <w:rsid w:val="00E04C0C"/>
    <w:rsid w:val="00E24A06"/>
    <w:rsid w:val="00E31317"/>
    <w:rsid w:val="00E357E0"/>
    <w:rsid w:val="00E46619"/>
    <w:rsid w:val="00E636A8"/>
    <w:rsid w:val="00E65CEF"/>
    <w:rsid w:val="00E94A67"/>
    <w:rsid w:val="00EC2A35"/>
    <w:rsid w:val="00ED17A2"/>
    <w:rsid w:val="00F028AC"/>
    <w:rsid w:val="00F35EE2"/>
    <w:rsid w:val="00F554BB"/>
    <w:rsid w:val="00FC3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03B2F-4D32-4AB9-881E-4BE9FA07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EDC"/>
    <w:pPr>
      <w:ind w:leftChars="200" w:left="480"/>
    </w:pPr>
  </w:style>
  <w:style w:type="paragraph" w:styleId="a4">
    <w:name w:val="Balloon Text"/>
    <w:basedOn w:val="a"/>
    <w:link w:val="a5"/>
    <w:uiPriority w:val="99"/>
    <w:semiHidden/>
    <w:unhideWhenUsed/>
    <w:rsid w:val="00466D4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6D4E"/>
    <w:rPr>
      <w:rFonts w:asciiTheme="majorHAnsi" w:eastAsiaTheme="majorEastAsia" w:hAnsiTheme="majorHAnsi" w:cstheme="majorBidi"/>
      <w:sz w:val="18"/>
      <w:szCs w:val="18"/>
    </w:rPr>
  </w:style>
  <w:style w:type="table" w:styleId="a6">
    <w:name w:val="Table Grid"/>
    <w:basedOn w:val="a1"/>
    <w:uiPriority w:val="59"/>
    <w:rsid w:val="0084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4C0C"/>
    <w:pPr>
      <w:tabs>
        <w:tab w:val="center" w:pos="4153"/>
        <w:tab w:val="right" w:pos="8306"/>
      </w:tabs>
      <w:snapToGrid w:val="0"/>
    </w:pPr>
    <w:rPr>
      <w:sz w:val="20"/>
      <w:szCs w:val="20"/>
    </w:rPr>
  </w:style>
  <w:style w:type="character" w:customStyle="1" w:styleId="a8">
    <w:name w:val="頁首 字元"/>
    <w:basedOn w:val="a0"/>
    <w:link w:val="a7"/>
    <w:uiPriority w:val="99"/>
    <w:rsid w:val="00E04C0C"/>
    <w:rPr>
      <w:sz w:val="20"/>
      <w:szCs w:val="20"/>
    </w:rPr>
  </w:style>
  <w:style w:type="paragraph" w:styleId="a9">
    <w:name w:val="footer"/>
    <w:basedOn w:val="a"/>
    <w:link w:val="aa"/>
    <w:uiPriority w:val="99"/>
    <w:unhideWhenUsed/>
    <w:rsid w:val="00E04C0C"/>
    <w:pPr>
      <w:tabs>
        <w:tab w:val="center" w:pos="4153"/>
        <w:tab w:val="right" w:pos="8306"/>
      </w:tabs>
      <w:snapToGrid w:val="0"/>
    </w:pPr>
    <w:rPr>
      <w:sz w:val="20"/>
      <w:szCs w:val="20"/>
    </w:rPr>
  </w:style>
  <w:style w:type="character" w:customStyle="1" w:styleId="aa">
    <w:name w:val="頁尾 字元"/>
    <w:basedOn w:val="a0"/>
    <w:link w:val="a9"/>
    <w:uiPriority w:val="99"/>
    <w:rsid w:val="00E04C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7AA8-561F-43C1-ACDF-F0465D7F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黃若涵</dc:creator>
  <cp:lastModifiedBy>馮淑娟</cp:lastModifiedBy>
  <cp:revision>2</cp:revision>
  <cp:lastPrinted>2019-10-31T05:47:00Z</cp:lastPrinted>
  <dcterms:created xsi:type="dcterms:W3CDTF">2020-02-14T03:24:00Z</dcterms:created>
  <dcterms:modified xsi:type="dcterms:W3CDTF">2020-02-14T03:24:00Z</dcterms:modified>
</cp:coreProperties>
</file>