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0B" w:rsidRPr="007E2520" w:rsidRDefault="0084530B" w:rsidP="0084530B">
      <w:pPr>
        <w:spacing w:afterLines="5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2520">
        <w:rPr>
          <w:rFonts w:ascii="標楷體" w:eastAsia="標楷體" w:hAnsi="標楷體" w:hint="eastAsia"/>
          <w:b/>
          <w:sz w:val="32"/>
          <w:szCs w:val="32"/>
        </w:rPr>
        <w:t>文化部及所屬機關(構)公共設施</w:t>
      </w:r>
      <w:r w:rsidR="007719E7" w:rsidRPr="007E2520">
        <w:rPr>
          <w:rFonts w:ascii="標楷體" w:eastAsia="標楷體" w:hAnsi="標楷體" w:hint="eastAsia"/>
          <w:b/>
          <w:sz w:val="32"/>
          <w:szCs w:val="32"/>
        </w:rPr>
        <w:t>維護管理</w:t>
      </w:r>
      <w:r w:rsidR="00B72B6C">
        <w:rPr>
          <w:rFonts w:ascii="標楷體" w:eastAsia="標楷體" w:hAnsi="標楷體" w:hint="eastAsia"/>
          <w:b/>
          <w:sz w:val="32"/>
          <w:szCs w:val="32"/>
        </w:rPr>
        <w:t>情形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436"/>
        <w:gridCol w:w="4203"/>
        <w:gridCol w:w="758"/>
        <w:gridCol w:w="709"/>
        <w:gridCol w:w="2126"/>
      </w:tblGrid>
      <w:tr w:rsidR="007E2520" w:rsidRPr="00383FCF" w:rsidTr="004C6383">
        <w:trPr>
          <w:trHeight w:val="499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84530B" w:rsidRPr="007E2520" w:rsidRDefault="00EA17D3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7D3">
              <w:rPr>
                <w:rFonts w:ascii="標楷體" w:eastAsia="標楷體" w:hAnsi="標楷體" w:hint="eastAsia"/>
                <w:sz w:val="28"/>
                <w:szCs w:val="28"/>
              </w:rPr>
              <w:t>維護管理</w:t>
            </w:r>
            <w:r w:rsidR="007719E7" w:rsidRPr="007E2520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4203" w:type="dxa"/>
            <w:vMerge w:val="restart"/>
            <w:shd w:val="clear" w:color="auto" w:fill="auto"/>
            <w:vAlign w:val="center"/>
            <w:hideMark/>
          </w:tcPr>
          <w:p w:rsidR="0084530B" w:rsidRPr="007E2520" w:rsidRDefault="00EA17D3" w:rsidP="00EA17D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7D3">
              <w:rPr>
                <w:rFonts w:ascii="標楷體" w:eastAsia="標楷體" w:hAnsi="標楷體" w:hint="eastAsia"/>
                <w:sz w:val="28"/>
                <w:szCs w:val="28"/>
              </w:rPr>
              <w:t>維護管理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  <w:hideMark/>
          </w:tcPr>
          <w:p w:rsidR="0084530B" w:rsidRPr="007E2520" w:rsidRDefault="00EA17D3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7D3">
              <w:rPr>
                <w:rFonts w:ascii="標楷體" w:eastAsia="標楷體" w:hAnsi="標楷體" w:hint="eastAsia"/>
                <w:sz w:val="28"/>
                <w:szCs w:val="28"/>
              </w:rPr>
              <w:t>維護管理</w:t>
            </w:r>
            <w:r w:rsidR="0084530B" w:rsidRPr="007E2520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4530B" w:rsidRPr="007E2520" w:rsidRDefault="0084530B" w:rsidP="00907D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E2520" w:rsidRPr="00383FCF" w:rsidTr="004C6383">
        <w:trPr>
          <w:trHeight w:val="371"/>
          <w:jc w:val="center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3" w:type="dxa"/>
            <w:vMerge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520" w:rsidRPr="00383FCF" w:rsidTr="004C6383">
        <w:trPr>
          <w:trHeight w:val="789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4530B" w:rsidRPr="007E2520" w:rsidRDefault="0084530B" w:rsidP="00323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84530B" w:rsidRPr="007E2520" w:rsidRDefault="007719E7" w:rsidP="00323A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建築類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84530B" w:rsidRPr="007E2520" w:rsidRDefault="007719E7" w:rsidP="008E3B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是否有維護管理規定或法規依據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84530B" w:rsidRPr="006619BE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9BE">
              <w:rPr>
                <w:rFonts w:ascii="標楷體" w:eastAsia="標楷體" w:hAnsi="標楷體" w:hint="eastAsia"/>
                <w:sz w:val="28"/>
                <w:szCs w:val="28"/>
                <w:highlight w:val="black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26" w:type="dxa"/>
            <w:shd w:val="clear" w:color="auto" w:fill="auto"/>
            <w:hideMark/>
          </w:tcPr>
          <w:p w:rsidR="0084530B" w:rsidRPr="007E2520" w:rsidRDefault="0084530B" w:rsidP="00C829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E2520" w:rsidRPr="00383FCF" w:rsidTr="004C6383">
        <w:trPr>
          <w:trHeight w:val="844"/>
          <w:jc w:val="center"/>
        </w:trPr>
        <w:tc>
          <w:tcPr>
            <w:tcW w:w="959" w:type="dxa"/>
            <w:vMerge/>
            <w:shd w:val="clear" w:color="auto" w:fill="auto"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84530B" w:rsidRPr="007E2520" w:rsidRDefault="0084530B" w:rsidP="00323AE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84530B" w:rsidRPr="007E2520" w:rsidRDefault="00552917" w:rsidP="008E3B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  <w:r w:rsidR="001102FB">
              <w:rPr>
                <w:rFonts w:ascii="標楷體" w:eastAsia="標楷體" w:hAnsi="標楷體" w:hint="eastAsia"/>
                <w:sz w:val="28"/>
                <w:szCs w:val="28"/>
              </w:rPr>
              <w:t>暨上級</w:t>
            </w: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機關之督導及監督是否落實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9BE">
              <w:rPr>
                <w:rFonts w:ascii="標楷體" w:eastAsia="標楷體" w:hAnsi="標楷體" w:hint="eastAsia"/>
                <w:sz w:val="28"/>
                <w:szCs w:val="28"/>
                <w:highlight w:val="black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530B" w:rsidRPr="007E2520" w:rsidRDefault="00EA17D3" w:rsidP="00A969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二層管理機關</w:t>
            </w:r>
          </w:p>
        </w:tc>
      </w:tr>
      <w:tr w:rsidR="007E2520" w:rsidRPr="00383FCF" w:rsidTr="004C6383">
        <w:trPr>
          <w:trHeight w:val="794"/>
          <w:jc w:val="center"/>
        </w:trPr>
        <w:tc>
          <w:tcPr>
            <w:tcW w:w="959" w:type="dxa"/>
            <w:vMerge/>
            <w:shd w:val="clear" w:color="auto" w:fill="auto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84530B" w:rsidRPr="007E2520" w:rsidRDefault="0084530B" w:rsidP="00323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84530B" w:rsidRPr="007E2520" w:rsidRDefault="00552917" w:rsidP="008E3B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主辦機關之管理</w:t>
            </w:r>
            <w:bookmarkStart w:id="0" w:name="_GoBack"/>
            <w:bookmarkEnd w:id="0"/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維護是否落實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9BE">
              <w:rPr>
                <w:rFonts w:ascii="標楷體" w:eastAsia="標楷體" w:hAnsi="標楷體" w:hint="eastAsia"/>
                <w:sz w:val="28"/>
                <w:szCs w:val="28"/>
                <w:highlight w:val="black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30B" w:rsidRPr="007E2520" w:rsidRDefault="00EA17D3" w:rsidP="00A9694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二層管理機關</w:t>
            </w:r>
          </w:p>
        </w:tc>
      </w:tr>
      <w:tr w:rsidR="007E2520" w:rsidRPr="00383FCF" w:rsidTr="004C6383">
        <w:trPr>
          <w:trHeight w:val="862"/>
          <w:jc w:val="center"/>
        </w:trPr>
        <w:tc>
          <w:tcPr>
            <w:tcW w:w="959" w:type="dxa"/>
            <w:vMerge/>
            <w:shd w:val="clear" w:color="auto" w:fill="auto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84530B" w:rsidRPr="007E2520" w:rsidRDefault="0084530B" w:rsidP="00323A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84530B" w:rsidRPr="007E2520" w:rsidRDefault="00552917" w:rsidP="008E3B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是否有將維護管理資訊公開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9BE">
              <w:rPr>
                <w:rFonts w:ascii="標楷體" w:eastAsia="標楷體" w:hAnsi="標楷體" w:hint="eastAsia"/>
                <w:sz w:val="28"/>
                <w:szCs w:val="28"/>
                <w:highlight w:val="black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530B" w:rsidRPr="007E2520" w:rsidRDefault="0084530B" w:rsidP="00C829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26" w:type="dxa"/>
            <w:shd w:val="clear" w:color="auto" w:fill="auto"/>
            <w:hideMark/>
          </w:tcPr>
          <w:p w:rsidR="0084530B" w:rsidRPr="007E2520" w:rsidRDefault="0084530B" w:rsidP="00C829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52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1102FB" w:rsidRPr="00E13CB6" w:rsidRDefault="001102FB" w:rsidP="001102FB">
      <w:pPr>
        <w:ind w:leftChars="-413" w:left="-247" w:hangingChars="310" w:hanging="744"/>
        <w:rPr>
          <w:rFonts w:ascii="標楷體" w:eastAsia="標楷體" w:hAnsi="標楷體"/>
        </w:rPr>
      </w:pPr>
    </w:p>
    <w:p w:rsidR="001102FB" w:rsidRPr="001102FB" w:rsidRDefault="001102FB" w:rsidP="001102FB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1102FB">
        <w:rPr>
          <w:rFonts w:ascii="標楷體" w:eastAsia="標楷體" w:hAnsi="標楷體" w:hint="eastAsia"/>
          <w:sz w:val="32"/>
          <w:szCs w:val="32"/>
        </w:rPr>
        <w:t>一、法規依據</w:t>
      </w:r>
    </w:p>
    <w:tbl>
      <w:tblPr>
        <w:tblpPr w:leftFromText="180" w:rightFromText="180" w:vertAnchor="text" w:horzAnchor="margin" w:tblpXSpec="center" w:tblpY="20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3210"/>
        <w:gridCol w:w="5307"/>
      </w:tblGrid>
      <w:tr w:rsidR="001102FB" w:rsidRPr="001102FB" w:rsidTr="001102FB">
        <w:trPr>
          <w:trHeight w:val="534"/>
        </w:trPr>
        <w:tc>
          <w:tcPr>
            <w:tcW w:w="1674" w:type="dxa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210" w:type="dxa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維護管理項目</w:t>
            </w:r>
          </w:p>
        </w:tc>
        <w:tc>
          <w:tcPr>
            <w:tcW w:w="5307" w:type="dxa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維護管理法源</w:t>
            </w:r>
          </w:p>
        </w:tc>
      </w:tr>
      <w:tr w:rsidR="001102FB" w:rsidRPr="001102FB" w:rsidTr="001102FB">
        <w:trPr>
          <w:trHeight w:val="994"/>
        </w:trPr>
        <w:tc>
          <w:tcPr>
            <w:tcW w:w="1674" w:type="dxa"/>
            <w:vAlign w:val="center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10" w:type="dxa"/>
            <w:vAlign w:val="center"/>
          </w:tcPr>
          <w:p w:rsidR="001102FB" w:rsidRPr="001102FB" w:rsidRDefault="001102FB" w:rsidP="009245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建築物公共安全檢查</w:t>
            </w:r>
          </w:p>
        </w:tc>
        <w:tc>
          <w:tcPr>
            <w:tcW w:w="5307" w:type="dxa"/>
          </w:tcPr>
          <w:p w:rsidR="001102FB" w:rsidRPr="001102FB" w:rsidRDefault="001102FB" w:rsidP="001102FB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建築法第77條</w:t>
            </w:r>
          </w:p>
          <w:p w:rsidR="001102FB" w:rsidRPr="001102FB" w:rsidRDefault="001102FB" w:rsidP="001102FB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建築物公共安全檢查簽證及申報辦法</w:t>
            </w:r>
          </w:p>
        </w:tc>
      </w:tr>
      <w:tr w:rsidR="001102FB" w:rsidRPr="001102FB" w:rsidTr="001102FB">
        <w:trPr>
          <w:trHeight w:val="980"/>
        </w:trPr>
        <w:tc>
          <w:tcPr>
            <w:tcW w:w="1674" w:type="dxa"/>
            <w:vAlign w:val="center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10" w:type="dxa"/>
            <w:vAlign w:val="center"/>
          </w:tcPr>
          <w:p w:rsidR="001102FB" w:rsidRPr="001102FB" w:rsidRDefault="001102FB" w:rsidP="009245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昇降設備</w:t>
            </w:r>
          </w:p>
        </w:tc>
        <w:tc>
          <w:tcPr>
            <w:tcW w:w="5307" w:type="dxa"/>
          </w:tcPr>
          <w:p w:rsidR="001102FB" w:rsidRPr="001102FB" w:rsidRDefault="001102FB" w:rsidP="001102FB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建築法第77-4條</w:t>
            </w:r>
          </w:p>
          <w:p w:rsidR="001102FB" w:rsidRPr="001102FB" w:rsidRDefault="001102FB" w:rsidP="001102FB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建築物昇降設備設置及檢查管理辦法</w:t>
            </w:r>
          </w:p>
        </w:tc>
      </w:tr>
      <w:tr w:rsidR="001102FB" w:rsidRPr="001102FB" w:rsidTr="001102FB">
        <w:trPr>
          <w:trHeight w:val="980"/>
        </w:trPr>
        <w:tc>
          <w:tcPr>
            <w:tcW w:w="1674" w:type="dxa"/>
            <w:vAlign w:val="center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10" w:type="dxa"/>
            <w:vAlign w:val="center"/>
          </w:tcPr>
          <w:p w:rsidR="001102FB" w:rsidRPr="001102FB" w:rsidRDefault="001102FB" w:rsidP="009245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消防安全設備</w:t>
            </w:r>
          </w:p>
        </w:tc>
        <w:tc>
          <w:tcPr>
            <w:tcW w:w="5307" w:type="dxa"/>
          </w:tcPr>
          <w:p w:rsidR="001102FB" w:rsidRPr="001102FB" w:rsidRDefault="001102FB" w:rsidP="001102FB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消防法第9條</w:t>
            </w:r>
          </w:p>
          <w:p w:rsidR="001102FB" w:rsidRPr="001102FB" w:rsidRDefault="001102FB" w:rsidP="001102FB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消防安全設備檢修及申報辦法</w:t>
            </w:r>
          </w:p>
        </w:tc>
      </w:tr>
      <w:tr w:rsidR="001102FB" w:rsidRPr="001102FB" w:rsidTr="001102FB">
        <w:trPr>
          <w:trHeight w:val="980"/>
        </w:trPr>
        <w:tc>
          <w:tcPr>
            <w:tcW w:w="1674" w:type="dxa"/>
            <w:vAlign w:val="center"/>
          </w:tcPr>
          <w:p w:rsidR="001102FB" w:rsidRPr="001102FB" w:rsidRDefault="001102FB" w:rsidP="001102F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10" w:type="dxa"/>
            <w:vAlign w:val="center"/>
          </w:tcPr>
          <w:p w:rsidR="001102FB" w:rsidRPr="001102FB" w:rsidRDefault="001102FB" w:rsidP="0092454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高低壓電力設備</w:t>
            </w:r>
          </w:p>
        </w:tc>
        <w:tc>
          <w:tcPr>
            <w:tcW w:w="5307" w:type="dxa"/>
          </w:tcPr>
          <w:p w:rsidR="001102FB" w:rsidRPr="001102FB" w:rsidRDefault="001102FB" w:rsidP="001102FB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電業法</w:t>
            </w:r>
          </w:p>
          <w:p w:rsidR="001102FB" w:rsidRPr="001102FB" w:rsidRDefault="001102FB" w:rsidP="001102FB">
            <w:pPr>
              <w:numPr>
                <w:ilvl w:val="0"/>
                <w:numId w:val="4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02FB">
              <w:rPr>
                <w:rFonts w:ascii="標楷體" w:eastAsia="標楷體" w:hAnsi="標楷體" w:hint="eastAsia"/>
                <w:sz w:val="28"/>
                <w:szCs w:val="28"/>
              </w:rPr>
              <w:t>用電場所及專任電器技術人員管理規則</w:t>
            </w:r>
          </w:p>
        </w:tc>
      </w:tr>
    </w:tbl>
    <w:p w:rsidR="001102FB" w:rsidRDefault="001102FB"/>
    <w:p w:rsidR="001102FB" w:rsidRPr="001102FB" w:rsidRDefault="001102FB" w:rsidP="001102FB">
      <w:pPr>
        <w:ind w:leftChars="-413" w:left="331" w:hangingChars="413" w:hanging="1322"/>
        <w:rPr>
          <w:rFonts w:ascii="標楷體" w:eastAsia="標楷體" w:hAnsi="標楷體"/>
          <w:sz w:val="32"/>
          <w:szCs w:val="32"/>
        </w:rPr>
      </w:pPr>
      <w:r w:rsidRPr="001102FB">
        <w:rPr>
          <w:rFonts w:ascii="標楷體" w:eastAsia="標楷體" w:hAnsi="標楷體" w:hint="eastAsia"/>
          <w:sz w:val="32"/>
          <w:szCs w:val="32"/>
        </w:rPr>
        <w:t>二、二層管理機關</w:t>
      </w:r>
    </w:p>
    <w:p w:rsidR="001102FB" w:rsidRPr="00E13CB6" w:rsidRDefault="00E13CB6" w:rsidP="001102FB">
      <w:pPr>
        <w:ind w:leftChars="-413" w:hangingChars="413" w:hanging="991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13CB6">
        <w:rPr>
          <w:rFonts w:ascii="標楷體" w:eastAsia="標楷體" w:hAnsi="標楷體" w:hint="eastAsia"/>
          <w:sz w:val="28"/>
          <w:szCs w:val="28"/>
        </w:rPr>
        <w:t>主管暨上級機關：</w:t>
      </w:r>
      <w:r w:rsidRPr="00E13CB6">
        <w:rPr>
          <w:rFonts w:ascii="標楷體" w:eastAsia="標楷體" w:hAnsi="標楷體" w:hint="eastAsia"/>
          <w:sz w:val="28"/>
          <w:szCs w:val="28"/>
          <w:u w:val="single"/>
        </w:rPr>
        <w:t>文化部</w:t>
      </w:r>
      <w:r w:rsidRPr="00E13CB6">
        <w:rPr>
          <w:rFonts w:ascii="標楷體" w:eastAsia="標楷體" w:hAnsi="標楷體" w:hint="eastAsia"/>
          <w:sz w:val="28"/>
          <w:szCs w:val="28"/>
        </w:rPr>
        <w:t>、主辦機關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E13CB6">
        <w:rPr>
          <w:rFonts w:ascii="標楷體" w:eastAsia="標楷體" w:hAnsi="標楷體" w:hint="eastAsia"/>
          <w:sz w:val="28"/>
          <w:szCs w:val="28"/>
          <w:u w:val="single"/>
        </w:rPr>
        <w:t>所屬機關（構)</w:t>
      </w:r>
    </w:p>
    <w:p w:rsidR="00E13CB6" w:rsidRPr="001102FB" w:rsidRDefault="00E13CB6" w:rsidP="001102FB">
      <w:pPr>
        <w:ind w:leftChars="-413" w:hangingChars="413" w:hanging="991"/>
      </w:pPr>
    </w:p>
    <w:sectPr w:rsidR="00E13CB6" w:rsidRPr="001102FB" w:rsidSect="00110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4C" w:rsidRDefault="00A8444C" w:rsidP="00B72B6C">
      <w:r>
        <w:separator/>
      </w:r>
    </w:p>
  </w:endnote>
  <w:endnote w:type="continuationSeparator" w:id="0">
    <w:p w:rsidR="00A8444C" w:rsidRDefault="00A8444C" w:rsidP="00B7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4C" w:rsidRDefault="00A8444C" w:rsidP="00B72B6C">
      <w:r>
        <w:separator/>
      </w:r>
    </w:p>
  </w:footnote>
  <w:footnote w:type="continuationSeparator" w:id="0">
    <w:p w:rsidR="00A8444C" w:rsidRDefault="00A8444C" w:rsidP="00B7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3CB"/>
    <w:multiLevelType w:val="hybridMultilevel"/>
    <w:tmpl w:val="0FC6911C"/>
    <w:lvl w:ilvl="0" w:tplc="B9FEF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5669A7"/>
    <w:multiLevelType w:val="hybridMultilevel"/>
    <w:tmpl w:val="E78ED1DA"/>
    <w:lvl w:ilvl="0" w:tplc="09BCB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009E8"/>
    <w:multiLevelType w:val="hybridMultilevel"/>
    <w:tmpl w:val="FE72E726"/>
    <w:lvl w:ilvl="0" w:tplc="B0AC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F6122"/>
    <w:multiLevelType w:val="hybridMultilevel"/>
    <w:tmpl w:val="A502CF9E"/>
    <w:lvl w:ilvl="0" w:tplc="E9F61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B"/>
    <w:rsid w:val="001102FB"/>
    <w:rsid w:val="001D460C"/>
    <w:rsid w:val="00232499"/>
    <w:rsid w:val="00274E4D"/>
    <w:rsid w:val="00323AEE"/>
    <w:rsid w:val="003C2247"/>
    <w:rsid w:val="004C6383"/>
    <w:rsid w:val="00552917"/>
    <w:rsid w:val="006619BE"/>
    <w:rsid w:val="007719E7"/>
    <w:rsid w:val="007904B4"/>
    <w:rsid w:val="007E2520"/>
    <w:rsid w:val="0084530B"/>
    <w:rsid w:val="008E3BCF"/>
    <w:rsid w:val="00907DC4"/>
    <w:rsid w:val="00924549"/>
    <w:rsid w:val="00955873"/>
    <w:rsid w:val="009D285F"/>
    <w:rsid w:val="00A8444C"/>
    <w:rsid w:val="00A9656F"/>
    <w:rsid w:val="00A96945"/>
    <w:rsid w:val="00B432FE"/>
    <w:rsid w:val="00B72B6C"/>
    <w:rsid w:val="00C71E43"/>
    <w:rsid w:val="00CF6D9A"/>
    <w:rsid w:val="00D61CD3"/>
    <w:rsid w:val="00D628EF"/>
    <w:rsid w:val="00D71742"/>
    <w:rsid w:val="00E04121"/>
    <w:rsid w:val="00E13CB6"/>
    <w:rsid w:val="00EA17D3"/>
    <w:rsid w:val="00EF414B"/>
    <w:rsid w:val="00F06931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3030B"/>
  <w15:chartTrackingRefBased/>
  <w15:docId w15:val="{2F017C03-F9EA-4940-9F09-A39E110B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2B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2B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2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2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徐佩筠</dc:creator>
  <cp:keywords/>
  <dc:description/>
  <cp:lastModifiedBy>徐佩筠</cp:lastModifiedBy>
  <cp:revision>4</cp:revision>
  <cp:lastPrinted>2020-06-02T07:52:00Z</cp:lastPrinted>
  <dcterms:created xsi:type="dcterms:W3CDTF">2020-06-02T08:16:00Z</dcterms:created>
  <dcterms:modified xsi:type="dcterms:W3CDTF">2020-06-03T00:10:00Z</dcterms:modified>
</cp:coreProperties>
</file>