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4D" w:rsidRDefault="00FE14D9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【附件三】</w:t>
      </w:r>
    </w:p>
    <w:p w:rsidR="003A4E4D" w:rsidRDefault="003A4E4D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3A4E4D" w:rsidRDefault="00FE14D9">
      <w:pPr>
        <w:pStyle w:val="Textbody"/>
        <w:spacing w:line="0" w:lineRule="atLeast"/>
        <w:ind w:firstLine="13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3-1</w:t>
      </w:r>
      <w:r>
        <w:rPr>
          <w:rFonts w:ascii="Times New Roman" w:eastAsia="標楷體" w:hAnsi="Times New Roman"/>
          <w:sz w:val="26"/>
          <w:szCs w:val="26"/>
        </w:rPr>
        <w:t>、年度工作計畫表</w:t>
      </w:r>
    </w:p>
    <w:p w:rsidR="003A4E4D" w:rsidRDefault="00FE14D9">
      <w:pPr>
        <w:pStyle w:val="Textbody"/>
        <w:jc w:val="center"/>
      </w:pPr>
      <w:r>
        <w:rPr>
          <w:rFonts w:ascii="Times New Roman" w:eastAsia="標楷體" w:hAnsi="Times New Roman"/>
          <w:sz w:val="36"/>
          <w:szCs w:val="36"/>
        </w:rPr>
        <w:t>財團法人</w:t>
      </w:r>
      <w:r>
        <w:rPr>
          <w:rFonts w:eastAsia="華康中黑體"/>
          <w:sz w:val="36"/>
          <w:szCs w:val="36"/>
        </w:rPr>
        <w:t>○○○</w:t>
      </w:r>
      <w:r>
        <w:rPr>
          <w:rFonts w:ascii="Times New Roman" w:eastAsia="標楷體" w:hAnsi="Times New Roman"/>
          <w:sz w:val="36"/>
          <w:szCs w:val="36"/>
        </w:rPr>
        <w:t>基金會</w:t>
      </w:r>
      <w:r>
        <w:rPr>
          <w:rFonts w:ascii="Times New Roman" w:eastAsia="標楷體" w:hAnsi="Times New Roman"/>
          <w:sz w:val="36"/>
          <w:szCs w:val="36"/>
        </w:rPr>
        <w:t>○○</w:t>
      </w:r>
      <w:r>
        <w:rPr>
          <w:rFonts w:ascii="Times New Roman" w:eastAsia="標楷體" w:hAnsi="Times New Roman"/>
          <w:sz w:val="36"/>
          <w:szCs w:val="36"/>
        </w:rPr>
        <w:t>年度工作計畫</w:t>
      </w:r>
    </w:p>
    <w:p w:rsidR="003A4E4D" w:rsidRDefault="00FE14D9">
      <w:pPr>
        <w:pStyle w:val="Textbody"/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單位:新臺幣/元</w:t>
      </w:r>
    </w:p>
    <w:tbl>
      <w:tblPr>
        <w:tblW w:w="161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852"/>
        <w:gridCol w:w="850"/>
        <w:gridCol w:w="709"/>
        <w:gridCol w:w="1134"/>
        <w:gridCol w:w="1222"/>
        <w:gridCol w:w="1469"/>
        <w:gridCol w:w="1479"/>
        <w:gridCol w:w="947"/>
        <w:gridCol w:w="1061"/>
        <w:gridCol w:w="794"/>
        <w:gridCol w:w="1258"/>
        <w:gridCol w:w="1002"/>
        <w:gridCol w:w="671"/>
        <w:gridCol w:w="671"/>
        <w:gridCol w:w="766"/>
        <w:gridCol w:w="591"/>
      </w:tblGrid>
      <w:tr w:rsidR="003A4E4D">
        <w:trPr>
          <w:jc w:val="center"/>
        </w:trPr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計畫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依據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 w:rsidP="00652FF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計畫</w:t>
            </w:r>
            <w:r w:rsidR="00652FF6">
              <w:rPr>
                <w:rFonts w:ascii="標楷體" w:eastAsia="標楷體" w:hAnsi="標楷體" w:hint="eastAsia"/>
                <w:sz w:val="22"/>
              </w:rPr>
              <w:t>種</w:t>
            </w:r>
            <w:r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計畫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目標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計畫實施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內容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預定期程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實施方式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預估活動場次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left="-113" w:right="-113" w:hanging="8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預估參加</w:t>
            </w:r>
          </w:p>
          <w:p w:rsidR="003A4E4D" w:rsidRDefault="00FE14D9">
            <w:pPr>
              <w:pStyle w:val="Textbody"/>
              <w:ind w:left="-113" w:right="-113" w:hanging="8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人數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地點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left="-86" w:right="-113" w:firstLine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是否為國際性活動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left="-103" w:right="-106" w:firstLine="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是否為</w:t>
            </w:r>
          </w:p>
          <w:p w:rsidR="003A4E4D" w:rsidRDefault="00FE14D9">
            <w:pPr>
              <w:pStyle w:val="Textbody"/>
              <w:ind w:left="-103" w:right="-106" w:firstLine="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兩岸活動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經費來源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經費預算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預期效益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</w:tr>
      <w:tr w:rsidR="003A4E4D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□常態性活動</w:t>
            </w:r>
          </w:p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□系列性活動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演講、座談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研習、研討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展演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競賽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獎助、補助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推廣、宣傳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□常態性活動</w:t>
            </w:r>
          </w:p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□系列性活動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演講、座談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研習、研討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展演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競賽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獎助、補助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推廣、宣傳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□否</w:t>
            </w:r>
            <w:proofErr w:type="gram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443"/>
          <w:jc w:val="center"/>
        </w:trPr>
        <w:tc>
          <w:tcPr>
            <w:tcW w:w="6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</w:tbl>
    <w:p w:rsidR="003A4E4D" w:rsidRDefault="00FE14D9">
      <w:pPr>
        <w:pStyle w:val="Textbody"/>
        <w:snapToGrid w:val="0"/>
        <w:sectPr w:rsidR="003A4E4D">
          <w:footerReference w:type="default" r:id="rId7"/>
          <w:pgSz w:w="16838" w:h="11906" w:orient="landscape"/>
          <w:pgMar w:top="720" w:right="720" w:bottom="1003" w:left="720" w:header="720" w:footer="720" w:gutter="0"/>
          <w:cols w:space="720"/>
        </w:sectPr>
      </w:pPr>
      <w:r>
        <w:rPr>
          <w:rFonts w:ascii="標楷體" w:eastAsia="標楷體" w:hAnsi="標楷體"/>
          <w:sz w:val="20"/>
          <w:szCs w:val="20"/>
        </w:rPr>
        <w:t>說明：</w:t>
      </w:r>
      <w:r>
        <w:rPr>
          <w:rFonts w:ascii="標楷體" w:eastAsia="標楷體" w:hAnsi="標楷體"/>
          <w:sz w:val="22"/>
        </w:rPr>
        <w:t>實施方式包括：演講、座談、研習、研討、展演、競賽、獎助、補助、推廣、宣傳、其他，請依據計畫實際辦理情況敘明。若計畫包含多種實施方式，請就各種實施方式的預估活動場次、預估參加人數、地點、是否屬國際性或兩岸活動、經費來源、經費預算、預期效益逐一敘明。</w:t>
      </w:r>
    </w:p>
    <w:p w:rsidR="003A4E4D" w:rsidRDefault="00FE14D9">
      <w:pPr>
        <w:pStyle w:val="Textbody"/>
        <w:spacing w:line="0" w:lineRule="atLeast"/>
        <w:jc w:val="both"/>
      </w:pPr>
      <w:r>
        <w:rPr>
          <w:rFonts w:ascii="標楷體" w:eastAsia="標楷體" w:hAnsi="標楷體"/>
          <w:sz w:val="26"/>
          <w:szCs w:val="26"/>
        </w:rPr>
        <w:lastRenderedPageBreak/>
        <w:t>【附件三】</w:t>
      </w:r>
    </w:p>
    <w:p w:rsidR="003A4E4D" w:rsidRDefault="003A4E4D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3A4E4D" w:rsidRDefault="00FE14D9">
      <w:pPr>
        <w:pStyle w:val="Textbody"/>
        <w:spacing w:line="0" w:lineRule="atLeast"/>
        <w:ind w:firstLine="13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3-2</w:t>
      </w:r>
      <w:r>
        <w:rPr>
          <w:rFonts w:ascii="Times New Roman" w:eastAsia="標楷體" w:hAnsi="Times New Roman"/>
          <w:sz w:val="26"/>
          <w:szCs w:val="26"/>
        </w:rPr>
        <w:t>、經費收支預算表</w:t>
      </w: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280" w:lineRule="exact"/>
        <w:ind w:firstLine="320"/>
        <w:rPr>
          <w:rFonts w:ascii="標楷體" w:eastAsia="標楷體" w:hAnsi="標楷體"/>
          <w:b/>
          <w:sz w:val="32"/>
          <w:szCs w:val="28"/>
        </w:rPr>
      </w:pPr>
    </w:p>
    <w:p w:rsidR="003A4E4D" w:rsidRDefault="00FE14D9">
      <w:pPr>
        <w:pStyle w:val="Textbody"/>
        <w:spacing w:line="280" w:lineRule="exact"/>
        <w:ind w:firstLine="320"/>
        <w:jc w:val="center"/>
      </w:pPr>
      <w:r>
        <w:rPr>
          <w:rFonts w:ascii="標楷體" w:eastAsia="標楷體" w:hAnsi="標楷體"/>
          <w:b/>
          <w:sz w:val="32"/>
          <w:szCs w:val="28"/>
        </w:rPr>
        <w:t>財團法人○○基金會經費收支預算表</w:t>
      </w:r>
    </w:p>
    <w:p w:rsidR="003A4E4D" w:rsidRDefault="00FE14D9">
      <w:pPr>
        <w:pStyle w:val="Textbody"/>
        <w:spacing w:line="28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>中華民國○○年1月1日至12月31日</w:t>
      </w:r>
    </w:p>
    <w:p w:rsidR="003A4E4D" w:rsidRDefault="00FE14D9">
      <w:pPr>
        <w:pStyle w:val="Textbody"/>
        <w:spacing w:after="80" w:line="280" w:lineRule="exact"/>
        <w:ind w:right="17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單位：新臺幣/元</w:t>
      </w: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275"/>
        <w:gridCol w:w="1693"/>
        <w:gridCol w:w="1265"/>
        <w:gridCol w:w="45"/>
        <w:gridCol w:w="1693"/>
        <w:gridCol w:w="1697"/>
      </w:tblGrid>
      <w:tr w:rsidR="003A4E4D">
        <w:trPr>
          <w:cantSplit/>
          <w:trHeight w:hRule="exact" w:val="400"/>
          <w:jc w:val="center"/>
        </w:trPr>
        <w:tc>
          <w:tcPr>
            <w:tcW w:w="208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　　目</w:t>
            </w:r>
          </w:p>
        </w:tc>
        <w:tc>
          <w:tcPr>
            <w:tcW w:w="296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本年度</w:t>
            </w:r>
          </w:p>
        </w:tc>
        <w:tc>
          <w:tcPr>
            <w:tcW w:w="30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上年度</w:t>
            </w:r>
          </w:p>
        </w:tc>
        <w:tc>
          <w:tcPr>
            <w:tcW w:w="16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00"/>
          <w:jc w:val="center"/>
        </w:trPr>
        <w:tc>
          <w:tcPr>
            <w:tcW w:w="208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296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金       　額</w:t>
            </w:r>
          </w:p>
        </w:tc>
        <w:tc>
          <w:tcPr>
            <w:tcW w:w="30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金       　額</w:t>
            </w:r>
          </w:p>
        </w:tc>
        <w:tc>
          <w:tcPr>
            <w:tcW w:w="16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　　　　明</w:t>
            </w:r>
          </w:p>
        </w:tc>
      </w:tr>
      <w:tr w:rsidR="003A4E4D">
        <w:trPr>
          <w:cantSplit/>
          <w:trHeight w:hRule="exact" w:val="400"/>
          <w:jc w:val="center"/>
        </w:trPr>
        <w:tc>
          <w:tcPr>
            <w:tcW w:w="208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　計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　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　計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　計</w:t>
            </w:r>
          </w:p>
        </w:tc>
        <w:tc>
          <w:tcPr>
            <w:tcW w:w="1697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一、收入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收入合計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（A）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(D)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二、支出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420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支出合計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（B）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cantSplit/>
          <w:trHeight w:hRule="exact" w:val="652"/>
          <w:jc w:val="center"/>
        </w:trPr>
        <w:tc>
          <w:tcPr>
            <w:tcW w:w="2083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ind w:left="57" w:right="57"/>
              <w:jc w:val="center"/>
            </w:pP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/>
                <w:spacing w:val="-8"/>
              </w:rPr>
              <w:t>期</w:t>
            </w:r>
            <w:r>
              <w:rPr>
                <w:rFonts w:ascii="標楷體" w:eastAsia="標楷體" w:hAnsi="標楷體"/>
              </w:rPr>
              <w:t>結餘（短</w:t>
            </w:r>
            <w:proofErr w:type="gramStart"/>
            <w:r>
              <w:rPr>
                <w:rFonts w:ascii="標楷體" w:eastAsia="標楷體" w:hAnsi="標楷體"/>
              </w:rPr>
              <w:t>絀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(C)＝(A)－(B)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(F)＝(D)－(E)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4E4D" w:rsidRDefault="00FE14D9">
      <w:pPr>
        <w:pStyle w:val="Textbody"/>
        <w:spacing w:before="240" w:after="240" w:line="2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董事長：               審核：               製表：</w:t>
      </w:r>
    </w:p>
    <w:p w:rsidR="003A4E4D" w:rsidRDefault="00FE14D9">
      <w:pPr>
        <w:pStyle w:val="Textbody"/>
        <w:spacing w:after="120" w:line="280" w:lineRule="exact"/>
        <w:ind w:left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填表說明：</w:t>
      </w:r>
    </w:p>
    <w:p w:rsidR="003A4E4D" w:rsidRDefault="00FE14D9">
      <w:pPr>
        <w:pStyle w:val="Textbody"/>
        <w:spacing w:line="280" w:lineRule="exact"/>
        <w:ind w:left="142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一、人事費用包括薪資、退休金、伙食費、</w:t>
      </w:r>
      <w:proofErr w:type="gramStart"/>
      <w:r>
        <w:rPr>
          <w:rFonts w:ascii="標楷體" w:eastAsia="標楷體" w:hAnsi="標楷體"/>
        </w:rPr>
        <w:t>勞</w:t>
      </w:r>
      <w:proofErr w:type="gramEnd"/>
      <w:r>
        <w:rPr>
          <w:rFonts w:ascii="標楷體" w:eastAsia="標楷體" w:hAnsi="標楷體"/>
        </w:rPr>
        <w:t>(健)保費、加班費等。</w:t>
      </w:r>
    </w:p>
    <w:p w:rsidR="003A4E4D" w:rsidRDefault="00FE14D9">
      <w:pPr>
        <w:pStyle w:val="Textbody"/>
        <w:spacing w:line="280" w:lineRule="exact"/>
        <w:ind w:left="142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二、說明欄應說明編列之法令、章程或決議事項之標準及其金額。</w:t>
      </w:r>
    </w:p>
    <w:p w:rsidR="003A4E4D" w:rsidRDefault="00FE14D9">
      <w:pPr>
        <w:pStyle w:val="Textbody"/>
        <w:spacing w:line="280" w:lineRule="exact"/>
        <w:ind w:left="1104" w:hanging="39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三、年度用於有關目的事業之支出，不得低於每年孳息及其他經常性收入百分之六十（B÷A</w:t>
      </w:r>
      <w:proofErr w:type="gramStart"/>
      <w:r>
        <w:rPr>
          <w:rFonts w:ascii="標楷體" w:eastAsia="標楷體" w:hAnsi="標楷體"/>
        </w:rPr>
        <w:t>≧</w:t>
      </w:r>
      <w:proofErr w:type="gramEnd"/>
      <w:r>
        <w:rPr>
          <w:rFonts w:ascii="標楷體" w:eastAsia="標楷體" w:hAnsi="標楷體"/>
        </w:rPr>
        <w:t>60％）。</w:t>
      </w:r>
    </w:p>
    <w:p w:rsidR="003A4E4D" w:rsidRDefault="00FE14D9">
      <w:pPr>
        <w:pStyle w:val="Textbody"/>
        <w:spacing w:line="280" w:lineRule="exact"/>
        <w:ind w:left="142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四、依年度辦理業務活動列載各項活動之經費支出。</w:t>
      </w:r>
      <w:bookmarkStart w:id="0" w:name="_GoBack"/>
      <w:bookmarkEnd w:id="0"/>
    </w:p>
    <w:sectPr w:rsidR="003A4E4D" w:rsidSect="00563A7A">
      <w:headerReference w:type="default" r:id="rId8"/>
      <w:footerReference w:type="default" r:id="rId9"/>
      <w:pgSz w:w="11907" w:h="16840"/>
      <w:pgMar w:top="1134" w:right="1134" w:bottom="90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7B" w:rsidRDefault="00E7097B">
      <w:r>
        <w:separator/>
      </w:r>
    </w:p>
  </w:endnote>
  <w:endnote w:type="continuationSeparator" w:id="0">
    <w:p w:rsidR="00E7097B" w:rsidRDefault="00E7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文鼎中楷">
    <w:altName w:val="@細明體"/>
    <w:charset w:val="88"/>
    <w:family w:val="modern"/>
    <w:pitch w:val="fixed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2" w:rsidRDefault="00E151D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63A7A">
      <w:rPr>
        <w:noProof/>
        <w:lang w:val="zh-TW"/>
      </w:rPr>
      <w:t>1</w:t>
    </w:r>
    <w:r>
      <w:rPr>
        <w:lang w:val="zh-TW"/>
      </w:rPr>
      <w:fldChar w:fldCharType="end"/>
    </w:r>
  </w:p>
  <w:p w:rsidR="00E151D2" w:rsidRDefault="00E151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2" w:rsidRDefault="00E151D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63A7A">
      <w:rPr>
        <w:noProof/>
        <w:lang w:val="zh-TW"/>
      </w:rPr>
      <w:t>2</w:t>
    </w:r>
    <w:r>
      <w:rPr>
        <w:lang w:val="zh-TW"/>
      </w:rPr>
      <w:fldChar w:fldCharType="end"/>
    </w:r>
  </w:p>
  <w:p w:rsidR="00E151D2" w:rsidRDefault="00E151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7B" w:rsidRDefault="00E7097B">
      <w:r>
        <w:rPr>
          <w:color w:val="000000"/>
        </w:rPr>
        <w:separator/>
      </w:r>
    </w:p>
  </w:footnote>
  <w:footnote w:type="continuationSeparator" w:id="0">
    <w:p w:rsidR="00E7097B" w:rsidRDefault="00E7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2" w:rsidRDefault="00E151D2">
    <w:pPr>
      <w:pStyle w:val="a5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E3"/>
    <w:multiLevelType w:val="multilevel"/>
    <w:tmpl w:val="C448B68A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5650F8"/>
    <w:multiLevelType w:val="multilevel"/>
    <w:tmpl w:val="DC10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D"/>
    <w:rsid w:val="000F2D4F"/>
    <w:rsid w:val="003A4E4D"/>
    <w:rsid w:val="00463E14"/>
    <w:rsid w:val="00563A7A"/>
    <w:rsid w:val="00652FF6"/>
    <w:rsid w:val="0070028C"/>
    <w:rsid w:val="0086237F"/>
    <w:rsid w:val="009D30EB"/>
    <w:rsid w:val="00A32EA9"/>
    <w:rsid w:val="00AA5760"/>
    <w:rsid w:val="00BC23D9"/>
    <w:rsid w:val="00E151D2"/>
    <w:rsid w:val="00E7097B"/>
    <w:rsid w:val="00F83A69"/>
    <w:rsid w:val="00FE14D9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3AE7A-8063-42E0-985A-CEB5501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">
    <w:name w:val="List Bullet"/>
    <w:basedOn w:val="Textbody"/>
    <w:pPr>
      <w:numPr>
        <w:numId w:val="1"/>
      </w:numPr>
    </w:pPr>
  </w:style>
  <w:style w:type="paragraph" w:styleId="aa">
    <w:name w:val="No Spacing"/>
    <w:pPr>
      <w:widowControl w:val="0"/>
      <w:suppressAutoHyphens/>
    </w:pPr>
  </w:style>
  <w:style w:type="paragraph" w:customStyle="1" w:styleId="ab">
    <w:name w:val="壹、內文"/>
    <w:basedOn w:val="Textbody"/>
    <w:pPr>
      <w:spacing w:line="520" w:lineRule="exact"/>
      <w:ind w:firstLine="520"/>
      <w:jc w:val="both"/>
    </w:pPr>
    <w:rPr>
      <w:rFonts w:ascii="Times New Roman" w:eastAsia="標楷體" w:hAnsi="Times New Roman"/>
      <w:sz w:val="26"/>
      <w:szCs w:val="26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c">
    <w:name w:val="Revision"/>
    <w:pPr>
      <w:suppressAutoHyphens/>
    </w:pPr>
  </w:style>
  <w:style w:type="paragraph" w:styleId="ad">
    <w:name w:val="endnote text"/>
    <w:basedOn w:val="Textbody"/>
    <w:pPr>
      <w:snapToGrid w:val="0"/>
    </w:pPr>
  </w:style>
  <w:style w:type="paragraph" w:styleId="ae">
    <w:name w:val="caption"/>
    <w:basedOn w:val="Textbody"/>
    <w:next w:val="Textbody"/>
    <w:rPr>
      <w:sz w:val="20"/>
      <w:szCs w:val="20"/>
    </w:rPr>
  </w:style>
  <w:style w:type="paragraph" w:customStyle="1" w:styleId="ContentsHeading">
    <w:name w:val="Contents Heading"/>
    <w:basedOn w:val="1"/>
    <w:next w:val="Textbody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Textbody"/>
    <w:next w:val="Textbody"/>
    <w:autoRedefine/>
    <w:pPr>
      <w:widowControl/>
      <w:spacing w:after="100" w:line="256" w:lineRule="auto"/>
      <w:ind w:left="220"/>
    </w:pPr>
    <w:rPr>
      <w:kern w:val="0"/>
      <w:sz w:val="22"/>
    </w:rPr>
  </w:style>
  <w:style w:type="paragraph" w:customStyle="1" w:styleId="Contents1">
    <w:name w:val="Contents 1"/>
    <w:basedOn w:val="Textbody"/>
    <w:next w:val="Textbody"/>
    <w:autoRedefine/>
    <w:pPr>
      <w:widowControl/>
      <w:spacing w:after="100" w:line="256" w:lineRule="auto"/>
    </w:pPr>
    <w:rPr>
      <w:kern w:val="0"/>
      <w:sz w:val="22"/>
    </w:rPr>
  </w:style>
  <w:style w:type="paragraph" w:customStyle="1" w:styleId="Contents3">
    <w:name w:val="Contents 3"/>
    <w:basedOn w:val="Textbody"/>
    <w:next w:val="Textbody"/>
    <w:autoRedefine/>
    <w:pPr>
      <w:widowControl/>
      <w:spacing w:after="100" w:line="256" w:lineRule="auto"/>
      <w:ind w:left="440"/>
    </w:pPr>
    <w:rPr>
      <w:kern w:val="0"/>
      <w:sz w:val="22"/>
    </w:rPr>
  </w:style>
  <w:style w:type="paragraph" w:customStyle="1" w:styleId="10">
    <w:name w:val="字元1 字元 字元 字元 字元 字元 字元 字元 字元 字元"/>
    <w:basedOn w:val="Textbody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附件一"/>
    <w:basedOn w:val="Textbody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spacing w:after="120"/>
      <w:jc w:val="both"/>
    </w:pPr>
    <w:rPr>
      <w:rFonts w:ascii="@文鼎中楷" w:eastAsia="@文鼎中楷" w:hAnsi="@文鼎中楷"/>
      <w:kern w:val="0"/>
      <w:sz w:val="28"/>
      <w:szCs w:val="20"/>
    </w:rPr>
  </w:style>
  <w:style w:type="paragraph" w:styleId="af0">
    <w:name w:val="Body Text Indent"/>
    <w:basedOn w:val="Textbody"/>
    <w:pPr>
      <w:ind w:left="546" w:hanging="546"/>
    </w:pPr>
    <w:rPr>
      <w:rFonts w:ascii="新細明體" w:hAnsi="新細明體" w:cs="新細明體"/>
      <w:kern w:val="0"/>
      <w:sz w:val="28"/>
      <w:szCs w:val="24"/>
    </w:rPr>
  </w:style>
  <w:style w:type="paragraph" w:styleId="af1">
    <w:name w:val="Body Text"/>
    <w:basedOn w:val="Textbody"/>
    <w:pPr>
      <w:jc w:val="center"/>
    </w:pPr>
    <w:rPr>
      <w:rFonts w:ascii="標楷體" w:eastAsia="標楷體" w:hAnsi="標楷體" w:cs="新細明體"/>
      <w:b/>
      <w:bCs/>
      <w:kern w:val="0"/>
      <w:sz w:val="40"/>
      <w:szCs w:val="36"/>
    </w:rPr>
  </w:style>
  <w:style w:type="paragraph" w:styleId="2">
    <w:name w:val="Body Text Indent 2"/>
    <w:basedOn w:val="Textbody"/>
    <w:pPr>
      <w:tabs>
        <w:tab w:val="left" w:pos="938"/>
        <w:tab w:val="left" w:pos="1106"/>
      </w:tabs>
      <w:ind w:left="1141" w:hanging="1098"/>
      <w:jc w:val="both"/>
    </w:pPr>
    <w:rPr>
      <w:rFonts w:ascii="標楷體" w:eastAsia="標楷體" w:hAnsi="標楷體" w:cs="新細明體"/>
      <w:kern w:val="0"/>
      <w:sz w:val="36"/>
      <w:szCs w:val="24"/>
    </w:rPr>
  </w:style>
  <w:style w:type="paragraph" w:styleId="3">
    <w:name w:val="Body Text Indent 3"/>
    <w:basedOn w:val="Textbody"/>
    <w:pPr>
      <w:tabs>
        <w:tab w:val="left" w:pos="938"/>
        <w:tab w:val="left" w:pos="1064"/>
        <w:tab w:val="left" w:pos="1106"/>
      </w:tabs>
      <w:ind w:left="1019" w:hanging="976"/>
      <w:jc w:val="both"/>
    </w:pPr>
    <w:rPr>
      <w:rFonts w:ascii="標楷體" w:eastAsia="標楷體" w:hAnsi="標楷體" w:cs="新細明體"/>
      <w:kern w:val="0"/>
      <w:sz w:val="32"/>
      <w:szCs w:val="24"/>
    </w:rPr>
  </w:style>
  <w:style w:type="paragraph" w:styleId="af2">
    <w:name w:val="Block Text"/>
    <w:basedOn w:val="Textbody"/>
    <w:pPr>
      <w:spacing w:line="240" w:lineRule="atLeast"/>
      <w:ind w:left="907" w:right="159" w:hanging="907"/>
      <w:jc w:val="both"/>
    </w:pPr>
    <w:rPr>
      <w:rFonts w:ascii="Times New Roman" w:hAnsi="Times New Roman"/>
      <w:sz w:val="18"/>
      <w:szCs w:val="20"/>
    </w:rPr>
  </w:style>
  <w:style w:type="paragraph" w:customStyle="1" w:styleId="11">
    <w:name w:val="1."/>
    <w:basedOn w:val="Textbody"/>
    <w:pPr>
      <w:spacing w:line="320" w:lineRule="exact"/>
      <w:ind w:left="1446" w:hanging="255"/>
      <w:jc w:val="both"/>
    </w:pPr>
    <w:rPr>
      <w:rFonts w:ascii="新細明體" w:hAnsi="新細明體"/>
      <w:spacing w:val="6"/>
      <w:sz w:val="22"/>
      <w:szCs w:val="20"/>
    </w:rPr>
  </w:style>
  <w:style w:type="paragraph" w:styleId="20">
    <w:name w:val="Body Text 2"/>
    <w:basedOn w:val="Textbody"/>
    <w:pPr>
      <w:jc w:val="center"/>
    </w:pPr>
    <w:rPr>
      <w:rFonts w:ascii="Times New Roman" w:hAnsi="Times New Roman"/>
      <w:szCs w:val="20"/>
    </w:rPr>
  </w:style>
  <w:style w:type="paragraph" w:styleId="af3">
    <w:name w:val="Plain Text"/>
    <w:basedOn w:val="Textbody"/>
    <w:rPr>
      <w:rFonts w:ascii="細明體" w:eastAsia="細明體" w:hAnsi="細明體"/>
      <w:szCs w:val="20"/>
    </w:rPr>
  </w:style>
  <w:style w:type="paragraph" w:customStyle="1" w:styleId="12">
    <w:name w:val="分析(1)"/>
    <w:basedOn w:val="Textbody"/>
    <w:pPr>
      <w:spacing w:line="480" w:lineRule="exact"/>
      <w:ind w:left="1712" w:hanging="306"/>
      <w:jc w:val="both"/>
    </w:pPr>
    <w:rPr>
      <w:rFonts w:ascii="Times New Roman" w:eastAsia="華康楷書體W5" w:hAnsi="Times New Roman"/>
      <w:spacing w:val="10"/>
      <w:sz w:val="28"/>
      <w:szCs w:val="20"/>
    </w:rPr>
  </w:style>
  <w:style w:type="paragraph" w:styleId="af4">
    <w:name w:val="Date"/>
    <w:basedOn w:val="Textbody"/>
    <w:next w:val="Textbody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13">
    <w:name w:val="標題 1 字元"/>
    <w:basedOn w:val="a1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af5">
    <w:name w:val="清單段落 字元"/>
  </w:style>
  <w:style w:type="character" w:customStyle="1" w:styleId="af6">
    <w:name w:val="頁首 字元"/>
    <w:basedOn w:val="a1"/>
    <w:rPr>
      <w:rFonts w:ascii="Calibri" w:eastAsia="新細明體" w:hAnsi="Calibri" w:cs="Times New Roman"/>
      <w:sz w:val="20"/>
      <w:szCs w:val="20"/>
    </w:rPr>
  </w:style>
  <w:style w:type="character" w:customStyle="1" w:styleId="af7">
    <w:name w:val="頁尾 字元"/>
    <w:basedOn w:val="a1"/>
    <w:rPr>
      <w:rFonts w:ascii="Calibri" w:eastAsia="新細明體" w:hAnsi="Calibri" w:cs="Times New Roman"/>
      <w:sz w:val="20"/>
      <w:szCs w:val="20"/>
    </w:rPr>
  </w:style>
  <w:style w:type="character" w:styleId="af8">
    <w:name w:val="annotation reference"/>
    <w:rPr>
      <w:sz w:val="18"/>
      <w:szCs w:val="18"/>
    </w:rPr>
  </w:style>
  <w:style w:type="character" w:customStyle="1" w:styleId="af9">
    <w:name w:val="註解文字 字元"/>
    <w:basedOn w:val="a1"/>
    <w:rPr>
      <w:rFonts w:ascii="Calibri" w:eastAsia="新細明體" w:hAnsi="Calibri" w:cs="Times New Roman"/>
    </w:rPr>
  </w:style>
  <w:style w:type="character" w:customStyle="1" w:styleId="afa">
    <w:name w:val="註解主旨 字元"/>
    <w:basedOn w:val="af9"/>
    <w:rPr>
      <w:rFonts w:ascii="Calibri" w:eastAsia="新細明體" w:hAnsi="Calibri" w:cs="Times New Roman"/>
      <w:b/>
      <w:bCs/>
    </w:rPr>
  </w:style>
  <w:style w:type="character" w:customStyle="1" w:styleId="af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character" w:customStyle="1" w:styleId="afc">
    <w:name w:val="壹、內文 字元"/>
    <w:rPr>
      <w:rFonts w:ascii="Times New Roman" w:eastAsia="標楷體" w:hAnsi="Times New Roman" w:cs="Times New Roman"/>
      <w:sz w:val="26"/>
      <w:szCs w:val="26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character" w:customStyle="1" w:styleId="afd">
    <w:name w:val="標題 字元"/>
    <w:basedOn w:val="a1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e">
    <w:name w:val="Hyperlink"/>
    <w:rPr>
      <w:color w:val="0000FF"/>
      <w:u w:val="single"/>
    </w:rPr>
  </w:style>
  <w:style w:type="character" w:customStyle="1" w:styleId="aff">
    <w:name w:val="章節附註文字 字元"/>
    <w:basedOn w:val="a1"/>
    <w:rPr>
      <w:rFonts w:ascii="Calibri" w:eastAsia="新細明體" w:hAnsi="Calibri" w:cs="Times New Roman"/>
    </w:rPr>
  </w:style>
  <w:style w:type="character" w:styleId="aff0">
    <w:name w:val="endnote reference"/>
    <w:rPr>
      <w:position w:val="0"/>
      <w:vertAlign w:val="superscript"/>
    </w:rPr>
  </w:style>
  <w:style w:type="character" w:customStyle="1" w:styleId="aff1">
    <w:name w:val="本文縮排 字元"/>
    <w:basedOn w:val="a1"/>
    <w:rPr>
      <w:rFonts w:ascii="新細明體" w:eastAsia="新細明體" w:hAnsi="新細明體" w:cs="新細明體"/>
      <w:kern w:val="0"/>
      <w:sz w:val="28"/>
      <w:szCs w:val="24"/>
    </w:rPr>
  </w:style>
  <w:style w:type="character" w:styleId="aff2">
    <w:name w:val="page number"/>
  </w:style>
  <w:style w:type="character" w:customStyle="1" w:styleId="aff3">
    <w:name w:val="本文 字元"/>
    <w:basedOn w:val="a1"/>
    <w:rPr>
      <w:rFonts w:ascii="標楷體" w:eastAsia="標楷體" w:hAnsi="標楷體" w:cs="新細明體"/>
      <w:b/>
      <w:bCs/>
      <w:kern w:val="0"/>
      <w:sz w:val="40"/>
      <w:szCs w:val="36"/>
    </w:rPr>
  </w:style>
  <w:style w:type="character" w:customStyle="1" w:styleId="21">
    <w:name w:val="本文縮排 2 字元"/>
    <w:basedOn w:val="a1"/>
    <w:rPr>
      <w:rFonts w:ascii="標楷體" w:eastAsia="標楷體" w:hAnsi="標楷體" w:cs="新細明體"/>
      <w:kern w:val="0"/>
      <w:sz w:val="36"/>
      <w:szCs w:val="24"/>
    </w:rPr>
  </w:style>
  <w:style w:type="character" w:customStyle="1" w:styleId="30">
    <w:name w:val="本文縮排 3 字元"/>
    <w:basedOn w:val="a1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22">
    <w:name w:val="本文 2 字元"/>
    <w:basedOn w:val="a1"/>
    <w:rPr>
      <w:rFonts w:ascii="Times New Roman" w:eastAsia="新細明體" w:hAnsi="Times New Roman" w:cs="Times New Roman"/>
      <w:szCs w:val="20"/>
    </w:rPr>
  </w:style>
  <w:style w:type="character" w:customStyle="1" w:styleId="aff4">
    <w:name w:val="純文字 字元"/>
    <w:basedOn w:val="a1"/>
    <w:rPr>
      <w:rFonts w:ascii="細明體" w:eastAsia="細明體" w:hAnsi="細明體" w:cs="Times New Roman"/>
      <w:szCs w:val="20"/>
    </w:rPr>
  </w:style>
  <w:style w:type="character" w:customStyle="1" w:styleId="aff5">
    <w:name w:val="(一)標題"/>
    <w:rPr>
      <w:rFonts w:ascii="標楷體" w:eastAsia="標楷體" w:hAnsi="標楷體" w:cs="標楷體"/>
    </w:rPr>
  </w:style>
  <w:style w:type="character" w:customStyle="1" w:styleId="aff6">
    <w:name w:val="日期 字元"/>
    <w:basedOn w:val="a1"/>
  </w:style>
  <w:style w:type="character" w:customStyle="1" w:styleId="EndnoteSymbol">
    <w:name w:val="Endnote Symbol"/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曾廣維</dc:creator>
  <dc:description/>
  <cp:lastModifiedBy>黃若涵</cp:lastModifiedBy>
  <cp:revision>3</cp:revision>
  <dcterms:created xsi:type="dcterms:W3CDTF">2020-11-18T06:00:00Z</dcterms:created>
  <dcterms:modified xsi:type="dcterms:W3CDTF">2020-11-18T06:02:00Z</dcterms:modified>
</cp:coreProperties>
</file>