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napToGrid w:val="false"/>
        <w:spacing w:lineRule="atLeast" w:line="240" w:before="0" w:after="180"/>
        <w:jc w:val="center"/>
        <w:rPr/>
      </w:pPr>
      <w:r>
        <w:rPr>
          <w:rStyle w:val="Style14"/>
          <w:rFonts w:eastAsia="標楷體" w:ascii="標楷體" w:hAnsi="標楷體"/>
          <w:sz w:val="36"/>
          <w:szCs w:val="36"/>
        </w:rPr>
        <w:t>112</w:t>
      </w:r>
      <w:r>
        <w:rPr>
          <w:rStyle w:val="Style14"/>
          <w:rFonts w:ascii="標楷體" w:hAnsi="標楷體" w:eastAsia="標楷體"/>
          <w:sz w:val="36"/>
          <w:szCs w:val="36"/>
        </w:rPr>
        <w:t>年文化部推動社區營造及村落文化補助作業─互助共好類</w:t>
      </w:r>
    </w:p>
    <w:p>
      <w:pPr>
        <w:pStyle w:val="Style22"/>
        <w:snapToGrid w:val="false"/>
        <w:spacing w:lineRule="atLeast" w:line="240" w:before="0" w:after="180"/>
        <w:jc w:val="center"/>
        <w:rPr/>
      </w:pPr>
      <w:r>
        <w:rPr>
          <w:rStyle w:val="Style14"/>
          <w:rFonts w:ascii="標楷體" w:hAnsi="標楷體" w:eastAsia="標楷體"/>
          <w:sz w:val="36"/>
          <w:szCs w:val="36"/>
        </w:rPr>
        <w:t>審查意見回覆表</w:t>
      </w:r>
    </w:p>
    <w:p>
      <w:pPr>
        <w:pStyle w:val="Style22"/>
        <w:snapToGrid w:val="false"/>
        <w:spacing w:lineRule="atLeast" w:line="240" w:before="0" w:after="180"/>
        <w:jc w:val="left"/>
        <w:rPr/>
      </w:pPr>
      <w:r>
        <w:rPr>
          <w:rStyle w:val="Style14"/>
          <w:rFonts w:ascii="標楷體" w:hAnsi="標楷體" w:eastAsia="標楷體"/>
          <w:sz w:val="36"/>
          <w:szCs w:val="36"/>
        </w:rPr>
        <w:t>填表單位：</w:t>
      </w:r>
    </w:p>
    <w:p>
      <w:pPr>
        <w:pStyle w:val="Style22"/>
        <w:snapToGrid w:val="false"/>
        <w:spacing w:lineRule="atLeast" w:line="240" w:before="0" w:after="180"/>
        <w:jc w:val="left"/>
        <w:rPr/>
      </w:pPr>
      <w:r>
        <w:rPr>
          <w:rStyle w:val="Style14"/>
          <w:rFonts w:ascii="標楷體" w:hAnsi="標楷體" w:eastAsia="標楷體"/>
          <w:sz w:val="36"/>
          <w:szCs w:val="36"/>
        </w:rPr>
        <w:t>計畫名稱：</w:t>
      </w:r>
    </w:p>
    <w:tbl>
      <w:tblPr>
        <w:tblW w:w="10045" w:type="dxa"/>
        <w:jc w:val="left"/>
        <w:tblInd w:w="-456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5"/>
        <w:gridCol w:w="2875"/>
        <w:gridCol w:w="4394"/>
        <w:gridCol w:w="1681"/>
      </w:tblGrid>
      <w:tr>
        <w:trPr>
          <w:trHeight w:val="795" w:hRule="atLeast"/>
        </w:trPr>
        <w:tc>
          <w:tcPr>
            <w:tcW w:w="109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snapToGrid w:val="false"/>
              <w:spacing w:lineRule="atLeast" w:line="240" w:before="0" w:after="0"/>
              <w:jc w:val="left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項次</w:t>
            </w:r>
          </w:p>
        </w:tc>
        <w:tc>
          <w:tcPr>
            <w:tcW w:w="287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snapToGrid w:val="false"/>
              <w:spacing w:lineRule="atLeast" w:line="240" w:before="0" w:after="0"/>
              <w:jc w:val="left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審查意見</w:t>
            </w:r>
          </w:p>
        </w:tc>
        <w:tc>
          <w:tcPr>
            <w:tcW w:w="439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snapToGrid w:val="false"/>
              <w:spacing w:lineRule="atLeast" w:line="240" w:before="0" w:after="0"/>
              <w:jc w:val="left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修正辦理情形說明</w:t>
            </w:r>
          </w:p>
        </w:tc>
        <w:tc>
          <w:tcPr>
            <w:tcW w:w="168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>
            <w:pPr>
              <w:pStyle w:val="Style22"/>
              <w:snapToGrid w:val="false"/>
              <w:spacing w:lineRule="atLeast" w:line="240" w:before="0" w:after="0"/>
              <w:jc w:val="left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對照頁碼</w:t>
            </w:r>
          </w:p>
        </w:tc>
      </w:tr>
      <w:tr>
        <w:trPr>
          <w:trHeight w:val="10834" w:hRule="atLeast"/>
        </w:trPr>
        <w:tc>
          <w:tcPr>
            <w:tcW w:w="1095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4" w:space="0" w:color="000000"/>
            </w:tcBorders>
          </w:tcPr>
          <w:p>
            <w:pPr>
              <w:pStyle w:val="Style22"/>
              <w:snapToGrid w:val="false"/>
              <w:spacing w:lineRule="atLeast" w:line="240" w:before="0" w:after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>
            <w:pPr>
              <w:pStyle w:val="Style22"/>
              <w:snapToGrid w:val="false"/>
              <w:spacing w:lineRule="atLeast" w:line="240" w:before="0" w:after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>
            <w:pPr>
              <w:pStyle w:val="Style22"/>
              <w:snapToGrid w:val="false"/>
              <w:spacing w:lineRule="atLeast" w:line="240" w:before="0" w:after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>
            <w:pPr>
              <w:pStyle w:val="Style22"/>
              <w:snapToGrid w:val="false"/>
              <w:spacing w:lineRule="atLeast" w:line="240" w:before="0" w:after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Style22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upperRoman"/>
      <w:formProt w:val="false"/>
      <w:textDirection w:val="lrTb"/>
      <w:docGrid w:type="lines" w:linePitch="600" w:charSpace="429494271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libri Light">
    <w:charset w:val="88"/>
    <w:family w:val="swiss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sz w:val="22"/>
        <w:szCs w:val="22"/>
        <w:lang w:val="en-US" w:eastAsia="zh-TW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character" w:styleId="Style17">
    <w:name w:val="超連結"/>
    <w:basedOn w:val="Style14"/>
    <w:qFormat/>
    <w:rPr>
      <w:color w:val="0563C1"/>
      <w:u w:val="single"/>
    </w:rPr>
  </w:style>
  <w:style w:type="character" w:styleId="UnresolvedMention">
    <w:name w:val="Unresolved Mention"/>
    <w:basedOn w:val="Style14"/>
    <w:qFormat/>
    <w:rPr>
      <w:color w:val="808080"/>
      <w:shd w:fill="E6E6E6" w:val="clear"/>
    </w:rPr>
  </w:style>
  <w:style w:type="character" w:styleId="Style18">
    <w:name w:val="已查閱的超連結"/>
    <w:basedOn w:val="Style14"/>
    <w:qFormat/>
    <w:rPr>
      <w:color w:val="954F72"/>
      <w:u w:val="single"/>
    </w:rPr>
  </w:style>
  <w:style w:type="character" w:styleId="58cl">
    <w:name w:val="_58cl"/>
    <w:basedOn w:val="Style14"/>
    <w:qFormat/>
    <w:rPr/>
  </w:style>
  <w:style w:type="character" w:styleId="Style19">
    <w:name w:val="註解方塊文字 字元"/>
    <w:basedOn w:val="Style14"/>
    <w:qFormat/>
    <w:rPr>
      <w:rFonts w:ascii="Calibri Light" w:hAnsi="Calibri Light" w:eastAsia="新細明體" w:cs="Times New Roman"/>
      <w:sz w:val="18"/>
      <w:szCs w:val="18"/>
    </w:rPr>
  </w:style>
  <w:style w:type="character" w:styleId="Style20">
    <w:name w:val="預留位置文字"/>
    <w:basedOn w:val="Style14"/>
    <w:qFormat/>
    <w:rPr>
      <w:color w:val="808080"/>
    </w:rPr>
  </w:style>
  <w:style w:type="character" w:styleId="Style21">
    <w:name w:val="強調粗體"/>
    <w:basedOn w:val="Style14"/>
    <w:qFormat/>
    <w:rPr>
      <w:b/>
      <w:bCs/>
    </w:rPr>
  </w:style>
  <w:style w:type="paragraph" w:styleId="Style22">
    <w:name w:val="Body Text"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zh-TW" w:bidi="ar-SA"/>
    </w:rPr>
  </w:style>
  <w:style w:type="paragraph" w:styleId="Style23">
    <w:name w:val="清單段落"/>
    <w:basedOn w:val="Style22"/>
    <w:qFormat/>
    <w:pPr>
      <w:tabs>
        <w:tab w:val="clear" w:pos="720"/>
      </w:tabs>
      <w:suppressAutoHyphens w:val="true"/>
      <w:ind w:left="480" w:right="0" w:hanging="0"/>
    </w:pPr>
    <w:rPr/>
  </w:style>
  <w:style w:type="paragraph" w:styleId="Style24">
    <w:name w:val="頁首與頁尾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2"/>
    <w:pPr>
      <w:tabs>
        <w:tab w:val="clear" w:pos="7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6">
    <w:name w:val="Footer"/>
    <w:basedOn w:val="Style22"/>
    <w:pPr>
      <w:tabs>
        <w:tab w:val="clear" w:pos="7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7">
    <w:name w:val="註解方塊文字"/>
    <w:basedOn w:val="Style22"/>
    <w:qFormat/>
    <w:pPr>
      <w:suppressAutoHyphens w:val="true"/>
      <w:spacing w:lineRule="auto" w:line="240" w:before="0" w:after="0"/>
    </w:pPr>
    <w:rPr>
      <w:rFonts w:ascii="Calibri Light" w:hAnsi="Calibri Light" w:eastAsia="新細明體" w:cs="Times New Roman"/>
      <w:sz w:val="18"/>
      <w:szCs w:val="18"/>
    </w:rPr>
  </w:style>
  <w:style w:type="paragraph" w:styleId="Style28">
    <w:name w:val="表格內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NDC_ODF_Application_Tools_/3.3.3$Windows_X86_64 LibreOffice_project/1e1e6a7b6182699804c71e64ce03ac02dcaacc3f</Application>
  <AppVersion>15.0000</AppVersion>
  <Pages>2</Pages>
  <Words>61</Words>
  <Characters>63</Characters>
  <CharactersWithSpaces>63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2022-02-15T08:18:00Z</dcterms:created>
  <dc:creator>佳瑋 陳</dc:creator>
  <dc:description/>
  <dc:language>zh-TW</dc:language>
  <cp:lastModifiedBy/>
  <cp:lastPrinted>2019-05-17T13:42:00Z</cp:lastPrinted>
  <dcterms:modified xsi:type="dcterms:W3CDTF">2023-03-23T15:15:01Z</dcterms:modified>
  <cp:revision>3</cp:revision>
  <dc:subject/>
  <dc:title/>
</cp:coreProperties>
</file>