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E7" w:rsidRDefault="009C29E7" w:rsidP="009C29E7">
      <w:pPr>
        <w:widowControl/>
        <w:jc w:val="center"/>
        <w:rPr>
          <w:rFonts w:eastAsiaTheme="minorEastAsia"/>
          <w:b/>
          <w:bCs/>
          <w:color w:val="000000"/>
          <w:szCs w:val="24"/>
        </w:rPr>
      </w:pPr>
      <w:r w:rsidRPr="00D52979">
        <w:rPr>
          <w:rFonts w:eastAsiaTheme="minorEastAsia"/>
          <w:b/>
          <w:bCs/>
          <w:color w:val="000000"/>
          <w:szCs w:val="24"/>
        </w:rPr>
        <w:t>國美館</w:t>
      </w:r>
      <w:r>
        <w:rPr>
          <w:rFonts w:eastAsiaTheme="minorEastAsia" w:hint="eastAsia"/>
          <w:b/>
          <w:bCs/>
          <w:color w:val="000000"/>
          <w:szCs w:val="24"/>
        </w:rPr>
        <w:t>資料中心</w:t>
      </w:r>
      <w:r w:rsidRPr="00D52979">
        <w:rPr>
          <w:rFonts w:eastAsiaTheme="minorEastAsia"/>
          <w:b/>
          <w:bCs/>
          <w:color w:val="000000"/>
          <w:szCs w:val="24"/>
        </w:rPr>
        <w:t>「</w:t>
      </w:r>
      <w:r w:rsidRPr="0084352F">
        <w:rPr>
          <w:rFonts w:eastAsiaTheme="minorEastAsia" w:hint="eastAsia"/>
          <w:b/>
          <w:bCs/>
          <w:color w:val="000000"/>
          <w:szCs w:val="24"/>
        </w:rPr>
        <w:t>反轉地圖：跟</w:t>
      </w:r>
      <w:r w:rsidRPr="0084352F">
        <w:rPr>
          <w:rFonts w:eastAsiaTheme="minorEastAsia" w:hint="eastAsia"/>
          <w:b/>
          <w:bCs/>
          <w:color w:val="000000"/>
          <w:szCs w:val="24"/>
        </w:rPr>
        <w:t>170</w:t>
      </w:r>
      <w:r w:rsidRPr="0084352F">
        <w:rPr>
          <w:rFonts w:eastAsiaTheme="minorEastAsia" w:hint="eastAsia"/>
          <w:b/>
          <w:bCs/>
          <w:color w:val="000000"/>
          <w:szCs w:val="24"/>
        </w:rPr>
        <w:t>位當代藝術家學習觀看的方式</w:t>
      </w:r>
      <w:r w:rsidRPr="00D52979">
        <w:rPr>
          <w:rFonts w:eastAsiaTheme="minorEastAsia"/>
          <w:b/>
          <w:bCs/>
          <w:color w:val="000000"/>
          <w:szCs w:val="24"/>
        </w:rPr>
        <w:t>」</w:t>
      </w:r>
      <w:r w:rsidRPr="00E70273">
        <w:rPr>
          <w:rFonts w:eastAsiaTheme="minorEastAsia" w:hint="eastAsia"/>
          <w:b/>
          <w:bCs/>
          <w:color w:val="000000"/>
          <w:szCs w:val="24"/>
        </w:rPr>
        <w:t>書籍分享會</w:t>
      </w:r>
      <w:r>
        <w:rPr>
          <w:rFonts w:eastAsiaTheme="minorEastAsia" w:hint="eastAsia"/>
          <w:b/>
          <w:bCs/>
          <w:color w:val="000000"/>
          <w:szCs w:val="24"/>
        </w:rPr>
        <w:t xml:space="preserve"> </w:t>
      </w:r>
      <w:r>
        <w:rPr>
          <w:rFonts w:eastAsiaTheme="minorEastAsia"/>
          <w:b/>
          <w:bCs/>
          <w:color w:val="000000"/>
          <w:szCs w:val="24"/>
        </w:rPr>
        <w:br/>
      </w:r>
      <w:r>
        <w:rPr>
          <w:rFonts w:eastAsiaTheme="minorEastAsia" w:hint="eastAsia"/>
          <w:b/>
          <w:bCs/>
          <w:color w:val="000000"/>
          <w:szCs w:val="24"/>
        </w:rPr>
        <w:t>邀您欣賞藝術家眼裡的地圖，一同發現自己所在的位置</w:t>
      </w:r>
    </w:p>
    <w:p w:rsidR="009C29E7" w:rsidRPr="00A63DA2" w:rsidRDefault="009C29E7" w:rsidP="009C29E7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 w:rsidRPr="00D52979">
        <w:rPr>
          <w:rFonts w:eastAsiaTheme="minorEastAsia"/>
          <w:bCs/>
          <w:color w:val="000000"/>
          <w:szCs w:val="24"/>
        </w:rPr>
        <w:t xml:space="preserve">   </w:t>
      </w:r>
      <w:r>
        <w:rPr>
          <w:rFonts w:eastAsiaTheme="minorEastAsia" w:hint="eastAsia"/>
          <w:bCs/>
          <w:color w:val="000000"/>
          <w:szCs w:val="24"/>
        </w:rPr>
        <w:t xml:space="preserve"> </w:t>
      </w:r>
      <w:r w:rsidRPr="00C818F3">
        <w:rPr>
          <w:rFonts w:eastAsiaTheme="minorEastAsia" w:hint="eastAsia"/>
          <w:bCs/>
          <w:color w:val="000000"/>
          <w:szCs w:val="24"/>
        </w:rPr>
        <w:t>大家都使用過地圖吧！地圖可以讓我們知道自己所處的位置，周遭的概況，並指引我們方向。</w:t>
      </w:r>
      <w:r>
        <w:rPr>
          <w:rFonts w:eastAsiaTheme="minorEastAsia" w:hint="eastAsia"/>
          <w:bCs/>
          <w:color w:val="000000"/>
          <w:szCs w:val="24"/>
        </w:rPr>
        <w:t>當藝術家以「地圖」為主題創作時，</w:t>
      </w:r>
      <w:r w:rsidRPr="00C818F3">
        <w:rPr>
          <w:rFonts w:eastAsiaTheme="minorEastAsia" w:hint="eastAsia"/>
          <w:bCs/>
          <w:color w:val="000000"/>
          <w:szCs w:val="24"/>
        </w:rPr>
        <w:t>正是標記出他們所處的時代與文化，傳達</w:t>
      </w:r>
      <w:r>
        <w:rPr>
          <w:rFonts w:eastAsiaTheme="minorEastAsia" w:hint="eastAsia"/>
          <w:bCs/>
          <w:color w:val="000000"/>
          <w:szCs w:val="24"/>
        </w:rPr>
        <w:t>他們與</w:t>
      </w:r>
      <w:r w:rsidRPr="00C818F3">
        <w:rPr>
          <w:rFonts w:eastAsiaTheme="minorEastAsia" w:hint="eastAsia"/>
          <w:bCs/>
          <w:color w:val="000000"/>
          <w:szCs w:val="24"/>
        </w:rPr>
        <w:t>空間</w:t>
      </w:r>
      <w:r>
        <w:rPr>
          <w:rFonts w:eastAsiaTheme="minorEastAsia" w:hint="eastAsia"/>
          <w:bCs/>
          <w:color w:val="000000"/>
          <w:szCs w:val="24"/>
        </w:rPr>
        <w:t>的互動關係</w:t>
      </w:r>
      <w:r w:rsidRPr="00C818F3">
        <w:rPr>
          <w:rFonts w:eastAsiaTheme="minorEastAsia" w:hint="eastAsia"/>
          <w:bCs/>
          <w:color w:val="000000"/>
          <w:szCs w:val="24"/>
        </w:rPr>
        <w:t>，並透露出心目中理想環境的樣貌。</w:t>
      </w:r>
      <w:r>
        <w:rPr>
          <w:rFonts w:eastAsiaTheme="minorEastAsia" w:hint="eastAsia"/>
          <w:bCs/>
          <w:color w:val="000000"/>
          <w:szCs w:val="24"/>
        </w:rPr>
        <w:t>國立臺灣美術館將於</w:t>
      </w:r>
      <w:r w:rsidRPr="00BD5FD3">
        <w:rPr>
          <w:rFonts w:eastAsiaTheme="minorEastAsia" w:hint="eastAsia"/>
          <w:bCs/>
          <w:color w:val="000000"/>
          <w:szCs w:val="24"/>
        </w:rPr>
        <w:t>106</w:t>
      </w:r>
      <w:r w:rsidRPr="00BD5FD3">
        <w:rPr>
          <w:rFonts w:eastAsiaTheme="minorEastAsia" w:hint="eastAsia"/>
          <w:bCs/>
          <w:color w:val="000000"/>
          <w:szCs w:val="24"/>
        </w:rPr>
        <w:t>年</w:t>
      </w:r>
      <w:r>
        <w:rPr>
          <w:rFonts w:eastAsiaTheme="minorEastAsia" w:hint="eastAsia"/>
          <w:bCs/>
          <w:color w:val="000000"/>
          <w:szCs w:val="24"/>
        </w:rPr>
        <w:t>12</w:t>
      </w:r>
      <w:r w:rsidRPr="00BD5FD3">
        <w:rPr>
          <w:rFonts w:eastAsiaTheme="minorEastAsia" w:hint="eastAsia"/>
          <w:bCs/>
          <w:color w:val="000000"/>
          <w:szCs w:val="24"/>
        </w:rPr>
        <w:t>月</w:t>
      </w:r>
      <w:r w:rsidRPr="00BD5FD3">
        <w:rPr>
          <w:rFonts w:eastAsiaTheme="minorEastAsia" w:hint="eastAsia"/>
          <w:bCs/>
          <w:color w:val="000000"/>
          <w:szCs w:val="24"/>
        </w:rPr>
        <w:t>2</w:t>
      </w:r>
      <w:r>
        <w:rPr>
          <w:rFonts w:eastAsiaTheme="minorEastAsia" w:hint="eastAsia"/>
          <w:bCs/>
          <w:color w:val="000000"/>
          <w:szCs w:val="24"/>
        </w:rPr>
        <w:t>3</w:t>
      </w:r>
      <w:r w:rsidRPr="00BD5FD3">
        <w:rPr>
          <w:rFonts w:eastAsiaTheme="minorEastAsia" w:hint="eastAsia"/>
          <w:bCs/>
          <w:color w:val="000000"/>
          <w:szCs w:val="24"/>
        </w:rPr>
        <w:t>日</w:t>
      </w:r>
      <w:r w:rsidRPr="00BD5FD3">
        <w:rPr>
          <w:rFonts w:eastAsiaTheme="minorEastAsia" w:hint="eastAsia"/>
          <w:bCs/>
          <w:color w:val="000000"/>
          <w:szCs w:val="24"/>
        </w:rPr>
        <w:t xml:space="preserve"> (</w:t>
      </w:r>
      <w:r>
        <w:rPr>
          <w:rFonts w:eastAsiaTheme="minorEastAsia" w:hint="eastAsia"/>
          <w:bCs/>
          <w:color w:val="000000"/>
          <w:szCs w:val="24"/>
        </w:rPr>
        <w:t>六</w:t>
      </w:r>
      <w:r w:rsidRPr="00BD5FD3">
        <w:rPr>
          <w:rFonts w:eastAsiaTheme="minorEastAsia" w:hint="eastAsia"/>
          <w:bCs/>
          <w:color w:val="000000"/>
          <w:szCs w:val="24"/>
        </w:rPr>
        <w:t xml:space="preserve">) </w:t>
      </w:r>
      <w:r w:rsidRPr="00BD5FD3">
        <w:rPr>
          <w:rFonts w:eastAsiaTheme="minorEastAsia" w:hint="eastAsia"/>
          <w:bCs/>
          <w:color w:val="000000"/>
          <w:szCs w:val="24"/>
        </w:rPr>
        <w:t>下午</w:t>
      </w:r>
      <w:r>
        <w:rPr>
          <w:rFonts w:eastAsiaTheme="minorEastAsia" w:hint="eastAsia"/>
          <w:bCs/>
          <w:color w:val="000000"/>
          <w:szCs w:val="24"/>
        </w:rPr>
        <w:t>2</w:t>
      </w:r>
      <w:r>
        <w:rPr>
          <w:rFonts w:eastAsiaTheme="minorEastAsia" w:hint="eastAsia"/>
          <w:bCs/>
          <w:color w:val="000000"/>
          <w:szCs w:val="24"/>
        </w:rPr>
        <w:t>時舉辦</w:t>
      </w:r>
      <w:r w:rsidRPr="00BD5FD3">
        <w:rPr>
          <w:rFonts w:eastAsiaTheme="minorEastAsia" w:hint="eastAsia"/>
          <w:bCs/>
          <w:color w:val="000000"/>
          <w:szCs w:val="24"/>
        </w:rPr>
        <w:t>「</w:t>
      </w:r>
      <w:r w:rsidRPr="00C818F3">
        <w:rPr>
          <w:rFonts w:eastAsiaTheme="minorEastAsia" w:hint="eastAsia"/>
          <w:bCs/>
          <w:color w:val="000000"/>
          <w:szCs w:val="24"/>
        </w:rPr>
        <w:t>反轉地圖</w:t>
      </w:r>
      <w:bookmarkStart w:id="0" w:name="_GoBack"/>
      <w:bookmarkEnd w:id="0"/>
      <w:r w:rsidRPr="00C818F3">
        <w:rPr>
          <w:rFonts w:eastAsiaTheme="minorEastAsia" w:hint="eastAsia"/>
          <w:bCs/>
          <w:color w:val="000000"/>
          <w:szCs w:val="24"/>
        </w:rPr>
        <w:t>：跟</w:t>
      </w:r>
      <w:r w:rsidRPr="00C818F3">
        <w:rPr>
          <w:rFonts w:eastAsiaTheme="minorEastAsia" w:hint="eastAsia"/>
          <w:bCs/>
          <w:color w:val="000000"/>
          <w:szCs w:val="24"/>
        </w:rPr>
        <w:t>170</w:t>
      </w:r>
      <w:r w:rsidRPr="00C818F3">
        <w:rPr>
          <w:rFonts w:eastAsiaTheme="minorEastAsia" w:hint="eastAsia"/>
          <w:bCs/>
          <w:color w:val="000000"/>
          <w:szCs w:val="24"/>
        </w:rPr>
        <w:t>位當代藝術家學習觀看的方式</w:t>
      </w:r>
      <w:r w:rsidRPr="00BD5FD3">
        <w:rPr>
          <w:rFonts w:eastAsiaTheme="minorEastAsia" w:hint="eastAsia"/>
          <w:bCs/>
          <w:color w:val="000000"/>
          <w:szCs w:val="24"/>
        </w:rPr>
        <w:t>」書籍分享會</w:t>
      </w:r>
      <w:r>
        <w:rPr>
          <w:rFonts w:eastAsiaTheme="minorEastAsia" w:hint="eastAsia"/>
          <w:bCs/>
          <w:color w:val="000000"/>
          <w:szCs w:val="24"/>
        </w:rPr>
        <w:t>，</w:t>
      </w:r>
      <w:r w:rsidRPr="00B23ACB">
        <w:rPr>
          <w:rFonts w:eastAsiaTheme="minorEastAsia" w:hint="eastAsia"/>
          <w:bCs/>
          <w:color w:val="000000"/>
          <w:szCs w:val="24"/>
        </w:rPr>
        <w:t>作者哈蒙（</w:t>
      </w:r>
      <w:r w:rsidRPr="00B23ACB">
        <w:rPr>
          <w:rFonts w:eastAsiaTheme="minorEastAsia" w:hint="eastAsia"/>
          <w:bCs/>
          <w:color w:val="000000"/>
          <w:szCs w:val="24"/>
        </w:rPr>
        <w:t>Katharine Harmon</w:t>
      </w:r>
      <w:r w:rsidRPr="00B23ACB">
        <w:rPr>
          <w:rFonts w:eastAsiaTheme="minorEastAsia" w:hint="eastAsia"/>
          <w:bCs/>
          <w:color w:val="000000"/>
          <w:szCs w:val="24"/>
        </w:rPr>
        <w:t>）與克萊曼斯（</w:t>
      </w:r>
      <w:r w:rsidRPr="00B23ACB">
        <w:rPr>
          <w:rFonts w:eastAsiaTheme="minorEastAsia" w:hint="eastAsia"/>
          <w:bCs/>
          <w:color w:val="000000"/>
          <w:szCs w:val="24"/>
        </w:rPr>
        <w:t xml:space="preserve">Gayle </w:t>
      </w:r>
      <w:proofErr w:type="spellStart"/>
      <w:r w:rsidRPr="00B23ACB">
        <w:rPr>
          <w:rFonts w:eastAsiaTheme="minorEastAsia" w:hint="eastAsia"/>
          <w:bCs/>
          <w:color w:val="000000"/>
          <w:szCs w:val="24"/>
        </w:rPr>
        <w:t>Clemans</w:t>
      </w:r>
      <w:proofErr w:type="spellEnd"/>
      <w:r w:rsidRPr="00B23ACB">
        <w:rPr>
          <w:rFonts w:eastAsiaTheme="minorEastAsia" w:hint="eastAsia"/>
          <w:bCs/>
          <w:color w:val="000000"/>
          <w:szCs w:val="24"/>
        </w:rPr>
        <w:t>）整理全球近五十年來以「地圖」為主題的設計創作軌跡，並以族群衝突、全球化、生態、身體政治、認同、烏托邦等七大議題論述，收錄了</w:t>
      </w:r>
      <w:proofErr w:type="gramStart"/>
      <w:r w:rsidRPr="00B23ACB">
        <w:rPr>
          <w:rFonts w:eastAsiaTheme="minorEastAsia" w:hint="eastAsia"/>
          <w:bCs/>
          <w:color w:val="000000"/>
          <w:szCs w:val="24"/>
        </w:rPr>
        <w:t>三百多件跨領域</w:t>
      </w:r>
      <w:proofErr w:type="gramEnd"/>
      <w:r w:rsidRPr="00B23ACB">
        <w:rPr>
          <w:rFonts w:eastAsiaTheme="minorEastAsia" w:hint="eastAsia"/>
          <w:bCs/>
          <w:color w:val="000000"/>
          <w:szCs w:val="24"/>
        </w:rPr>
        <w:t>經典作品，有普普藝術先鋒</w:t>
      </w:r>
      <w:proofErr w:type="gramStart"/>
      <w:r w:rsidRPr="00B23ACB">
        <w:rPr>
          <w:rFonts w:eastAsiaTheme="minorEastAsia" w:hint="eastAsia"/>
          <w:bCs/>
          <w:color w:val="000000"/>
          <w:szCs w:val="24"/>
        </w:rPr>
        <w:t>若夏</w:t>
      </w:r>
      <w:proofErr w:type="gramEnd"/>
      <w:r w:rsidRPr="00B23ACB">
        <w:rPr>
          <w:rFonts w:eastAsiaTheme="minorEastAsia" w:hint="eastAsia"/>
          <w:bCs/>
          <w:color w:val="000000"/>
          <w:szCs w:val="24"/>
        </w:rPr>
        <w:t>、觀念藝術大師巴代薩里、地景藝術家隆恩、設計越戰紀念碑的建築師林瓔，還有世界各地的新銳藝術家、素人創作者，以各式各樣意想不到的媒材，呈現對社會的批判與關懷、多元的思維和創造力。</w:t>
      </w:r>
    </w:p>
    <w:p w:rsidR="009C29E7" w:rsidRDefault="009C29E7" w:rsidP="009C29E7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>
        <w:rPr>
          <w:rFonts w:eastAsiaTheme="minorEastAsia" w:hint="eastAsia"/>
          <w:bCs/>
          <w:color w:val="000000"/>
          <w:szCs w:val="24"/>
        </w:rPr>
        <w:t xml:space="preserve">    </w:t>
      </w:r>
      <w:r w:rsidRPr="00A63DA2">
        <w:rPr>
          <w:rFonts w:eastAsiaTheme="minorEastAsia" w:hint="eastAsia"/>
          <w:bCs/>
          <w:color w:val="000000"/>
          <w:szCs w:val="24"/>
        </w:rPr>
        <w:t>此次書籍分享會</w:t>
      </w:r>
      <w:r>
        <w:rPr>
          <w:rFonts w:eastAsiaTheme="minorEastAsia" w:hint="eastAsia"/>
          <w:bCs/>
          <w:color w:val="000000"/>
          <w:szCs w:val="24"/>
        </w:rPr>
        <w:t>邀請林益仁教授擔任講師，林教授是</w:t>
      </w:r>
      <w:proofErr w:type="gramStart"/>
      <w:r w:rsidRPr="00B23ACB">
        <w:rPr>
          <w:rFonts w:eastAsiaTheme="minorEastAsia" w:hint="eastAsia"/>
          <w:bCs/>
          <w:color w:val="000000"/>
          <w:szCs w:val="24"/>
        </w:rPr>
        <w:t>臺</w:t>
      </w:r>
      <w:proofErr w:type="gramEnd"/>
      <w:r w:rsidRPr="00B23ACB">
        <w:rPr>
          <w:rFonts w:eastAsiaTheme="minorEastAsia" w:hint="eastAsia"/>
          <w:bCs/>
          <w:color w:val="000000"/>
          <w:szCs w:val="24"/>
        </w:rPr>
        <w:t>北醫學大學醫學人文研究</w:t>
      </w:r>
      <w:r>
        <w:rPr>
          <w:rFonts w:eastAsiaTheme="minorEastAsia" w:hint="eastAsia"/>
          <w:bCs/>
          <w:color w:val="000000"/>
          <w:szCs w:val="24"/>
        </w:rPr>
        <w:t>所</w:t>
      </w:r>
      <w:r w:rsidRPr="00B23ACB">
        <w:rPr>
          <w:rFonts w:eastAsiaTheme="minorEastAsia" w:hint="eastAsia"/>
          <w:bCs/>
          <w:color w:val="000000"/>
          <w:szCs w:val="24"/>
        </w:rPr>
        <w:t>副教授</w:t>
      </w:r>
      <w:r>
        <w:rPr>
          <w:rFonts w:eastAsiaTheme="minorEastAsia" w:hint="eastAsia"/>
          <w:bCs/>
          <w:color w:val="000000"/>
          <w:szCs w:val="24"/>
        </w:rPr>
        <w:t>兼所長，同時也是</w:t>
      </w:r>
      <w:r w:rsidRPr="00B23ACB">
        <w:rPr>
          <w:rFonts w:eastAsiaTheme="minorEastAsia" w:hint="eastAsia"/>
          <w:bCs/>
          <w:color w:val="000000"/>
          <w:szCs w:val="24"/>
        </w:rPr>
        <w:t>人文暨社會科學院人文創新主任</w:t>
      </w:r>
      <w:r>
        <w:rPr>
          <w:rFonts w:eastAsiaTheme="minorEastAsia" w:hint="eastAsia"/>
          <w:bCs/>
          <w:color w:val="000000"/>
          <w:szCs w:val="24"/>
        </w:rPr>
        <w:t>。林教授將以其在</w:t>
      </w:r>
      <w:r w:rsidRPr="00B23ACB">
        <w:rPr>
          <w:rFonts w:eastAsiaTheme="minorEastAsia" w:hint="eastAsia"/>
          <w:bCs/>
          <w:color w:val="000000"/>
          <w:szCs w:val="24"/>
        </w:rPr>
        <w:t>文化地理學</w:t>
      </w:r>
      <w:r>
        <w:rPr>
          <w:rFonts w:eastAsiaTheme="minorEastAsia" w:hint="eastAsia"/>
          <w:bCs/>
          <w:color w:val="000000"/>
          <w:szCs w:val="24"/>
        </w:rPr>
        <w:t>的專長</w:t>
      </w:r>
      <w:r w:rsidRPr="00A63DA2">
        <w:rPr>
          <w:rFonts w:eastAsiaTheme="minorEastAsia" w:hint="eastAsia"/>
          <w:bCs/>
          <w:color w:val="000000"/>
          <w:szCs w:val="24"/>
        </w:rPr>
        <w:t>，</w:t>
      </w:r>
      <w:r>
        <w:rPr>
          <w:rFonts w:eastAsiaTheme="minorEastAsia" w:hint="eastAsia"/>
          <w:bCs/>
          <w:color w:val="000000"/>
          <w:szCs w:val="24"/>
        </w:rPr>
        <w:t>帶領讀者</w:t>
      </w:r>
      <w:r w:rsidRPr="00B23ACB">
        <w:rPr>
          <w:rFonts w:eastAsiaTheme="minorEastAsia" w:hint="eastAsia"/>
          <w:bCs/>
          <w:color w:val="000000"/>
          <w:szCs w:val="24"/>
        </w:rPr>
        <w:t>欣賞作品</w:t>
      </w:r>
      <w:r>
        <w:rPr>
          <w:rFonts w:eastAsiaTheme="minorEastAsia" w:hint="eastAsia"/>
          <w:bCs/>
          <w:color w:val="000000"/>
          <w:szCs w:val="24"/>
        </w:rPr>
        <w:t>，並分享他在</w:t>
      </w:r>
      <w:r w:rsidRPr="00B23ACB">
        <w:rPr>
          <w:rFonts w:eastAsiaTheme="minorEastAsia" w:hint="eastAsia"/>
          <w:bCs/>
          <w:color w:val="000000"/>
          <w:szCs w:val="24"/>
        </w:rPr>
        <w:t>繪製地圖的經驗與記憶，以及反省的時刻。</w:t>
      </w:r>
      <w:r>
        <w:rPr>
          <w:rFonts w:eastAsiaTheme="minorEastAsia" w:hint="eastAsia"/>
          <w:bCs/>
          <w:color w:val="000000"/>
          <w:szCs w:val="24"/>
        </w:rPr>
        <w:t xml:space="preserve">    </w:t>
      </w:r>
    </w:p>
    <w:p w:rsidR="009C29E7" w:rsidRPr="00D52979" w:rsidRDefault="009C29E7" w:rsidP="009C29E7">
      <w:pPr>
        <w:widowControl/>
        <w:spacing w:beforeLines="50" w:before="180" w:afterLines="50" w:after="180"/>
        <w:jc w:val="both"/>
        <w:rPr>
          <w:rFonts w:eastAsiaTheme="minorEastAsia"/>
          <w:bCs/>
          <w:color w:val="000000"/>
          <w:szCs w:val="24"/>
        </w:rPr>
      </w:pPr>
      <w:r>
        <w:rPr>
          <w:rFonts w:eastAsiaTheme="minorEastAsia" w:hint="eastAsia"/>
          <w:bCs/>
          <w:color w:val="000000"/>
          <w:szCs w:val="24"/>
        </w:rPr>
        <w:t xml:space="preserve">    </w:t>
      </w:r>
      <w:r>
        <w:rPr>
          <w:rFonts w:eastAsiaTheme="minorEastAsia" w:hint="eastAsia"/>
          <w:bCs/>
          <w:color w:val="000000"/>
          <w:szCs w:val="24"/>
        </w:rPr>
        <w:t>地圖呈現的是製圖者內在情感與外在環境交融的結果，</w:t>
      </w:r>
      <w:r w:rsidRPr="00B23ACB">
        <w:rPr>
          <w:rFonts w:eastAsiaTheme="minorEastAsia" w:hint="eastAsia"/>
          <w:bCs/>
          <w:color w:val="000000"/>
          <w:szCs w:val="24"/>
        </w:rPr>
        <w:t>歡迎大家至資料中心參加書籍分享會並閱讀此書，跟著書中的作品及講師的介紹，在欣賞</w:t>
      </w:r>
      <w:r>
        <w:rPr>
          <w:rFonts w:eastAsiaTheme="minorEastAsia" w:hint="eastAsia"/>
          <w:bCs/>
          <w:color w:val="000000"/>
          <w:szCs w:val="24"/>
        </w:rPr>
        <w:t>藝術創作</w:t>
      </w:r>
      <w:r w:rsidRPr="00B23ACB">
        <w:rPr>
          <w:rFonts w:eastAsiaTheme="minorEastAsia" w:hint="eastAsia"/>
          <w:bCs/>
          <w:color w:val="000000"/>
          <w:szCs w:val="24"/>
        </w:rPr>
        <w:t>之餘，體會不同「地圖」下的悲歡，</w:t>
      </w:r>
      <w:r>
        <w:rPr>
          <w:rFonts w:eastAsiaTheme="minorEastAsia" w:hint="eastAsia"/>
          <w:bCs/>
          <w:color w:val="000000"/>
          <w:szCs w:val="24"/>
        </w:rPr>
        <w:t>也</w:t>
      </w:r>
      <w:r w:rsidRPr="00B23ACB">
        <w:rPr>
          <w:rFonts w:eastAsiaTheme="minorEastAsia" w:hint="eastAsia"/>
          <w:bCs/>
          <w:color w:val="000000"/>
          <w:szCs w:val="24"/>
        </w:rPr>
        <w:t>反思自己的「位置」，看見世界也看見自己！</w:t>
      </w:r>
      <w:r w:rsidRPr="007905C5">
        <w:rPr>
          <w:rFonts w:eastAsiaTheme="minorEastAsia" w:hint="eastAsia"/>
          <w:bCs/>
          <w:color w:val="000000"/>
          <w:szCs w:val="24"/>
        </w:rPr>
        <w:t>活動免費參</w:t>
      </w:r>
      <w:r>
        <w:rPr>
          <w:rFonts w:eastAsiaTheme="minorEastAsia" w:hint="eastAsia"/>
          <w:bCs/>
          <w:color w:val="000000"/>
          <w:szCs w:val="24"/>
        </w:rPr>
        <w:t>加</w:t>
      </w:r>
      <w:r w:rsidRPr="007905C5">
        <w:rPr>
          <w:rFonts w:eastAsiaTheme="minorEastAsia" w:hint="eastAsia"/>
          <w:bCs/>
          <w:color w:val="000000"/>
          <w:szCs w:val="24"/>
        </w:rPr>
        <w:t>，報名網址及活動詳情</w:t>
      </w:r>
      <w:r w:rsidRPr="008B473F">
        <w:rPr>
          <w:rFonts w:eastAsiaTheme="minorEastAsia" w:hint="eastAsia"/>
          <w:bCs/>
          <w:szCs w:val="24"/>
        </w:rPr>
        <w:t>：</w:t>
      </w:r>
      <w:r w:rsidRPr="008B473F">
        <w:t>https://goo.gl/T6J7PB</w:t>
      </w:r>
      <w:r w:rsidRPr="008B473F">
        <w:rPr>
          <w:rFonts w:eastAsiaTheme="minorEastAsia" w:hint="eastAsia"/>
          <w:bCs/>
          <w:szCs w:val="24"/>
        </w:rPr>
        <w:t>。</w:t>
      </w:r>
      <w:r w:rsidRPr="006245B6">
        <w:rPr>
          <w:rFonts w:eastAsiaTheme="minorEastAsia"/>
          <w:bCs/>
          <w:color w:val="FF0000"/>
          <w:szCs w:val="24"/>
        </w:rPr>
        <w:br/>
      </w:r>
    </w:p>
    <w:p w:rsidR="009C29E7" w:rsidRPr="00D52979" w:rsidRDefault="009C29E7" w:rsidP="009C29E7">
      <w:pPr>
        <w:snapToGrid w:val="0"/>
        <w:spacing w:beforeLines="100" w:before="360"/>
        <w:contextualSpacing/>
        <w:rPr>
          <w:rFonts w:eastAsiaTheme="minorEastAsia"/>
          <w:kern w:val="0"/>
          <w:szCs w:val="24"/>
        </w:rPr>
      </w:pPr>
      <w:r w:rsidRPr="00D52979">
        <w:rPr>
          <w:rFonts w:eastAsiaTheme="minorEastAsia"/>
          <w:b/>
          <w:kern w:val="0"/>
          <w:szCs w:val="24"/>
        </w:rPr>
        <w:t>「</w:t>
      </w:r>
      <w:r w:rsidRPr="0084352F">
        <w:rPr>
          <w:rFonts w:eastAsiaTheme="minorEastAsia" w:hint="eastAsia"/>
          <w:b/>
          <w:bCs/>
          <w:color w:val="000000"/>
          <w:szCs w:val="24"/>
        </w:rPr>
        <w:t>反轉地圖：跟</w:t>
      </w:r>
      <w:r w:rsidRPr="0084352F">
        <w:rPr>
          <w:rFonts w:eastAsiaTheme="minorEastAsia" w:hint="eastAsia"/>
          <w:b/>
          <w:bCs/>
          <w:color w:val="000000"/>
          <w:szCs w:val="24"/>
        </w:rPr>
        <w:t>170</w:t>
      </w:r>
      <w:r w:rsidRPr="0084352F">
        <w:rPr>
          <w:rFonts w:eastAsiaTheme="minorEastAsia" w:hint="eastAsia"/>
          <w:b/>
          <w:bCs/>
          <w:color w:val="000000"/>
          <w:szCs w:val="24"/>
        </w:rPr>
        <w:t>位當代藝術家學習觀看的方式</w:t>
      </w:r>
      <w:r w:rsidRPr="00D52979">
        <w:rPr>
          <w:rFonts w:eastAsiaTheme="minorEastAsia"/>
          <w:b/>
          <w:kern w:val="0"/>
          <w:szCs w:val="24"/>
        </w:rPr>
        <w:t>」</w:t>
      </w:r>
      <w:r w:rsidRPr="00654621">
        <w:rPr>
          <w:rFonts w:eastAsiaTheme="minorEastAsia" w:hint="eastAsia"/>
          <w:b/>
          <w:kern w:val="0"/>
          <w:szCs w:val="24"/>
        </w:rPr>
        <w:t>書籍分享會</w:t>
      </w:r>
    </w:p>
    <w:p w:rsidR="009C29E7" w:rsidRPr="00D52979" w:rsidRDefault="009C29E7" w:rsidP="009C29E7">
      <w:pPr>
        <w:numPr>
          <w:ilvl w:val="0"/>
          <w:numId w:val="1"/>
        </w:numPr>
        <w:snapToGrid w:val="0"/>
        <w:spacing w:beforeLines="30" w:before="108"/>
        <w:contextualSpacing/>
        <w:rPr>
          <w:rFonts w:eastAsiaTheme="minorEastAsia"/>
          <w:kern w:val="0"/>
          <w:szCs w:val="24"/>
        </w:rPr>
      </w:pPr>
      <w:r>
        <w:rPr>
          <w:rFonts w:eastAsiaTheme="minorEastAsia" w:hint="eastAsia"/>
          <w:b/>
          <w:kern w:val="0"/>
          <w:szCs w:val="24"/>
        </w:rPr>
        <w:t>活動</w:t>
      </w:r>
      <w:r w:rsidRPr="00D52979">
        <w:rPr>
          <w:rFonts w:eastAsiaTheme="minorEastAsia"/>
          <w:b/>
          <w:color w:val="000000"/>
          <w:kern w:val="0"/>
          <w:szCs w:val="24"/>
        </w:rPr>
        <w:t>時間</w:t>
      </w:r>
      <w:r w:rsidRPr="00D52979">
        <w:rPr>
          <w:rFonts w:eastAsiaTheme="minorEastAsia"/>
          <w:b/>
          <w:kern w:val="0"/>
          <w:szCs w:val="24"/>
        </w:rPr>
        <w:t>：</w:t>
      </w:r>
      <w:r w:rsidRPr="00D52979">
        <w:rPr>
          <w:rFonts w:eastAsiaTheme="minorEastAsia"/>
          <w:kern w:val="0"/>
          <w:szCs w:val="24"/>
        </w:rPr>
        <w:t xml:space="preserve"> 10</w:t>
      </w:r>
      <w:r>
        <w:rPr>
          <w:rFonts w:eastAsiaTheme="minorEastAsia" w:hint="eastAsia"/>
          <w:kern w:val="0"/>
          <w:szCs w:val="24"/>
        </w:rPr>
        <w:t>6</w:t>
      </w:r>
      <w:r w:rsidRPr="00D52979">
        <w:rPr>
          <w:rFonts w:eastAsiaTheme="minorEastAsia"/>
          <w:kern w:val="0"/>
          <w:szCs w:val="24"/>
        </w:rPr>
        <w:t>年</w:t>
      </w:r>
      <w:r>
        <w:rPr>
          <w:rFonts w:eastAsiaTheme="minorEastAsia" w:hint="eastAsia"/>
          <w:kern w:val="0"/>
          <w:szCs w:val="24"/>
        </w:rPr>
        <w:t>1</w:t>
      </w:r>
      <w:r>
        <w:rPr>
          <w:rFonts w:eastAsiaTheme="minorEastAsia"/>
          <w:kern w:val="0"/>
          <w:szCs w:val="24"/>
        </w:rPr>
        <w:t>2</w:t>
      </w:r>
      <w:r w:rsidRPr="00D52979">
        <w:rPr>
          <w:rFonts w:eastAsiaTheme="minorEastAsia"/>
          <w:kern w:val="0"/>
          <w:szCs w:val="24"/>
        </w:rPr>
        <w:t>月</w:t>
      </w:r>
      <w:r>
        <w:rPr>
          <w:rFonts w:eastAsiaTheme="minorEastAsia" w:hint="eastAsia"/>
          <w:kern w:val="0"/>
          <w:szCs w:val="24"/>
        </w:rPr>
        <w:t>2</w:t>
      </w:r>
      <w:r>
        <w:rPr>
          <w:rFonts w:eastAsiaTheme="minorEastAsia"/>
          <w:kern w:val="0"/>
          <w:szCs w:val="24"/>
        </w:rPr>
        <w:t>3</w:t>
      </w:r>
      <w:r w:rsidRPr="00D52979">
        <w:rPr>
          <w:rFonts w:eastAsiaTheme="minorEastAsia"/>
          <w:kern w:val="0"/>
          <w:szCs w:val="24"/>
        </w:rPr>
        <w:t>日</w:t>
      </w:r>
      <w:r>
        <w:rPr>
          <w:rFonts w:eastAsiaTheme="minorEastAsia" w:hint="eastAsia"/>
          <w:kern w:val="0"/>
          <w:szCs w:val="24"/>
        </w:rPr>
        <w:t xml:space="preserve"> (</w:t>
      </w:r>
      <w:r>
        <w:rPr>
          <w:rFonts w:eastAsiaTheme="minorEastAsia" w:hint="eastAsia"/>
          <w:kern w:val="0"/>
          <w:szCs w:val="24"/>
        </w:rPr>
        <w:t>六</w:t>
      </w:r>
      <w:r>
        <w:rPr>
          <w:rFonts w:eastAsiaTheme="minorEastAsia" w:hint="eastAsia"/>
          <w:kern w:val="0"/>
          <w:szCs w:val="24"/>
        </w:rPr>
        <w:t xml:space="preserve">) </w:t>
      </w:r>
      <w:r>
        <w:rPr>
          <w:rFonts w:eastAsiaTheme="minorEastAsia" w:hint="eastAsia"/>
          <w:kern w:val="0"/>
          <w:szCs w:val="24"/>
        </w:rPr>
        <w:t>下午</w:t>
      </w:r>
      <w:r>
        <w:rPr>
          <w:rFonts w:eastAsiaTheme="minorEastAsia" w:hint="eastAsia"/>
          <w:kern w:val="0"/>
          <w:szCs w:val="24"/>
        </w:rPr>
        <w:t>2</w:t>
      </w:r>
      <w:r w:rsidRPr="00D52979">
        <w:rPr>
          <w:rFonts w:eastAsiaTheme="minorEastAsia"/>
          <w:kern w:val="0"/>
          <w:szCs w:val="24"/>
        </w:rPr>
        <w:t>:</w:t>
      </w:r>
      <w:r>
        <w:rPr>
          <w:rFonts w:eastAsiaTheme="minorEastAsia" w:hint="eastAsia"/>
          <w:kern w:val="0"/>
          <w:szCs w:val="24"/>
        </w:rPr>
        <w:t>0</w:t>
      </w:r>
      <w:r w:rsidRPr="00D52979">
        <w:rPr>
          <w:rFonts w:eastAsiaTheme="minorEastAsia"/>
          <w:kern w:val="0"/>
          <w:szCs w:val="24"/>
        </w:rPr>
        <w:t>0~</w:t>
      </w:r>
      <w:r>
        <w:rPr>
          <w:rFonts w:eastAsiaTheme="minorEastAsia" w:hint="eastAsia"/>
          <w:kern w:val="0"/>
          <w:szCs w:val="24"/>
        </w:rPr>
        <w:t>4</w:t>
      </w:r>
      <w:r w:rsidRPr="00D52979">
        <w:rPr>
          <w:rFonts w:eastAsiaTheme="minorEastAsia"/>
          <w:kern w:val="0"/>
          <w:szCs w:val="24"/>
        </w:rPr>
        <w:t>:</w:t>
      </w:r>
      <w:r>
        <w:rPr>
          <w:rFonts w:eastAsiaTheme="minorEastAsia" w:hint="eastAsia"/>
          <w:kern w:val="0"/>
          <w:szCs w:val="24"/>
        </w:rPr>
        <w:t>0</w:t>
      </w:r>
      <w:r w:rsidRPr="00D52979">
        <w:rPr>
          <w:rFonts w:eastAsiaTheme="minorEastAsia"/>
          <w:kern w:val="0"/>
          <w:szCs w:val="24"/>
        </w:rPr>
        <w:t>0</w:t>
      </w:r>
    </w:p>
    <w:p w:rsidR="009C29E7" w:rsidRPr="00D52979" w:rsidRDefault="009C29E7" w:rsidP="009C29E7">
      <w:pPr>
        <w:numPr>
          <w:ilvl w:val="0"/>
          <w:numId w:val="1"/>
        </w:numPr>
        <w:snapToGrid w:val="0"/>
        <w:spacing w:beforeLines="50" w:before="180"/>
        <w:contextualSpacing/>
        <w:rPr>
          <w:rFonts w:eastAsiaTheme="minorEastAsia"/>
          <w:b/>
          <w:szCs w:val="24"/>
        </w:rPr>
      </w:pPr>
      <w:r>
        <w:rPr>
          <w:rFonts w:eastAsiaTheme="minorEastAsia" w:hint="eastAsia"/>
          <w:b/>
          <w:kern w:val="0"/>
          <w:szCs w:val="24"/>
        </w:rPr>
        <w:t>活動</w:t>
      </w:r>
      <w:r w:rsidRPr="00D52979">
        <w:rPr>
          <w:rFonts w:eastAsiaTheme="minorEastAsia"/>
          <w:b/>
          <w:kern w:val="0"/>
          <w:szCs w:val="24"/>
        </w:rPr>
        <w:t>地點：</w:t>
      </w:r>
      <w:r w:rsidRPr="00D52979">
        <w:rPr>
          <w:rFonts w:eastAsiaTheme="minorEastAsia"/>
          <w:szCs w:val="24"/>
        </w:rPr>
        <w:t>國立臺灣美術館</w:t>
      </w:r>
      <w:r>
        <w:rPr>
          <w:rFonts w:eastAsiaTheme="minorEastAsia" w:hint="eastAsia"/>
          <w:szCs w:val="24"/>
        </w:rPr>
        <w:t>3</w:t>
      </w:r>
      <w:r w:rsidRPr="00D52979">
        <w:rPr>
          <w:rFonts w:eastAsiaTheme="minorEastAsia"/>
          <w:szCs w:val="24"/>
        </w:rPr>
        <w:t>樓</w:t>
      </w:r>
      <w:r>
        <w:rPr>
          <w:rFonts w:eastAsiaTheme="minorEastAsia" w:hint="eastAsia"/>
          <w:szCs w:val="24"/>
        </w:rPr>
        <w:t>資料中心</w:t>
      </w:r>
    </w:p>
    <w:p w:rsidR="009C29E7" w:rsidRPr="00D52979" w:rsidRDefault="009C29E7" w:rsidP="009C29E7">
      <w:pPr>
        <w:numPr>
          <w:ilvl w:val="0"/>
          <w:numId w:val="1"/>
        </w:numPr>
        <w:snapToGrid w:val="0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b/>
          <w:kern w:val="0"/>
          <w:szCs w:val="24"/>
        </w:rPr>
        <w:t>活動</w:t>
      </w:r>
      <w:r w:rsidRPr="00D52979">
        <w:rPr>
          <w:rFonts w:eastAsiaTheme="minorEastAsia"/>
          <w:b/>
          <w:szCs w:val="24"/>
        </w:rPr>
        <w:t>承辦人</w:t>
      </w:r>
      <w:r w:rsidRPr="00D52979">
        <w:rPr>
          <w:rFonts w:eastAsiaTheme="minorEastAsia"/>
          <w:b/>
          <w:szCs w:val="24"/>
        </w:rPr>
        <w:t xml:space="preserve">   </w:t>
      </w:r>
      <w:proofErr w:type="gramStart"/>
      <w:r>
        <w:rPr>
          <w:rFonts w:eastAsiaTheme="minorEastAsia" w:hint="eastAsia"/>
          <w:szCs w:val="24"/>
        </w:rPr>
        <w:t>酆</w:t>
      </w:r>
      <w:proofErr w:type="gramEnd"/>
      <w:r>
        <w:rPr>
          <w:rFonts w:eastAsiaTheme="minorEastAsia" w:hint="eastAsia"/>
          <w:szCs w:val="24"/>
        </w:rPr>
        <w:t>詠之</w:t>
      </w:r>
      <w:r w:rsidRPr="00D52979">
        <w:rPr>
          <w:rFonts w:eastAsiaTheme="minorEastAsia"/>
          <w:szCs w:val="24"/>
        </w:rPr>
        <w:t xml:space="preserve">  </w:t>
      </w:r>
      <w:r w:rsidRPr="00D52979">
        <w:rPr>
          <w:rFonts w:eastAsiaTheme="minorEastAsia"/>
          <w:szCs w:val="24"/>
        </w:rPr>
        <w:t>電話：</w:t>
      </w:r>
      <w:r w:rsidRPr="00D52979">
        <w:rPr>
          <w:rFonts w:eastAsiaTheme="minorEastAsia"/>
          <w:szCs w:val="24"/>
        </w:rPr>
        <w:t>(04)2372</w:t>
      </w:r>
      <w:r>
        <w:rPr>
          <w:rFonts w:eastAsiaTheme="minorEastAsia" w:hint="eastAsia"/>
          <w:szCs w:val="24"/>
        </w:rPr>
        <w:t>-</w:t>
      </w:r>
      <w:r w:rsidRPr="00D52979">
        <w:rPr>
          <w:rFonts w:eastAsiaTheme="minorEastAsia"/>
          <w:szCs w:val="24"/>
        </w:rPr>
        <w:t>3552 #</w:t>
      </w:r>
      <w:r>
        <w:rPr>
          <w:rFonts w:eastAsiaTheme="minorEastAsia" w:hint="eastAsia"/>
          <w:szCs w:val="24"/>
        </w:rPr>
        <w:t>385</w:t>
      </w:r>
    </w:p>
    <w:p w:rsidR="009C29E7" w:rsidRPr="00D52979" w:rsidRDefault="009C29E7" w:rsidP="009C29E7">
      <w:pPr>
        <w:numPr>
          <w:ilvl w:val="0"/>
          <w:numId w:val="1"/>
        </w:numPr>
        <w:snapToGrid w:val="0"/>
        <w:contextualSpacing/>
        <w:rPr>
          <w:rFonts w:eastAsiaTheme="minorEastAsia"/>
          <w:b/>
          <w:szCs w:val="24"/>
        </w:rPr>
      </w:pPr>
      <w:r w:rsidRPr="00D52979">
        <w:rPr>
          <w:rFonts w:eastAsiaTheme="minorEastAsia"/>
          <w:b/>
          <w:kern w:val="0"/>
          <w:szCs w:val="24"/>
        </w:rPr>
        <w:t>新聞聯絡人</w:t>
      </w:r>
      <w:r w:rsidRPr="00D52979">
        <w:rPr>
          <w:rFonts w:eastAsiaTheme="minorEastAsia"/>
          <w:b/>
          <w:kern w:val="0"/>
          <w:szCs w:val="24"/>
        </w:rPr>
        <w:t xml:space="preserve">   </w:t>
      </w:r>
      <w:r w:rsidRPr="00D52979">
        <w:rPr>
          <w:rFonts w:eastAsiaTheme="minorEastAsia"/>
          <w:szCs w:val="24"/>
        </w:rPr>
        <w:t>王奕尹</w:t>
      </w:r>
      <w:r w:rsidRPr="00D52979">
        <w:rPr>
          <w:rFonts w:eastAsiaTheme="minorEastAsia"/>
          <w:szCs w:val="24"/>
        </w:rPr>
        <w:t xml:space="preserve">  </w:t>
      </w:r>
      <w:r w:rsidRPr="00D52979">
        <w:rPr>
          <w:rFonts w:eastAsiaTheme="minorEastAsia"/>
          <w:szCs w:val="24"/>
        </w:rPr>
        <w:t>電話：</w:t>
      </w:r>
      <w:r w:rsidRPr="00D52979">
        <w:rPr>
          <w:rFonts w:eastAsiaTheme="minorEastAsia"/>
          <w:szCs w:val="24"/>
        </w:rPr>
        <w:t>(04)2372</w:t>
      </w:r>
      <w:r>
        <w:rPr>
          <w:rFonts w:eastAsiaTheme="minorEastAsia" w:hint="eastAsia"/>
          <w:szCs w:val="24"/>
        </w:rPr>
        <w:t>-</w:t>
      </w:r>
      <w:r w:rsidRPr="00D52979">
        <w:rPr>
          <w:rFonts w:eastAsiaTheme="minorEastAsia"/>
          <w:szCs w:val="24"/>
        </w:rPr>
        <w:t>3552 #133</w:t>
      </w:r>
    </w:p>
    <w:p w:rsidR="009C29E7" w:rsidRDefault="009C29E7" w:rsidP="009C29E7">
      <w:pPr>
        <w:snapToGrid w:val="0"/>
        <w:ind w:left="340"/>
        <w:contextualSpacing/>
        <w:rPr>
          <w:rFonts w:eastAsiaTheme="minorEastAsia" w:hint="eastAsia"/>
          <w:szCs w:val="24"/>
        </w:rPr>
      </w:pP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b/>
          <w:kern w:val="0"/>
          <w:szCs w:val="24"/>
        </w:rPr>
        <w:tab/>
      </w:r>
      <w:r w:rsidRPr="00D52979">
        <w:rPr>
          <w:rFonts w:eastAsiaTheme="minorEastAsia"/>
          <w:kern w:val="0"/>
          <w:szCs w:val="24"/>
        </w:rPr>
        <w:t>郭純宜</w:t>
      </w:r>
      <w:r w:rsidRPr="00D52979">
        <w:rPr>
          <w:rFonts w:eastAsiaTheme="minorEastAsia"/>
          <w:kern w:val="0"/>
          <w:szCs w:val="24"/>
        </w:rPr>
        <w:t xml:space="preserve"> </w:t>
      </w:r>
      <w:r w:rsidRPr="00D52979">
        <w:rPr>
          <w:rFonts w:eastAsiaTheme="minorEastAsia"/>
          <w:b/>
          <w:kern w:val="0"/>
          <w:szCs w:val="24"/>
        </w:rPr>
        <w:t xml:space="preserve"> </w:t>
      </w:r>
      <w:r w:rsidRPr="00D52979">
        <w:rPr>
          <w:rFonts w:eastAsiaTheme="minorEastAsia"/>
          <w:szCs w:val="24"/>
        </w:rPr>
        <w:t>電話：</w:t>
      </w:r>
      <w:r w:rsidRPr="00D52979">
        <w:rPr>
          <w:rFonts w:eastAsiaTheme="minorEastAsia"/>
          <w:szCs w:val="24"/>
        </w:rPr>
        <w:t>(04)2372</w:t>
      </w:r>
      <w:r>
        <w:rPr>
          <w:rFonts w:eastAsiaTheme="minorEastAsia" w:hint="eastAsia"/>
          <w:szCs w:val="24"/>
        </w:rPr>
        <w:t>-</w:t>
      </w:r>
      <w:r w:rsidRPr="00D52979">
        <w:rPr>
          <w:rFonts w:eastAsiaTheme="minorEastAsia"/>
          <w:szCs w:val="24"/>
        </w:rPr>
        <w:t>3552 #336</w:t>
      </w:r>
    </w:p>
    <w:p w:rsidR="009C29E7" w:rsidRPr="007905C5" w:rsidRDefault="009C29E7" w:rsidP="009C29E7">
      <w:pPr>
        <w:snapToGrid w:val="0"/>
        <w:ind w:left="340"/>
        <w:contextualSpacing/>
        <w:rPr>
          <w:rFonts w:eastAsiaTheme="minorEastAsia"/>
          <w:b/>
          <w:szCs w:val="24"/>
        </w:rPr>
      </w:pPr>
    </w:p>
    <w:p w:rsidR="009C29E7" w:rsidRDefault="009C29E7" w:rsidP="009C29E7">
      <w:pPr>
        <w:numPr>
          <w:ilvl w:val="0"/>
          <w:numId w:val="1"/>
        </w:numPr>
        <w:snapToGrid w:val="0"/>
        <w:spacing w:beforeLines="50" w:before="180"/>
        <w:ind w:left="341" w:hangingChars="142" w:hanging="341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b/>
          <w:kern w:val="0"/>
          <w:szCs w:val="24"/>
        </w:rPr>
        <w:t>國立臺灣美術館</w:t>
      </w:r>
      <w:proofErr w:type="gramStart"/>
      <w:r w:rsidRPr="00D52979">
        <w:rPr>
          <w:rFonts w:eastAsiaTheme="minorEastAsia"/>
          <w:szCs w:val="24"/>
        </w:rPr>
        <w:t>（</w:t>
      </w:r>
      <w:proofErr w:type="gramEnd"/>
      <w:r>
        <w:fldChar w:fldCharType="begin"/>
      </w:r>
      <w:r>
        <w:instrText xml:space="preserve"> HYPERLINK "http://www.ntmofa.gov.tw" </w:instrText>
      </w:r>
      <w:r>
        <w:fldChar w:fldCharType="separate"/>
      </w:r>
      <w:r w:rsidRPr="00D52979">
        <w:rPr>
          <w:rFonts w:eastAsiaTheme="minorEastAsia"/>
          <w:color w:val="0000FF"/>
          <w:szCs w:val="24"/>
          <w:u w:val="single"/>
        </w:rPr>
        <w:t>http://www.ntmofa.gov.tw</w:t>
      </w:r>
      <w:r>
        <w:rPr>
          <w:rFonts w:eastAsiaTheme="minorEastAsia"/>
          <w:color w:val="0000FF"/>
          <w:szCs w:val="24"/>
          <w:u w:val="single"/>
        </w:rPr>
        <w:fldChar w:fldCharType="end"/>
      </w:r>
      <w:proofErr w:type="gramStart"/>
      <w:r w:rsidRPr="00D52979">
        <w:rPr>
          <w:rFonts w:eastAsiaTheme="minorEastAsia"/>
          <w:szCs w:val="24"/>
        </w:rPr>
        <w:t>）</w:t>
      </w:r>
      <w:proofErr w:type="gramEnd"/>
    </w:p>
    <w:p w:rsidR="009C29E7" w:rsidRPr="00D52979" w:rsidRDefault="009C29E7" w:rsidP="009C29E7">
      <w:pPr>
        <w:numPr>
          <w:ilvl w:val="0"/>
          <w:numId w:val="1"/>
        </w:numPr>
        <w:snapToGrid w:val="0"/>
        <w:spacing w:beforeLines="50" w:before="180"/>
        <w:contextualSpacing/>
        <w:rPr>
          <w:rFonts w:eastAsiaTheme="minorEastAsia"/>
          <w:szCs w:val="24"/>
        </w:rPr>
      </w:pPr>
      <w:r w:rsidRPr="007905C5">
        <w:rPr>
          <w:rFonts w:eastAsiaTheme="minorEastAsia" w:hint="eastAsia"/>
          <w:b/>
          <w:szCs w:val="24"/>
        </w:rPr>
        <w:t>國立臺灣</w:t>
      </w:r>
      <w:proofErr w:type="gramStart"/>
      <w:r w:rsidRPr="007905C5">
        <w:rPr>
          <w:rFonts w:eastAsiaTheme="minorEastAsia" w:hint="eastAsia"/>
          <w:b/>
          <w:szCs w:val="24"/>
        </w:rPr>
        <w:t>美術館臉書粉絲</w:t>
      </w:r>
      <w:proofErr w:type="gramEnd"/>
      <w:r w:rsidRPr="007905C5">
        <w:rPr>
          <w:rFonts w:eastAsiaTheme="minorEastAsia" w:hint="eastAsia"/>
          <w:b/>
          <w:szCs w:val="24"/>
        </w:rPr>
        <w:t>專頁</w:t>
      </w:r>
      <w:proofErr w:type="gramStart"/>
      <w:r w:rsidRPr="007905C5">
        <w:rPr>
          <w:rFonts w:eastAsiaTheme="minorEastAsia" w:hint="eastAsia"/>
          <w:szCs w:val="24"/>
        </w:rPr>
        <w:t>（</w:t>
      </w:r>
      <w:proofErr w:type="gramEnd"/>
      <w:r w:rsidRPr="007905C5">
        <w:rPr>
          <w:rFonts w:eastAsiaTheme="minorEastAsia" w:hint="eastAsia"/>
          <w:szCs w:val="24"/>
        </w:rPr>
        <w:t>https://www.facebook.com/ntmofa</w:t>
      </w:r>
      <w:proofErr w:type="gramStart"/>
      <w:r w:rsidRPr="007905C5">
        <w:rPr>
          <w:rFonts w:eastAsiaTheme="minorEastAsia" w:hint="eastAsia"/>
          <w:szCs w:val="24"/>
        </w:rPr>
        <w:t>）</w:t>
      </w:r>
      <w:proofErr w:type="gramEnd"/>
    </w:p>
    <w:p w:rsidR="009C29E7" w:rsidRDefault="009C29E7" w:rsidP="009C29E7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D52979">
        <w:rPr>
          <w:rFonts w:eastAsiaTheme="minorEastAsia"/>
          <w:szCs w:val="24"/>
        </w:rPr>
        <w:t>開放時間：週二～五</w:t>
      </w:r>
      <w:r w:rsidRPr="00D52979">
        <w:rPr>
          <w:rFonts w:eastAsiaTheme="minorEastAsia"/>
          <w:szCs w:val="24"/>
        </w:rPr>
        <w:t xml:space="preserve"> 09:00~17:00</w:t>
      </w:r>
      <w:r w:rsidRPr="00D52979">
        <w:rPr>
          <w:rFonts w:eastAsiaTheme="minorEastAsia"/>
          <w:szCs w:val="24"/>
        </w:rPr>
        <w:t>，週六、日</w:t>
      </w:r>
      <w:r w:rsidRPr="00D52979">
        <w:rPr>
          <w:rFonts w:eastAsiaTheme="minorEastAsia"/>
          <w:szCs w:val="24"/>
        </w:rPr>
        <w:t xml:space="preserve"> 09:00</w:t>
      </w:r>
      <w:r w:rsidRPr="00D52979">
        <w:rPr>
          <w:rFonts w:eastAsiaTheme="minorEastAsia"/>
          <w:szCs w:val="24"/>
        </w:rPr>
        <w:t>～</w:t>
      </w:r>
      <w:r w:rsidRPr="00D52979">
        <w:rPr>
          <w:rFonts w:eastAsiaTheme="minorEastAsia"/>
          <w:szCs w:val="24"/>
        </w:rPr>
        <w:t>18:00</w:t>
      </w:r>
      <w:r w:rsidRPr="00D52979">
        <w:rPr>
          <w:rFonts w:eastAsiaTheme="minorEastAsia"/>
          <w:szCs w:val="24"/>
        </w:rPr>
        <w:t>，週一休館</w:t>
      </w:r>
    </w:p>
    <w:p w:rsidR="009C29E7" w:rsidRPr="00F6600C" w:rsidRDefault="009C29E7" w:rsidP="009C29E7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F6600C">
        <w:rPr>
          <w:rFonts w:eastAsiaTheme="minorEastAsia"/>
          <w:szCs w:val="24"/>
        </w:rPr>
        <w:t>館</w:t>
      </w:r>
      <w:r w:rsidRPr="00F6600C">
        <w:rPr>
          <w:rFonts w:eastAsiaTheme="minorEastAsia"/>
          <w:szCs w:val="24"/>
        </w:rPr>
        <w:t xml:space="preserve">    </w:t>
      </w:r>
      <w:r w:rsidRPr="00F6600C">
        <w:rPr>
          <w:rFonts w:eastAsiaTheme="minorEastAsia"/>
          <w:szCs w:val="24"/>
        </w:rPr>
        <w:t>址：</w:t>
      </w:r>
      <w:r w:rsidRPr="00F6600C">
        <w:rPr>
          <w:rFonts w:eastAsiaTheme="minorEastAsia"/>
          <w:szCs w:val="24"/>
        </w:rPr>
        <w:t>403</w:t>
      </w:r>
      <w:r w:rsidRPr="00F6600C">
        <w:rPr>
          <w:rFonts w:eastAsiaTheme="minorEastAsia"/>
          <w:szCs w:val="24"/>
        </w:rPr>
        <w:t>台中市西區五權西路一段</w:t>
      </w:r>
      <w:r w:rsidRPr="00F6600C">
        <w:rPr>
          <w:rFonts w:eastAsiaTheme="minorEastAsia"/>
          <w:szCs w:val="24"/>
        </w:rPr>
        <w:t>2</w:t>
      </w:r>
      <w:r w:rsidRPr="00F6600C">
        <w:rPr>
          <w:rFonts w:eastAsiaTheme="minorEastAsia"/>
          <w:szCs w:val="24"/>
        </w:rPr>
        <w:t>號</w:t>
      </w:r>
    </w:p>
    <w:p w:rsidR="009C29E7" w:rsidRPr="00F6600C" w:rsidRDefault="009C29E7" w:rsidP="009C29E7">
      <w:pPr>
        <w:snapToGrid w:val="0"/>
        <w:ind w:firstLineChars="150" w:firstLine="360"/>
        <w:contextualSpacing/>
        <w:rPr>
          <w:rFonts w:eastAsiaTheme="minorEastAsia"/>
          <w:szCs w:val="24"/>
        </w:rPr>
      </w:pPr>
      <w:r w:rsidRPr="00F6600C">
        <w:rPr>
          <w:rFonts w:eastAsiaTheme="minorEastAsia"/>
          <w:szCs w:val="24"/>
          <w:lang w:eastAsia="ja-JP"/>
        </w:rPr>
        <w:t>服務電話：</w:t>
      </w:r>
      <w:r w:rsidRPr="00F6600C">
        <w:rPr>
          <w:rFonts w:eastAsiaTheme="minorEastAsia"/>
          <w:szCs w:val="24"/>
        </w:rPr>
        <w:t>(04)</w:t>
      </w:r>
      <w:r w:rsidRPr="00F6600C">
        <w:rPr>
          <w:rFonts w:eastAsiaTheme="minorEastAsia"/>
          <w:szCs w:val="24"/>
          <w:lang w:eastAsia="ja-JP"/>
        </w:rPr>
        <w:t>2372</w:t>
      </w:r>
      <w:r>
        <w:rPr>
          <w:rFonts w:eastAsiaTheme="minorEastAsia" w:hint="eastAsia"/>
          <w:szCs w:val="24"/>
        </w:rPr>
        <w:t>-</w:t>
      </w:r>
      <w:r w:rsidRPr="00F6600C">
        <w:rPr>
          <w:rFonts w:eastAsiaTheme="minorEastAsia"/>
          <w:szCs w:val="24"/>
          <w:lang w:eastAsia="ja-JP"/>
        </w:rPr>
        <w:t>3552</w:t>
      </w:r>
    </w:p>
    <w:p w:rsidR="009C29E7" w:rsidRPr="00D52979" w:rsidRDefault="009C29E7" w:rsidP="009C29E7">
      <w:pPr>
        <w:snapToGrid w:val="0"/>
        <w:ind w:firstLineChars="150" w:firstLine="360"/>
        <w:contextualSpacing/>
        <w:rPr>
          <w:rFonts w:eastAsiaTheme="minorEastAsia"/>
          <w:kern w:val="0"/>
          <w:szCs w:val="24"/>
        </w:rPr>
      </w:pPr>
    </w:p>
    <w:p w:rsidR="00283FD1" w:rsidRDefault="00613F37"/>
    <w:sectPr w:rsidR="00283FD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37" w:rsidRDefault="00613F37" w:rsidP="009C29E7">
      <w:r>
        <w:separator/>
      </w:r>
    </w:p>
  </w:endnote>
  <w:endnote w:type="continuationSeparator" w:id="0">
    <w:p w:rsidR="00613F37" w:rsidRDefault="00613F37" w:rsidP="009C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37" w:rsidRDefault="00613F37" w:rsidP="009C29E7">
      <w:r>
        <w:separator/>
      </w:r>
    </w:p>
  </w:footnote>
  <w:footnote w:type="continuationSeparator" w:id="0">
    <w:p w:rsidR="00613F37" w:rsidRDefault="00613F37" w:rsidP="009C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E7" w:rsidRPr="008C240C" w:rsidRDefault="009C29E7" w:rsidP="009C29E7">
    <w:pPr>
      <w:pStyle w:val="a3"/>
      <w:ind w:leftChars="-375" w:left="-900" w:rightChars="-195" w:right="-468" w:firstLineChars="180" w:firstLine="360"/>
      <w:rPr>
        <w:rFonts w:ascii="新細明體" w:hAnsi="新細明體"/>
        <w:bCs/>
      </w:rPr>
    </w:pPr>
    <w:r>
      <w:rPr>
        <w:noProof/>
      </w:rPr>
      <w:drawing>
        <wp:inline distT="0" distB="0" distL="0" distR="0" wp14:anchorId="03A07657" wp14:editId="3DE89F21">
          <wp:extent cx="1666875" cy="42862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D7F52" wp14:editId="0C7A2776">
          <wp:extent cx="2200275" cy="3714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ascii="新細明體" w:hAnsi="新細明體" w:hint="eastAsia"/>
        <w:bCs/>
        <w:color w:val="333333"/>
      </w:rPr>
      <w:t xml:space="preserve">新聞稿 </w:t>
    </w:r>
    <w:r>
      <w:rPr>
        <w:rFonts w:ascii="新細明體" w:hAnsi="新細明體"/>
        <w:bCs/>
        <w:color w:val="333333"/>
      </w:rPr>
      <w:t xml:space="preserve">    </w:t>
    </w:r>
    <w:r>
      <w:rPr>
        <w:rFonts w:ascii="Arial" w:hAnsi="Arial" w:cs="Arial"/>
        <w:bCs/>
        <w:color w:val="FF0000"/>
      </w:rPr>
      <w:t xml:space="preserve">  </w:t>
    </w:r>
    <w:r>
      <w:rPr>
        <w:rFonts w:ascii="Arial" w:hAnsi="Arial" w:cs="Arial" w:hint="eastAsia"/>
        <w:bCs/>
        <w:color w:val="FF0000"/>
      </w:rPr>
      <w:t xml:space="preserve">   </w:t>
    </w:r>
    <w:r>
      <w:rPr>
        <w:rFonts w:ascii="Arial" w:hAnsi="Arial" w:cs="Arial" w:hint="eastAsia"/>
        <w:bCs/>
      </w:rPr>
      <w:t>10</w:t>
    </w:r>
    <w:r>
      <w:rPr>
        <w:rFonts w:ascii="Arial" w:hAnsi="Arial" w:cs="Arial"/>
        <w:bCs/>
      </w:rPr>
      <w:t>6</w:t>
    </w:r>
    <w:r w:rsidRPr="008C240C">
      <w:rPr>
        <w:rFonts w:ascii="Arial" w:hAnsi="Arial" w:cs="Arial"/>
        <w:bCs/>
      </w:rPr>
      <w:t>/</w:t>
    </w:r>
    <w:r>
      <w:rPr>
        <w:rFonts w:ascii="Arial" w:hAnsi="Arial" w:cs="Arial" w:hint="eastAsia"/>
        <w:bCs/>
      </w:rPr>
      <w:t>11</w:t>
    </w:r>
    <w:r w:rsidRPr="008C240C">
      <w:rPr>
        <w:rFonts w:ascii="Arial" w:hAnsi="Arial" w:cs="Arial"/>
        <w:bCs/>
      </w:rPr>
      <w:t>/</w:t>
    </w:r>
    <w:r w:rsidR="00552E72">
      <w:rPr>
        <w:rFonts w:ascii="Arial" w:hAnsi="Arial" w:cs="Arial" w:hint="eastAsia"/>
        <w:bCs/>
      </w:rPr>
      <w:t>20</w:t>
    </w:r>
  </w:p>
  <w:p w:rsidR="009C29E7" w:rsidRDefault="009C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7"/>
    <w:rsid w:val="0020044B"/>
    <w:rsid w:val="003D36D0"/>
    <w:rsid w:val="00552E72"/>
    <w:rsid w:val="00613F37"/>
    <w:rsid w:val="009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9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29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9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29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2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9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29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9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29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2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王奕尹</dc:creator>
  <cp:lastModifiedBy>王奕尹</cp:lastModifiedBy>
  <cp:revision>2</cp:revision>
  <dcterms:created xsi:type="dcterms:W3CDTF">2017-11-20T06:17:00Z</dcterms:created>
  <dcterms:modified xsi:type="dcterms:W3CDTF">2017-11-20T06:18:00Z</dcterms:modified>
</cp:coreProperties>
</file>