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CDD" w:rsidRPr="004866F8" w:rsidRDefault="00922E1E" w:rsidP="00922E1E">
      <w:pPr>
        <w:jc w:val="center"/>
        <w:rPr>
          <w:rFonts w:eastAsia="標楷體"/>
          <w:b/>
          <w:color w:val="000000" w:themeColor="text1"/>
          <w:sz w:val="28"/>
        </w:rPr>
      </w:pPr>
      <w:r w:rsidRPr="004866F8">
        <w:rPr>
          <w:rFonts w:eastAsia="標楷體" w:hint="eastAsia"/>
          <w:b/>
          <w:color w:val="000000" w:themeColor="text1"/>
          <w:sz w:val="28"/>
        </w:rPr>
        <w:t>中華民國一百零六年度廣播節目製播補助要點</w:t>
      </w:r>
    </w:p>
    <w:p w:rsidR="000F4958" w:rsidRPr="004866F8" w:rsidRDefault="008D1D62" w:rsidP="008D1D62">
      <w:pPr>
        <w:spacing w:line="440" w:lineRule="exact"/>
        <w:ind w:firstLineChars="650" w:firstLine="1495"/>
        <w:rPr>
          <w:rFonts w:ascii="標楷體" w:eastAsia="標楷體" w:hAnsi="標楷體"/>
          <w:bCs/>
          <w:color w:val="000000" w:themeColor="text1"/>
        </w:rPr>
      </w:pPr>
      <w:r w:rsidRPr="004866F8">
        <w:rPr>
          <w:rFonts w:ascii="標楷體" w:eastAsia="標楷體" w:hAnsi="標楷體" w:hint="eastAsia"/>
          <w:color w:val="000000" w:themeColor="text1"/>
          <w:sz w:val="23"/>
          <w:szCs w:val="23"/>
          <w:shd w:val="clear" w:color="auto" w:fill="FFFFFF"/>
        </w:rPr>
        <w:t xml:space="preserve">     </w:t>
      </w:r>
      <w:bookmarkStart w:id="0" w:name="_GoBack"/>
      <w:bookmarkEnd w:id="0"/>
    </w:p>
    <w:p w:rsidR="00922E1E" w:rsidRPr="004866F8" w:rsidRDefault="00922E1E" w:rsidP="00922E1E">
      <w:pPr>
        <w:spacing w:line="440" w:lineRule="exact"/>
        <w:rPr>
          <w:rFonts w:eastAsia="標楷體"/>
          <w:bCs/>
          <w:color w:val="000000" w:themeColor="text1"/>
        </w:rPr>
      </w:pPr>
      <w:r w:rsidRPr="004866F8">
        <w:rPr>
          <w:rFonts w:eastAsia="標楷體"/>
          <w:bCs/>
          <w:color w:val="000000" w:themeColor="text1"/>
        </w:rPr>
        <w:t>一、目的</w:t>
      </w:r>
    </w:p>
    <w:p w:rsidR="00922E1E" w:rsidRPr="004866F8" w:rsidRDefault="00922E1E" w:rsidP="000F4958">
      <w:pPr>
        <w:ind w:leftChars="200" w:left="480"/>
        <w:rPr>
          <w:rFonts w:eastAsia="標楷體"/>
          <w:color w:val="000000" w:themeColor="text1"/>
        </w:rPr>
      </w:pPr>
      <w:r w:rsidRPr="004866F8">
        <w:rPr>
          <w:rFonts w:eastAsia="標楷體"/>
          <w:color w:val="000000" w:themeColor="text1"/>
        </w:rPr>
        <w:t>文化部影視及流行音樂產業局（以下簡稱本局）為提高我國廣播內容多元性及豐富度，</w:t>
      </w:r>
      <w:r w:rsidRPr="004866F8">
        <w:rPr>
          <w:rFonts w:eastAsia="標楷體" w:hint="eastAsia"/>
          <w:color w:val="000000" w:themeColor="text1"/>
        </w:rPr>
        <w:t>鼓勵製播優質廣播節目，</w:t>
      </w:r>
      <w:r w:rsidRPr="004866F8">
        <w:rPr>
          <w:rFonts w:eastAsia="標楷體"/>
          <w:color w:val="000000" w:themeColor="text1"/>
        </w:rPr>
        <w:t>特訂定本要點。</w:t>
      </w:r>
    </w:p>
    <w:p w:rsidR="0088100D" w:rsidRPr="004866F8" w:rsidRDefault="0088100D" w:rsidP="00922E1E">
      <w:pPr>
        <w:spacing w:line="440" w:lineRule="exact"/>
        <w:ind w:left="485" w:hangingChars="202" w:hanging="485"/>
        <w:rPr>
          <w:rFonts w:eastAsia="標楷體"/>
          <w:bCs/>
          <w:color w:val="000000" w:themeColor="text1"/>
        </w:rPr>
      </w:pPr>
    </w:p>
    <w:p w:rsidR="00922E1E" w:rsidRPr="004866F8" w:rsidRDefault="00922E1E" w:rsidP="00922E1E">
      <w:pPr>
        <w:spacing w:line="440" w:lineRule="exact"/>
        <w:ind w:left="485" w:hangingChars="202" w:hanging="485"/>
        <w:rPr>
          <w:rFonts w:eastAsia="標楷體"/>
          <w:bCs/>
          <w:color w:val="000000" w:themeColor="text1"/>
        </w:rPr>
      </w:pPr>
      <w:r w:rsidRPr="004866F8">
        <w:rPr>
          <w:rFonts w:eastAsia="標楷體"/>
          <w:bCs/>
          <w:color w:val="000000" w:themeColor="text1"/>
        </w:rPr>
        <w:t>二、申請者資格</w:t>
      </w:r>
    </w:p>
    <w:p w:rsidR="00922E1E" w:rsidRPr="004866F8" w:rsidRDefault="00922E1E" w:rsidP="00922E1E">
      <w:pPr>
        <w:spacing w:line="440" w:lineRule="exact"/>
        <w:ind w:leftChars="200" w:left="480"/>
        <w:jc w:val="both"/>
        <w:rPr>
          <w:rFonts w:ascii="標楷體" w:eastAsia="標楷體" w:hAnsi="標楷體"/>
          <w:color w:val="000000" w:themeColor="text1"/>
        </w:rPr>
      </w:pPr>
      <w:r w:rsidRPr="004866F8">
        <w:rPr>
          <w:rFonts w:ascii="標楷體" w:eastAsia="標楷體" w:hAnsi="標楷體" w:hint="eastAsia"/>
          <w:color w:val="000000" w:themeColor="text1"/>
        </w:rPr>
        <w:t>申請者應為無下列各款情形之無線廣播事業或廣播節目製作業：</w:t>
      </w:r>
    </w:p>
    <w:p w:rsidR="00922E1E" w:rsidRPr="004866F8" w:rsidRDefault="00922E1E" w:rsidP="00922E1E">
      <w:pPr>
        <w:widowControl/>
        <w:numPr>
          <w:ilvl w:val="0"/>
          <w:numId w:val="1"/>
        </w:numPr>
        <w:spacing w:line="440" w:lineRule="exact"/>
        <w:ind w:left="1418" w:hanging="857"/>
        <w:jc w:val="both"/>
        <w:rPr>
          <w:rFonts w:ascii="標楷體" w:eastAsia="標楷體" w:hAnsi="標楷體"/>
          <w:color w:val="000000" w:themeColor="text1"/>
        </w:rPr>
      </w:pPr>
      <w:r w:rsidRPr="004866F8">
        <w:rPr>
          <w:rFonts w:ascii="標楷體" w:eastAsia="標楷體" w:hAnsi="標楷體" w:hint="eastAsia"/>
          <w:color w:val="000000" w:themeColor="text1"/>
        </w:rPr>
        <w:t>經本局撤銷或廢止其補助金受領資格，尚在資格受</w:t>
      </w:r>
      <w:proofErr w:type="gramStart"/>
      <w:r w:rsidRPr="004866F8">
        <w:rPr>
          <w:rFonts w:ascii="標楷體" w:eastAsia="標楷體" w:hAnsi="標楷體" w:hint="eastAsia"/>
          <w:color w:val="000000" w:themeColor="text1"/>
        </w:rPr>
        <w:t>限期間內</w:t>
      </w:r>
      <w:proofErr w:type="gramEnd"/>
      <w:r w:rsidRPr="004866F8">
        <w:rPr>
          <w:rFonts w:ascii="標楷體" w:eastAsia="標楷體" w:hAnsi="標楷體" w:hint="eastAsia"/>
          <w:color w:val="000000" w:themeColor="text1"/>
        </w:rPr>
        <w:t>。</w:t>
      </w:r>
    </w:p>
    <w:p w:rsidR="00922E1E" w:rsidRPr="004866F8" w:rsidRDefault="00922E1E" w:rsidP="00922E1E">
      <w:pPr>
        <w:numPr>
          <w:ilvl w:val="0"/>
          <w:numId w:val="1"/>
        </w:numPr>
        <w:spacing w:line="440" w:lineRule="exact"/>
        <w:ind w:left="1418" w:hanging="857"/>
        <w:rPr>
          <w:rFonts w:ascii="標楷體" w:eastAsia="標楷體" w:hAnsi="標楷體"/>
          <w:color w:val="000000" w:themeColor="text1"/>
        </w:rPr>
      </w:pPr>
      <w:r w:rsidRPr="004866F8">
        <w:rPr>
          <w:rFonts w:ascii="標楷體" w:eastAsia="標楷體" w:hAnsi="標楷體" w:hint="eastAsia"/>
          <w:color w:val="000000" w:themeColor="text1"/>
        </w:rPr>
        <w:t>曾獲本局補助、獎勵，其應繳回或給付本局之結餘款、溢領之補助金、獎金及賠償未完全繳回或給付本局。</w:t>
      </w:r>
    </w:p>
    <w:p w:rsidR="00922E1E" w:rsidRPr="004866F8" w:rsidRDefault="00922E1E" w:rsidP="00922E1E">
      <w:pPr>
        <w:widowControl/>
        <w:numPr>
          <w:ilvl w:val="0"/>
          <w:numId w:val="1"/>
        </w:numPr>
        <w:spacing w:line="440" w:lineRule="exact"/>
        <w:ind w:left="1418" w:hanging="857"/>
        <w:jc w:val="both"/>
        <w:rPr>
          <w:rFonts w:ascii="標楷體" w:eastAsia="標楷體" w:hAnsi="標楷體"/>
          <w:color w:val="000000" w:themeColor="text1"/>
        </w:rPr>
      </w:pPr>
      <w:r w:rsidRPr="004866F8">
        <w:rPr>
          <w:rFonts w:ascii="標楷體" w:eastAsia="標楷體" w:hAnsi="標楷體" w:hint="eastAsia"/>
          <w:color w:val="000000" w:themeColor="text1"/>
        </w:rPr>
        <w:t>政府捐助成立之財團法人。</w:t>
      </w:r>
    </w:p>
    <w:p w:rsidR="00922E1E" w:rsidRPr="004866F8" w:rsidRDefault="00922E1E" w:rsidP="00922E1E">
      <w:pPr>
        <w:widowControl/>
        <w:numPr>
          <w:ilvl w:val="0"/>
          <w:numId w:val="1"/>
        </w:numPr>
        <w:spacing w:line="440" w:lineRule="exact"/>
        <w:ind w:left="1418" w:hanging="857"/>
        <w:jc w:val="both"/>
        <w:rPr>
          <w:rFonts w:ascii="標楷體" w:eastAsia="標楷體" w:hAnsi="標楷體"/>
          <w:color w:val="000000" w:themeColor="text1"/>
        </w:rPr>
      </w:pPr>
      <w:r w:rsidRPr="004866F8">
        <w:rPr>
          <w:rFonts w:ascii="標楷體" w:eastAsia="標楷體" w:hAnsi="標楷體" w:hint="eastAsia"/>
          <w:color w:val="000000" w:themeColor="text1"/>
        </w:rPr>
        <w:t>政府編列預算捐（補）助之廣播事業。</w:t>
      </w:r>
    </w:p>
    <w:p w:rsidR="0088100D" w:rsidRPr="004866F8" w:rsidRDefault="0088100D" w:rsidP="00922E1E">
      <w:pPr>
        <w:pStyle w:val="a3"/>
        <w:snapToGrid/>
        <w:spacing w:line="440" w:lineRule="exact"/>
        <w:ind w:left="470" w:hangingChars="196" w:hanging="470"/>
        <w:jc w:val="left"/>
        <w:rPr>
          <w:rFonts w:ascii="Times New Roman" w:hAnsi="Times New Roman"/>
          <w:bCs/>
          <w:color w:val="000000" w:themeColor="text1"/>
          <w:sz w:val="24"/>
        </w:rPr>
      </w:pPr>
    </w:p>
    <w:p w:rsidR="00922E1E" w:rsidRPr="004866F8" w:rsidRDefault="00922E1E" w:rsidP="00922E1E">
      <w:pPr>
        <w:pStyle w:val="a3"/>
        <w:snapToGrid/>
        <w:spacing w:line="440" w:lineRule="exact"/>
        <w:ind w:left="470" w:hangingChars="196" w:hanging="470"/>
        <w:jc w:val="left"/>
        <w:rPr>
          <w:rFonts w:ascii="Times New Roman" w:hAnsi="Times New Roman"/>
          <w:color w:val="000000" w:themeColor="text1"/>
          <w:sz w:val="24"/>
        </w:rPr>
      </w:pPr>
      <w:r w:rsidRPr="004866F8">
        <w:rPr>
          <w:rFonts w:ascii="Times New Roman" w:hAnsi="Times New Roman" w:hint="eastAsia"/>
          <w:bCs/>
          <w:color w:val="000000" w:themeColor="text1"/>
          <w:sz w:val="24"/>
        </w:rPr>
        <w:t>三</w:t>
      </w:r>
      <w:r w:rsidRPr="004866F8">
        <w:rPr>
          <w:rFonts w:ascii="Times New Roman" w:hAnsi="Times New Roman"/>
          <w:bCs/>
          <w:color w:val="000000" w:themeColor="text1"/>
          <w:sz w:val="24"/>
        </w:rPr>
        <w:t>、申請補助</w:t>
      </w:r>
      <w:r w:rsidRPr="004866F8">
        <w:rPr>
          <w:rFonts w:ascii="Times New Roman" w:hAnsi="Times New Roman" w:hint="eastAsia"/>
          <w:color w:val="000000" w:themeColor="text1"/>
          <w:sz w:val="24"/>
        </w:rPr>
        <w:t>及獲補助</w:t>
      </w:r>
      <w:r w:rsidRPr="004866F8">
        <w:rPr>
          <w:rFonts w:ascii="Times New Roman" w:hAnsi="Times New Roman"/>
          <w:bCs/>
          <w:color w:val="000000" w:themeColor="text1"/>
          <w:sz w:val="24"/>
        </w:rPr>
        <w:t>之</w:t>
      </w:r>
      <w:r w:rsidRPr="004866F8">
        <w:rPr>
          <w:rFonts w:ascii="Times New Roman" w:hAnsi="Times New Roman" w:hint="eastAsia"/>
          <w:color w:val="000000" w:themeColor="text1"/>
          <w:sz w:val="24"/>
        </w:rPr>
        <w:t>廣播節目（以下簡稱節目）</w:t>
      </w:r>
      <w:r w:rsidRPr="004866F8">
        <w:rPr>
          <w:rFonts w:ascii="Times New Roman" w:hAnsi="Times New Roman"/>
          <w:color w:val="000000" w:themeColor="text1"/>
          <w:sz w:val="24"/>
        </w:rPr>
        <w:t>應具條件</w:t>
      </w:r>
    </w:p>
    <w:p w:rsidR="00922E1E" w:rsidRPr="004866F8" w:rsidRDefault="00922E1E" w:rsidP="00922E1E">
      <w:pPr>
        <w:numPr>
          <w:ilvl w:val="0"/>
          <w:numId w:val="2"/>
        </w:numPr>
        <w:spacing w:line="440" w:lineRule="exact"/>
        <w:ind w:left="1418" w:hanging="857"/>
        <w:jc w:val="both"/>
        <w:rPr>
          <w:rFonts w:eastAsia="標楷體"/>
          <w:color w:val="000000" w:themeColor="text1"/>
        </w:rPr>
      </w:pPr>
      <w:r w:rsidRPr="004866F8">
        <w:rPr>
          <w:rFonts w:eastAsia="標楷體" w:hint="eastAsia"/>
          <w:color w:val="000000" w:themeColor="text1"/>
        </w:rPr>
        <w:t>節目以文史藝術</w:t>
      </w:r>
      <w:r w:rsidRPr="004866F8">
        <w:rPr>
          <w:rFonts w:eastAsia="標楷體"/>
          <w:color w:val="000000" w:themeColor="text1"/>
        </w:rPr>
        <w:t>類</w:t>
      </w:r>
      <w:r w:rsidRPr="004866F8">
        <w:rPr>
          <w:rFonts w:eastAsia="標楷體" w:hint="eastAsia"/>
          <w:color w:val="000000" w:themeColor="text1"/>
        </w:rPr>
        <w:t>、社會服務</w:t>
      </w:r>
      <w:r w:rsidRPr="004866F8">
        <w:rPr>
          <w:rFonts w:eastAsia="標楷體"/>
          <w:color w:val="000000" w:themeColor="text1"/>
        </w:rPr>
        <w:t>類</w:t>
      </w:r>
      <w:r w:rsidRPr="004866F8">
        <w:rPr>
          <w:rFonts w:eastAsia="標楷體" w:hint="eastAsia"/>
          <w:color w:val="000000" w:themeColor="text1"/>
        </w:rPr>
        <w:t>、跨界合作</w:t>
      </w:r>
      <w:r w:rsidRPr="004866F8">
        <w:rPr>
          <w:rFonts w:eastAsia="標楷體"/>
          <w:color w:val="000000" w:themeColor="text1"/>
        </w:rPr>
        <w:t>類</w:t>
      </w:r>
      <w:r w:rsidRPr="004866F8">
        <w:rPr>
          <w:rFonts w:eastAsia="標楷體" w:hint="eastAsia"/>
          <w:color w:val="000000" w:themeColor="text1"/>
        </w:rPr>
        <w:t>、</w:t>
      </w:r>
      <w:r w:rsidRPr="004866F8">
        <w:rPr>
          <w:rFonts w:eastAsia="標楷體"/>
          <w:color w:val="000000" w:themeColor="text1"/>
        </w:rPr>
        <w:t>廣播</w:t>
      </w:r>
      <w:r w:rsidRPr="004866F8">
        <w:rPr>
          <w:rFonts w:eastAsia="標楷體" w:hint="eastAsia"/>
          <w:color w:val="000000" w:themeColor="text1"/>
        </w:rPr>
        <w:t>戲劇類、</w:t>
      </w:r>
      <w:r w:rsidRPr="004866F8">
        <w:rPr>
          <w:rFonts w:eastAsia="標楷體"/>
          <w:color w:val="000000" w:themeColor="text1"/>
        </w:rPr>
        <w:t>兒</w:t>
      </w:r>
      <w:r w:rsidRPr="004866F8">
        <w:rPr>
          <w:rFonts w:eastAsia="標楷體" w:hint="eastAsia"/>
          <w:color w:val="000000" w:themeColor="text1"/>
        </w:rPr>
        <w:t>童</w:t>
      </w:r>
      <w:r w:rsidRPr="004866F8">
        <w:rPr>
          <w:rFonts w:eastAsia="標楷體"/>
          <w:color w:val="000000" w:themeColor="text1"/>
        </w:rPr>
        <w:t>少</w:t>
      </w:r>
      <w:r w:rsidRPr="004866F8">
        <w:rPr>
          <w:rFonts w:eastAsia="標楷體" w:hint="eastAsia"/>
          <w:color w:val="000000" w:themeColor="text1"/>
        </w:rPr>
        <w:t>年</w:t>
      </w:r>
      <w:r w:rsidRPr="004866F8">
        <w:rPr>
          <w:rFonts w:eastAsia="標楷體"/>
          <w:color w:val="000000" w:themeColor="text1"/>
        </w:rPr>
        <w:t>類</w:t>
      </w:r>
      <w:r w:rsidRPr="004866F8">
        <w:rPr>
          <w:rFonts w:eastAsia="標楷體" w:hint="eastAsia"/>
          <w:color w:val="000000" w:themeColor="text1"/>
        </w:rPr>
        <w:t>、非流行音樂類等六類為限，且應以我國語言發音為主。</w:t>
      </w:r>
    </w:p>
    <w:p w:rsidR="00922E1E" w:rsidRPr="004866F8" w:rsidRDefault="00922E1E" w:rsidP="00922E1E">
      <w:pPr>
        <w:numPr>
          <w:ilvl w:val="0"/>
          <w:numId w:val="2"/>
        </w:numPr>
        <w:tabs>
          <w:tab w:val="left" w:pos="709"/>
          <w:tab w:val="left" w:pos="1134"/>
          <w:tab w:val="left" w:pos="1418"/>
        </w:tabs>
        <w:spacing w:line="440" w:lineRule="exact"/>
        <w:ind w:left="1418" w:hanging="857"/>
        <w:jc w:val="both"/>
        <w:rPr>
          <w:rFonts w:eastAsia="標楷體"/>
          <w:color w:val="000000" w:themeColor="text1"/>
        </w:rPr>
      </w:pPr>
      <w:r w:rsidRPr="004866F8">
        <w:rPr>
          <w:rFonts w:eastAsia="標楷體" w:hint="eastAsia"/>
          <w:color w:val="000000" w:themeColor="text1"/>
        </w:rPr>
        <w:t>節目</w:t>
      </w:r>
      <w:r w:rsidRPr="004866F8">
        <w:rPr>
          <w:rFonts w:ascii="標楷體" w:eastAsia="標楷體" w:hAnsi="標楷體" w:hint="eastAsia"/>
          <w:color w:val="000000" w:themeColor="text1"/>
        </w:rPr>
        <w:t>（</w:t>
      </w:r>
      <w:r w:rsidRPr="004866F8">
        <w:rPr>
          <w:rFonts w:eastAsia="標楷體" w:hint="eastAsia"/>
          <w:color w:val="000000" w:themeColor="text1"/>
        </w:rPr>
        <w:t>申請集數）於中華民國一百零六年</w:t>
      </w:r>
      <w:r w:rsidR="00590589" w:rsidRPr="004866F8">
        <w:rPr>
          <w:rFonts w:eastAsia="標楷體" w:hint="eastAsia"/>
          <w:color w:val="000000" w:themeColor="text1"/>
        </w:rPr>
        <w:t>六</w:t>
      </w:r>
      <w:r w:rsidRPr="004866F8">
        <w:rPr>
          <w:rFonts w:eastAsia="標楷體" w:hint="eastAsia"/>
          <w:color w:val="000000" w:themeColor="text1"/>
        </w:rPr>
        <w:t>月</w:t>
      </w:r>
      <w:r w:rsidR="00590589" w:rsidRPr="004866F8">
        <w:rPr>
          <w:rFonts w:eastAsia="標楷體" w:hint="eastAsia"/>
          <w:color w:val="000000" w:themeColor="text1"/>
        </w:rPr>
        <w:t>三十</w:t>
      </w:r>
      <w:r w:rsidRPr="004866F8">
        <w:rPr>
          <w:rFonts w:eastAsia="標楷體" w:hint="eastAsia"/>
          <w:color w:val="000000" w:themeColor="text1"/>
        </w:rPr>
        <w:t>日</w:t>
      </w:r>
      <w:r w:rsidR="00590589" w:rsidRPr="004866F8">
        <w:rPr>
          <w:rFonts w:eastAsia="標楷體" w:hint="eastAsia"/>
          <w:color w:val="000000" w:themeColor="text1"/>
        </w:rPr>
        <w:t>（含）</w:t>
      </w:r>
      <w:r w:rsidRPr="004866F8">
        <w:rPr>
          <w:rFonts w:eastAsia="標楷體" w:hint="eastAsia"/>
          <w:color w:val="000000" w:themeColor="text1"/>
        </w:rPr>
        <w:t>前</w:t>
      </w:r>
      <w:r w:rsidRPr="004866F8">
        <w:rPr>
          <w:rFonts w:eastAsia="標楷體"/>
          <w:color w:val="000000" w:themeColor="text1"/>
        </w:rPr>
        <w:t>，</w:t>
      </w:r>
      <w:r w:rsidRPr="004866F8">
        <w:rPr>
          <w:rFonts w:eastAsia="標楷體" w:hint="eastAsia"/>
          <w:color w:val="000000" w:themeColor="text1"/>
        </w:rPr>
        <w:t>應</w:t>
      </w:r>
      <w:r w:rsidRPr="004866F8">
        <w:rPr>
          <w:rFonts w:eastAsia="標楷體"/>
          <w:color w:val="000000" w:themeColor="text1"/>
        </w:rPr>
        <w:t>未曾發行、散布、公開</w:t>
      </w:r>
      <w:r w:rsidRPr="004866F8">
        <w:rPr>
          <w:rFonts w:eastAsia="標楷體" w:hint="eastAsia"/>
          <w:color w:val="000000" w:themeColor="text1"/>
        </w:rPr>
        <w:t>播送、</w:t>
      </w:r>
      <w:r w:rsidRPr="004866F8">
        <w:rPr>
          <w:rFonts w:eastAsia="標楷體"/>
          <w:color w:val="000000" w:themeColor="text1"/>
        </w:rPr>
        <w:t>公開</w:t>
      </w:r>
      <w:r w:rsidRPr="004866F8">
        <w:rPr>
          <w:rFonts w:eastAsia="標楷體" w:hint="eastAsia"/>
          <w:color w:val="000000" w:themeColor="text1"/>
        </w:rPr>
        <w:t>傳輸。</w:t>
      </w:r>
    </w:p>
    <w:p w:rsidR="00922E1E" w:rsidRPr="004866F8" w:rsidRDefault="00922E1E" w:rsidP="00922E1E">
      <w:pPr>
        <w:numPr>
          <w:ilvl w:val="0"/>
          <w:numId w:val="2"/>
        </w:numPr>
        <w:tabs>
          <w:tab w:val="left" w:pos="709"/>
          <w:tab w:val="left" w:pos="1134"/>
          <w:tab w:val="left" w:pos="1418"/>
        </w:tabs>
        <w:spacing w:line="440" w:lineRule="exact"/>
        <w:ind w:left="1418" w:hanging="857"/>
        <w:jc w:val="both"/>
        <w:rPr>
          <w:rFonts w:eastAsia="標楷體"/>
          <w:color w:val="000000" w:themeColor="text1"/>
        </w:rPr>
      </w:pPr>
      <w:r w:rsidRPr="004866F8">
        <w:rPr>
          <w:rFonts w:eastAsia="標楷體" w:hint="eastAsia"/>
          <w:color w:val="000000" w:themeColor="text1"/>
        </w:rPr>
        <w:t>節目實際總長度應為一千八百分鐘以上，不得超過二千二百分鐘，且應</w:t>
      </w:r>
      <w:r w:rsidRPr="004866F8">
        <w:rPr>
          <w:rFonts w:eastAsia="標楷體"/>
          <w:color w:val="000000" w:themeColor="text1"/>
        </w:rPr>
        <w:t>於</w:t>
      </w:r>
      <w:r w:rsidRPr="004866F8">
        <w:rPr>
          <w:rFonts w:eastAsia="標楷體" w:hint="eastAsia"/>
          <w:color w:val="000000" w:themeColor="text1"/>
        </w:rPr>
        <w:t>獲補助名單公告</w:t>
      </w:r>
      <w:r w:rsidRPr="004866F8">
        <w:rPr>
          <w:rFonts w:eastAsia="標楷體"/>
          <w:color w:val="000000" w:themeColor="text1"/>
        </w:rPr>
        <w:t>日</w:t>
      </w:r>
      <w:r w:rsidRPr="004866F8">
        <w:rPr>
          <w:rFonts w:eastAsia="標楷體" w:hint="eastAsia"/>
          <w:color w:val="000000" w:themeColor="text1"/>
        </w:rPr>
        <w:t>起</w:t>
      </w:r>
      <w:r w:rsidRPr="004866F8">
        <w:rPr>
          <w:rFonts w:eastAsia="標楷體"/>
          <w:color w:val="000000" w:themeColor="text1"/>
        </w:rPr>
        <w:t>至</w:t>
      </w:r>
      <w:r w:rsidRPr="004866F8">
        <w:rPr>
          <w:rFonts w:eastAsia="標楷體" w:hint="eastAsia"/>
          <w:color w:val="000000" w:themeColor="text1"/>
        </w:rPr>
        <w:t>中華民國</w:t>
      </w:r>
      <w:r w:rsidRPr="004866F8">
        <w:rPr>
          <w:rFonts w:eastAsia="標楷體"/>
          <w:color w:val="000000" w:themeColor="text1"/>
        </w:rPr>
        <w:t>一百零</w:t>
      </w:r>
      <w:r w:rsidRPr="004866F8">
        <w:rPr>
          <w:rFonts w:eastAsia="標楷體" w:hint="eastAsia"/>
          <w:color w:val="000000" w:themeColor="text1"/>
        </w:rPr>
        <w:t>六</w:t>
      </w:r>
      <w:r w:rsidRPr="004866F8">
        <w:rPr>
          <w:rFonts w:eastAsia="標楷體"/>
          <w:color w:val="000000" w:themeColor="text1"/>
        </w:rPr>
        <w:t>年</w:t>
      </w:r>
      <w:r w:rsidRPr="004866F8">
        <w:rPr>
          <w:rFonts w:ascii="標楷體" w:eastAsia="標楷體" w:hAnsi="標楷體" w:hint="eastAsia"/>
          <w:color w:val="000000" w:themeColor="text1"/>
        </w:rPr>
        <w:t>十</w:t>
      </w:r>
      <w:r w:rsidRPr="004866F8">
        <w:rPr>
          <w:rFonts w:eastAsia="標楷體"/>
          <w:color w:val="000000" w:themeColor="text1"/>
        </w:rPr>
        <w:t>月</w:t>
      </w:r>
      <w:r w:rsidRPr="004866F8">
        <w:rPr>
          <w:rFonts w:ascii="標楷體" w:eastAsia="標楷體" w:hAnsi="標楷體" w:hint="eastAsia"/>
          <w:color w:val="000000" w:themeColor="text1"/>
        </w:rPr>
        <w:t>三十一</w:t>
      </w:r>
      <w:r w:rsidRPr="004866F8">
        <w:rPr>
          <w:rFonts w:eastAsia="標楷體"/>
          <w:color w:val="000000" w:themeColor="text1"/>
        </w:rPr>
        <w:t>日期間</w:t>
      </w:r>
      <w:r w:rsidRPr="004866F8">
        <w:rPr>
          <w:rFonts w:eastAsia="標楷體" w:hint="eastAsia"/>
          <w:color w:val="000000" w:themeColor="text1"/>
        </w:rPr>
        <w:t>內完成製作。</w:t>
      </w:r>
    </w:p>
    <w:p w:rsidR="00922E1E" w:rsidRPr="004866F8" w:rsidRDefault="00922E1E" w:rsidP="00922E1E">
      <w:pPr>
        <w:numPr>
          <w:ilvl w:val="0"/>
          <w:numId w:val="2"/>
        </w:numPr>
        <w:tabs>
          <w:tab w:val="left" w:pos="709"/>
          <w:tab w:val="left" w:pos="1134"/>
          <w:tab w:val="left" w:pos="1418"/>
        </w:tabs>
        <w:spacing w:line="440" w:lineRule="exact"/>
        <w:ind w:left="1418" w:hanging="857"/>
        <w:jc w:val="both"/>
        <w:rPr>
          <w:rFonts w:eastAsia="標楷體"/>
          <w:color w:val="000000" w:themeColor="text1"/>
        </w:rPr>
      </w:pPr>
      <w:r w:rsidRPr="004866F8">
        <w:rPr>
          <w:rFonts w:eastAsia="標楷體" w:hint="eastAsia"/>
          <w:color w:val="000000" w:themeColor="text1"/>
        </w:rPr>
        <w:t>節目應由申請者自資製作。</w:t>
      </w:r>
    </w:p>
    <w:p w:rsidR="00922E1E" w:rsidRPr="004866F8" w:rsidRDefault="00922E1E" w:rsidP="00922E1E">
      <w:pPr>
        <w:numPr>
          <w:ilvl w:val="0"/>
          <w:numId w:val="2"/>
        </w:numPr>
        <w:tabs>
          <w:tab w:val="left" w:pos="709"/>
          <w:tab w:val="left" w:pos="1134"/>
          <w:tab w:val="left" w:pos="1418"/>
        </w:tabs>
        <w:spacing w:line="440" w:lineRule="exact"/>
        <w:ind w:left="1418" w:hanging="857"/>
        <w:jc w:val="both"/>
        <w:rPr>
          <w:rFonts w:eastAsia="標楷體"/>
          <w:color w:val="000000" w:themeColor="text1"/>
        </w:rPr>
      </w:pPr>
      <w:r w:rsidRPr="004866F8">
        <w:rPr>
          <w:rFonts w:eastAsia="標楷體" w:hint="eastAsia"/>
          <w:bCs/>
          <w:color w:val="000000" w:themeColor="text1"/>
        </w:rPr>
        <w:t>申請者為無線廣播事業者，節目應在其所屬廣播電臺公開播送；申請者為</w:t>
      </w:r>
      <w:r w:rsidRPr="004866F8">
        <w:rPr>
          <w:rFonts w:ascii="標楷體" w:eastAsia="標楷體" w:hAnsi="標楷體" w:hint="eastAsia"/>
          <w:color w:val="000000" w:themeColor="text1"/>
        </w:rPr>
        <w:t>廣播節目製作業者</w:t>
      </w:r>
      <w:r w:rsidRPr="004866F8">
        <w:rPr>
          <w:rFonts w:eastAsia="標楷體" w:hint="eastAsia"/>
          <w:bCs/>
          <w:color w:val="000000" w:themeColor="text1"/>
        </w:rPr>
        <w:t>，節目應在依廣播電視法設立之無線廣播事業所屬廣播電臺公開播送</w:t>
      </w:r>
      <w:r w:rsidRPr="004866F8">
        <w:rPr>
          <w:rFonts w:eastAsia="標楷體"/>
          <w:bCs/>
          <w:color w:val="000000" w:themeColor="text1"/>
        </w:rPr>
        <w:t>。</w:t>
      </w:r>
    </w:p>
    <w:p w:rsidR="00922E1E" w:rsidRPr="004866F8" w:rsidRDefault="00922E1E" w:rsidP="00922E1E">
      <w:pPr>
        <w:numPr>
          <w:ilvl w:val="0"/>
          <w:numId w:val="2"/>
        </w:numPr>
        <w:tabs>
          <w:tab w:val="left" w:pos="709"/>
          <w:tab w:val="left" w:pos="1134"/>
          <w:tab w:val="left" w:pos="1418"/>
        </w:tabs>
        <w:spacing w:line="440" w:lineRule="exact"/>
        <w:ind w:left="1418" w:hanging="857"/>
        <w:jc w:val="both"/>
        <w:rPr>
          <w:rFonts w:eastAsia="標楷體"/>
          <w:color w:val="000000" w:themeColor="text1"/>
        </w:rPr>
      </w:pPr>
      <w:r w:rsidRPr="004866F8">
        <w:rPr>
          <w:rFonts w:eastAsia="標楷體" w:hint="eastAsia"/>
          <w:bCs/>
          <w:color w:val="000000" w:themeColor="text1"/>
        </w:rPr>
        <w:t>節目應未獲文化部、本局以外之文化部所屬機關、政府捐助成立之財團法人或行政法人國家表演藝術中心補助。</w:t>
      </w:r>
    </w:p>
    <w:p w:rsidR="00922E1E" w:rsidRPr="004866F8" w:rsidRDefault="00922E1E" w:rsidP="00922E1E">
      <w:pPr>
        <w:numPr>
          <w:ilvl w:val="0"/>
          <w:numId w:val="2"/>
        </w:numPr>
        <w:tabs>
          <w:tab w:val="left" w:pos="709"/>
          <w:tab w:val="left" w:pos="1134"/>
          <w:tab w:val="left" w:pos="1418"/>
        </w:tabs>
        <w:spacing w:line="440" w:lineRule="exact"/>
        <w:ind w:left="1418" w:hanging="857"/>
        <w:jc w:val="both"/>
        <w:rPr>
          <w:rFonts w:eastAsia="標楷體"/>
          <w:color w:val="000000" w:themeColor="text1"/>
        </w:rPr>
      </w:pPr>
      <w:r w:rsidRPr="004866F8">
        <w:rPr>
          <w:rFonts w:eastAsia="標楷體" w:hint="eastAsia"/>
          <w:color w:val="000000" w:themeColor="text1"/>
        </w:rPr>
        <w:t>節目應非屬政府機關（構）委製，亦非屬政府捐助成立之財團法人或政府編列預算捐（補）助之廣播事業、廣播電臺所製作、委製、合製或補助。</w:t>
      </w:r>
    </w:p>
    <w:p w:rsidR="00922E1E" w:rsidRPr="004866F8" w:rsidRDefault="00922E1E" w:rsidP="00922E1E">
      <w:pPr>
        <w:spacing w:line="440" w:lineRule="exact"/>
        <w:rPr>
          <w:rFonts w:ascii="標楷體" w:eastAsia="標楷體" w:hAnsi="標楷體"/>
          <w:color w:val="000000" w:themeColor="text1"/>
        </w:rPr>
      </w:pPr>
      <w:r w:rsidRPr="004866F8">
        <w:rPr>
          <w:rFonts w:eastAsia="標楷體" w:hint="eastAsia"/>
          <w:bCs/>
          <w:color w:val="000000" w:themeColor="text1"/>
        </w:rPr>
        <w:lastRenderedPageBreak/>
        <w:t>四</w:t>
      </w:r>
      <w:r w:rsidRPr="004866F8">
        <w:rPr>
          <w:rFonts w:eastAsia="標楷體"/>
          <w:bCs/>
          <w:color w:val="000000" w:themeColor="text1"/>
        </w:rPr>
        <w:t>、</w:t>
      </w:r>
      <w:r w:rsidRPr="004866F8">
        <w:rPr>
          <w:rFonts w:ascii="標楷體" w:eastAsia="標楷體" w:hAnsi="標楷體"/>
          <w:color w:val="000000" w:themeColor="text1"/>
        </w:rPr>
        <w:t>補助金額度</w:t>
      </w:r>
      <w:r w:rsidRPr="004866F8">
        <w:rPr>
          <w:rFonts w:ascii="標楷體" w:eastAsia="標楷體" w:hAnsi="標楷體" w:hint="eastAsia"/>
          <w:color w:val="000000" w:themeColor="text1"/>
        </w:rPr>
        <w:t>及範圍</w:t>
      </w:r>
    </w:p>
    <w:p w:rsidR="00922E1E" w:rsidRPr="004866F8" w:rsidRDefault="00922E1E" w:rsidP="00922E1E">
      <w:pPr>
        <w:numPr>
          <w:ilvl w:val="0"/>
          <w:numId w:val="4"/>
        </w:numPr>
        <w:spacing w:line="440" w:lineRule="exact"/>
        <w:ind w:left="1418" w:hanging="854"/>
        <w:jc w:val="both"/>
        <w:rPr>
          <w:rFonts w:eastAsia="標楷體"/>
          <w:bCs/>
          <w:color w:val="000000" w:themeColor="text1"/>
        </w:rPr>
      </w:pPr>
      <w:r w:rsidRPr="004866F8">
        <w:rPr>
          <w:rFonts w:eastAsia="標楷體" w:hint="eastAsia"/>
          <w:bCs/>
          <w:color w:val="000000" w:themeColor="text1"/>
        </w:rPr>
        <w:t>每一獲補助案之補助金額，</w:t>
      </w:r>
      <w:proofErr w:type="gramStart"/>
      <w:r w:rsidRPr="004866F8">
        <w:rPr>
          <w:rFonts w:eastAsia="標楷體" w:hint="eastAsia"/>
          <w:bCs/>
          <w:color w:val="000000" w:themeColor="text1"/>
        </w:rPr>
        <w:t>不得逾本局</w:t>
      </w:r>
      <w:proofErr w:type="gramEnd"/>
      <w:r w:rsidRPr="004866F8">
        <w:rPr>
          <w:rFonts w:eastAsia="標楷體" w:hint="eastAsia"/>
          <w:bCs/>
          <w:color w:val="000000" w:themeColor="text1"/>
        </w:rPr>
        <w:t>核定企畫書所附節目</w:t>
      </w:r>
      <w:r w:rsidRPr="004866F8">
        <w:rPr>
          <w:rFonts w:eastAsia="標楷體" w:hint="eastAsia"/>
          <w:color w:val="000000" w:themeColor="text1"/>
        </w:rPr>
        <w:t>預估總經費</w:t>
      </w:r>
      <w:r w:rsidRPr="004866F8">
        <w:rPr>
          <w:rFonts w:eastAsia="標楷體" w:hint="eastAsia"/>
          <w:bCs/>
          <w:color w:val="000000" w:themeColor="text1"/>
        </w:rPr>
        <w:t>百分之四十九，且以新臺幣一百五十萬元為上限。</w:t>
      </w:r>
    </w:p>
    <w:p w:rsidR="00922E1E" w:rsidRPr="004866F8" w:rsidRDefault="00922E1E" w:rsidP="00922E1E">
      <w:pPr>
        <w:numPr>
          <w:ilvl w:val="0"/>
          <w:numId w:val="4"/>
        </w:numPr>
        <w:spacing w:line="440" w:lineRule="exact"/>
        <w:ind w:left="1418" w:hanging="854"/>
        <w:jc w:val="both"/>
        <w:rPr>
          <w:rFonts w:eastAsia="標楷體"/>
          <w:bCs/>
          <w:color w:val="000000" w:themeColor="text1"/>
        </w:rPr>
      </w:pPr>
      <w:r w:rsidRPr="004866F8">
        <w:rPr>
          <w:rFonts w:eastAsia="標楷體" w:hint="eastAsia"/>
          <w:bCs/>
          <w:color w:val="000000" w:themeColor="text1"/>
        </w:rPr>
        <w:t>補助金應專款專用於與節目</w:t>
      </w:r>
      <w:r w:rsidRPr="004866F8">
        <w:rPr>
          <w:rFonts w:eastAsia="標楷體" w:hint="eastAsia"/>
          <w:color w:val="000000" w:themeColor="text1"/>
        </w:rPr>
        <w:t>製播</w:t>
      </w:r>
      <w:r w:rsidRPr="004866F8">
        <w:rPr>
          <w:rFonts w:eastAsia="標楷體" w:hint="eastAsia"/>
          <w:bCs/>
          <w:color w:val="000000" w:themeColor="text1"/>
        </w:rPr>
        <w:t>相關之項目。但上述補助項目不包括節目製播之經常性人事費、器材設備購置費、行政管理費（例如水電、能源、通訊等開銷）等項目。</w:t>
      </w:r>
    </w:p>
    <w:p w:rsidR="0088100D" w:rsidRPr="004866F8" w:rsidRDefault="0088100D" w:rsidP="00922E1E">
      <w:pPr>
        <w:tabs>
          <w:tab w:val="left" w:pos="709"/>
          <w:tab w:val="left" w:pos="1134"/>
          <w:tab w:val="left" w:pos="1418"/>
        </w:tabs>
        <w:spacing w:line="440" w:lineRule="exact"/>
        <w:jc w:val="both"/>
        <w:rPr>
          <w:rFonts w:eastAsia="標楷體"/>
          <w:bCs/>
          <w:color w:val="000000" w:themeColor="text1"/>
        </w:rPr>
      </w:pPr>
    </w:p>
    <w:p w:rsidR="00922E1E" w:rsidRPr="004866F8" w:rsidRDefault="00922E1E" w:rsidP="00922E1E">
      <w:pPr>
        <w:tabs>
          <w:tab w:val="left" w:pos="709"/>
          <w:tab w:val="left" w:pos="1134"/>
          <w:tab w:val="left" w:pos="1418"/>
        </w:tabs>
        <w:spacing w:line="440" w:lineRule="exact"/>
        <w:jc w:val="both"/>
        <w:rPr>
          <w:rFonts w:eastAsia="標楷體"/>
          <w:bCs/>
          <w:color w:val="000000" w:themeColor="text1"/>
        </w:rPr>
      </w:pPr>
      <w:r w:rsidRPr="004866F8">
        <w:rPr>
          <w:rFonts w:eastAsia="標楷體" w:hint="eastAsia"/>
          <w:bCs/>
          <w:color w:val="000000" w:themeColor="text1"/>
        </w:rPr>
        <w:t>五</w:t>
      </w:r>
      <w:r w:rsidRPr="004866F8">
        <w:rPr>
          <w:rFonts w:eastAsia="標楷體"/>
          <w:bCs/>
          <w:color w:val="000000" w:themeColor="text1"/>
        </w:rPr>
        <w:t>、企畫書內容</w:t>
      </w:r>
    </w:p>
    <w:p w:rsidR="00922E1E" w:rsidRPr="004866F8" w:rsidRDefault="00922E1E" w:rsidP="00922E1E">
      <w:pPr>
        <w:spacing w:line="440" w:lineRule="exact"/>
        <w:ind w:leftChars="200" w:left="480"/>
        <w:rPr>
          <w:rFonts w:eastAsia="標楷體"/>
          <w:color w:val="000000" w:themeColor="text1"/>
        </w:rPr>
      </w:pPr>
      <w:r w:rsidRPr="004866F8">
        <w:rPr>
          <w:rFonts w:eastAsia="標楷體" w:hint="eastAsia"/>
          <w:bCs/>
          <w:color w:val="000000" w:themeColor="text1"/>
        </w:rPr>
        <w:t>同一申請者申請同類節目，以二件為限；</w:t>
      </w:r>
      <w:r w:rsidR="00AC5388" w:rsidRPr="004866F8">
        <w:rPr>
          <w:rFonts w:eastAsia="標楷體" w:hint="eastAsia"/>
          <w:bCs/>
          <w:color w:val="000000" w:themeColor="text1"/>
        </w:rPr>
        <w:t>申請者屬無線廣播事業且設有總</w:t>
      </w:r>
      <w:proofErr w:type="gramStart"/>
      <w:r w:rsidR="00AC5388" w:rsidRPr="004866F8">
        <w:rPr>
          <w:rFonts w:eastAsia="標楷體" w:hint="eastAsia"/>
          <w:bCs/>
          <w:color w:val="000000" w:themeColor="text1"/>
        </w:rPr>
        <w:t>臺</w:t>
      </w:r>
      <w:proofErr w:type="gramEnd"/>
      <w:r w:rsidR="00AC5388" w:rsidRPr="004866F8">
        <w:rPr>
          <w:rFonts w:eastAsia="標楷體" w:hint="eastAsia"/>
          <w:bCs/>
          <w:color w:val="000000" w:themeColor="text1"/>
        </w:rPr>
        <w:t>、分</w:t>
      </w:r>
      <w:proofErr w:type="gramStart"/>
      <w:r w:rsidR="00AC5388" w:rsidRPr="004866F8">
        <w:rPr>
          <w:rFonts w:eastAsia="標楷體" w:hint="eastAsia"/>
          <w:bCs/>
          <w:color w:val="000000" w:themeColor="text1"/>
        </w:rPr>
        <w:t>臺</w:t>
      </w:r>
      <w:proofErr w:type="gramEnd"/>
      <w:r w:rsidR="00AC5388" w:rsidRPr="004866F8">
        <w:rPr>
          <w:rFonts w:eastAsia="標楷體" w:hint="eastAsia"/>
          <w:bCs/>
          <w:color w:val="000000" w:themeColor="text1"/>
        </w:rPr>
        <w:t>者</w:t>
      </w:r>
      <w:r w:rsidRPr="004866F8">
        <w:rPr>
          <w:rFonts w:eastAsia="標楷體" w:hint="eastAsia"/>
          <w:bCs/>
          <w:color w:val="000000" w:themeColor="text1"/>
        </w:rPr>
        <w:t>，其總</w:t>
      </w:r>
      <w:proofErr w:type="gramStart"/>
      <w:r w:rsidRPr="004866F8">
        <w:rPr>
          <w:rFonts w:eastAsia="標楷體" w:hint="eastAsia"/>
          <w:bCs/>
          <w:color w:val="000000" w:themeColor="text1"/>
        </w:rPr>
        <w:t>臺</w:t>
      </w:r>
      <w:proofErr w:type="gramEnd"/>
      <w:r w:rsidRPr="004866F8">
        <w:rPr>
          <w:rFonts w:eastAsia="標楷體" w:hint="eastAsia"/>
          <w:bCs/>
          <w:color w:val="000000" w:themeColor="text1"/>
        </w:rPr>
        <w:t>、分</w:t>
      </w:r>
      <w:proofErr w:type="gramStart"/>
      <w:r w:rsidRPr="004866F8">
        <w:rPr>
          <w:rFonts w:eastAsia="標楷體" w:hint="eastAsia"/>
          <w:bCs/>
          <w:color w:val="000000" w:themeColor="text1"/>
        </w:rPr>
        <w:t>臺</w:t>
      </w:r>
      <w:proofErr w:type="gramEnd"/>
      <w:r w:rsidRPr="004866F8">
        <w:rPr>
          <w:rFonts w:eastAsia="標楷體" w:hint="eastAsia"/>
          <w:bCs/>
          <w:color w:val="000000" w:themeColor="text1"/>
        </w:rPr>
        <w:t>應為個別申請者。違反者，均不予受理。申請者</w:t>
      </w:r>
      <w:proofErr w:type="gramStart"/>
      <w:r w:rsidRPr="004866F8">
        <w:rPr>
          <w:rFonts w:eastAsia="標楷體" w:hint="eastAsia"/>
          <w:bCs/>
          <w:color w:val="000000" w:themeColor="text1"/>
        </w:rPr>
        <w:t>應檢附企畫</w:t>
      </w:r>
      <w:proofErr w:type="gramEnd"/>
      <w:r w:rsidRPr="004866F8">
        <w:rPr>
          <w:rFonts w:eastAsia="標楷體" w:hint="eastAsia"/>
          <w:bCs/>
          <w:color w:val="000000" w:themeColor="text1"/>
        </w:rPr>
        <w:t>書一式八份，以</w:t>
      </w:r>
      <w:r w:rsidRPr="004866F8">
        <w:rPr>
          <w:rFonts w:eastAsia="標楷體" w:hint="eastAsia"/>
          <w:bCs/>
          <w:color w:val="000000" w:themeColor="text1"/>
        </w:rPr>
        <w:t>A4</w:t>
      </w:r>
      <w:proofErr w:type="gramStart"/>
      <w:r w:rsidRPr="004866F8">
        <w:rPr>
          <w:rFonts w:eastAsia="標楷體" w:hint="eastAsia"/>
          <w:bCs/>
          <w:color w:val="000000" w:themeColor="text1"/>
        </w:rPr>
        <w:t>橫書雙頁</w:t>
      </w:r>
      <w:proofErr w:type="gramEnd"/>
      <w:r w:rsidRPr="004866F8">
        <w:rPr>
          <w:rFonts w:eastAsia="標楷體" w:hint="eastAsia"/>
          <w:bCs/>
          <w:color w:val="000000" w:themeColor="text1"/>
        </w:rPr>
        <w:t>繕寫，並應包含下列各款文件、資料，依序於頁面左側裝訂集結成冊，其封面顯著處應標示「一百零六年度廣播節目</w:t>
      </w:r>
      <w:proofErr w:type="gramStart"/>
      <w:r w:rsidRPr="004866F8">
        <w:rPr>
          <w:rFonts w:eastAsia="標楷體" w:hint="eastAsia"/>
          <w:bCs/>
          <w:color w:val="000000" w:themeColor="text1"/>
        </w:rPr>
        <w:t>─</w:t>
      </w:r>
      <w:proofErr w:type="gramEnd"/>
      <w:r w:rsidRPr="004866F8">
        <w:rPr>
          <w:rFonts w:eastAsia="標楷體" w:hint="eastAsia"/>
          <w:bCs/>
          <w:color w:val="000000" w:themeColor="text1"/>
        </w:rPr>
        <w:t>○○○製播補助申請案」及申請者名稱，且</w:t>
      </w:r>
      <w:proofErr w:type="gramStart"/>
      <w:r w:rsidRPr="004866F8">
        <w:rPr>
          <w:rFonts w:eastAsia="標楷體" w:hint="eastAsia"/>
          <w:bCs/>
          <w:color w:val="000000" w:themeColor="text1"/>
        </w:rPr>
        <w:t>內頁應編寫</w:t>
      </w:r>
      <w:proofErr w:type="gramEnd"/>
      <w:r w:rsidRPr="004866F8">
        <w:rPr>
          <w:rFonts w:eastAsia="標楷體" w:hint="eastAsia"/>
          <w:bCs/>
          <w:color w:val="000000" w:themeColor="text1"/>
        </w:rPr>
        <w:t>目錄：</w:t>
      </w:r>
    </w:p>
    <w:p w:rsidR="00922E1E" w:rsidRPr="004866F8" w:rsidRDefault="00922E1E" w:rsidP="00922E1E">
      <w:pPr>
        <w:numPr>
          <w:ilvl w:val="0"/>
          <w:numId w:val="6"/>
        </w:numPr>
        <w:spacing w:line="440" w:lineRule="exact"/>
        <w:ind w:left="1418" w:hanging="854"/>
        <w:jc w:val="both"/>
        <w:rPr>
          <w:rFonts w:eastAsia="標楷體"/>
          <w:color w:val="000000" w:themeColor="text1"/>
        </w:rPr>
      </w:pPr>
      <w:r w:rsidRPr="004866F8">
        <w:rPr>
          <w:rFonts w:eastAsia="標楷體"/>
          <w:color w:val="000000" w:themeColor="text1"/>
        </w:rPr>
        <w:t>申請書。</w:t>
      </w:r>
    </w:p>
    <w:p w:rsidR="00922E1E" w:rsidRPr="004866F8" w:rsidRDefault="00922E1E" w:rsidP="00922E1E">
      <w:pPr>
        <w:numPr>
          <w:ilvl w:val="0"/>
          <w:numId w:val="6"/>
        </w:numPr>
        <w:spacing w:line="440" w:lineRule="exact"/>
        <w:ind w:left="1418" w:hanging="854"/>
        <w:jc w:val="both"/>
        <w:rPr>
          <w:rFonts w:eastAsia="標楷體"/>
          <w:color w:val="000000" w:themeColor="text1"/>
        </w:rPr>
      </w:pPr>
      <w:r w:rsidRPr="004866F8">
        <w:rPr>
          <w:rFonts w:eastAsia="標楷體"/>
          <w:color w:val="000000" w:themeColor="text1"/>
        </w:rPr>
        <w:t>申請者</w:t>
      </w:r>
      <w:r w:rsidRPr="004866F8">
        <w:rPr>
          <w:rFonts w:eastAsia="標楷體" w:hint="eastAsia"/>
          <w:color w:val="000000" w:themeColor="text1"/>
        </w:rPr>
        <w:t>資格及簡介</w:t>
      </w:r>
      <w:r w:rsidRPr="004866F8">
        <w:rPr>
          <w:rFonts w:eastAsia="標楷體"/>
          <w:color w:val="000000" w:themeColor="text1"/>
        </w:rPr>
        <w:t>：</w:t>
      </w:r>
    </w:p>
    <w:p w:rsidR="00922E1E" w:rsidRPr="004866F8" w:rsidRDefault="00922E1E" w:rsidP="00922E1E">
      <w:pPr>
        <w:numPr>
          <w:ilvl w:val="0"/>
          <w:numId w:val="5"/>
        </w:numPr>
        <w:spacing w:line="440" w:lineRule="exact"/>
        <w:ind w:left="1843" w:hanging="425"/>
        <w:rPr>
          <w:rFonts w:eastAsia="標楷體"/>
          <w:color w:val="000000" w:themeColor="text1"/>
        </w:rPr>
      </w:pPr>
      <w:r w:rsidRPr="004866F8">
        <w:rPr>
          <w:rFonts w:eastAsia="標楷體" w:hint="eastAsia"/>
          <w:color w:val="000000" w:themeColor="text1"/>
        </w:rPr>
        <w:t>申請者屬無線廣播事業者，應檢附</w:t>
      </w:r>
      <w:r w:rsidRPr="004866F8">
        <w:rPr>
          <w:rFonts w:eastAsia="標楷體"/>
          <w:color w:val="000000" w:themeColor="text1"/>
        </w:rPr>
        <w:t>廣播執照</w:t>
      </w:r>
      <w:r w:rsidRPr="004866F8">
        <w:rPr>
          <w:rFonts w:eastAsia="標楷體" w:hint="eastAsia"/>
          <w:color w:val="000000" w:themeColor="text1"/>
        </w:rPr>
        <w:t>影本。</w:t>
      </w:r>
    </w:p>
    <w:p w:rsidR="00922E1E" w:rsidRPr="004866F8" w:rsidRDefault="00922E1E" w:rsidP="00922E1E">
      <w:pPr>
        <w:numPr>
          <w:ilvl w:val="0"/>
          <w:numId w:val="5"/>
        </w:numPr>
        <w:spacing w:line="440" w:lineRule="exact"/>
        <w:ind w:left="1843" w:hanging="425"/>
        <w:rPr>
          <w:rFonts w:eastAsia="標楷體"/>
          <w:color w:val="000000" w:themeColor="text1"/>
        </w:rPr>
      </w:pPr>
      <w:r w:rsidRPr="004866F8">
        <w:rPr>
          <w:rFonts w:eastAsia="標楷體" w:hint="eastAsia"/>
          <w:color w:val="000000" w:themeColor="text1"/>
        </w:rPr>
        <w:t>申請者屬廣播節目製作業者，應檢附</w:t>
      </w:r>
      <w:r w:rsidRPr="004866F8">
        <w:rPr>
          <w:rFonts w:eastAsia="標楷體"/>
          <w:color w:val="000000" w:themeColor="text1"/>
        </w:rPr>
        <w:t>公司（商業）登記證明文件</w:t>
      </w:r>
      <w:r w:rsidRPr="004866F8">
        <w:rPr>
          <w:rFonts w:eastAsia="標楷體" w:hint="eastAsia"/>
          <w:color w:val="000000" w:themeColor="text1"/>
        </w:rPr>
        <w:t>；如為財團法人者，應檢附財團法人登記證書及章程影本。前開登記證明、章程之業務項目應載明申請者得從事廣播節目製作之文意。</w:t>
      </w:r>
    </w:p>
    <w:p w:rsidR="00922E1E" w:rsidRPr="004866F8" w:rsidRDefault="00922E1E" w:rsidP="00922E1E">
      <w:pPr>
        <w:numPr>
          <w:ilvl w:val="0"/>
          <w:numId w:val="5"/>
        </w:numPr>
        <w:spacing w:line="440" w:lineRule="exact"/>
        <w:ind w:left="1843" w:hanging="425"/>
        <w:rPr>
          <w:rFonts w:eastAsia="標楷體"/>
          <w:color w:val="000000" w:themeColor="text1"/>
        </w:rPr>
      </w:pPr>
      <w:r w:rsidRPr="004866F8">
        <w:rPr>
          <w:rFonts w:eastAsia="標楷體" w:hint="eastAsia"/>
          <w:color w:val="000000" w:themeColor="text1"/>
        </w:rPr>
        <w:t>申請</w:t>
      </w:r>
      <w:proofErr w:type="gramStart"/>
      <w:r w:rsidRPr="004866F8">
        <w:rPr>
          <w:rFonts w:eastAsia="標楷體" w:hint="eastAsia"/>
          <w:color w:val="000000" w:themeColor="text1"/>
        </w:rPr>
        <w:t>者無第二點</w:t>
      </w:r>
      <w:proofErr w:type="gramEnd"/>
      <w:r w:rsidRPr="004866F8">
        <w:rPr>
          <w:rFonts w:eastAsia="標楷體" w:hint="eastAsia"/>
          <w:color w:val="000000" w:themeColor="text1"/>
        </w:rPr>
        <w:t>各款情形之切結書</w:t>
      </w:r>
      <w:r w:rsidRPr="004866F8">
        <w:rPr>
          <w:rFonts w:ascii="標楷體" w:eastAsia="標楷體" w:hAnsi="標楷體" w:hint="eastAsia"/>
          <w:color w:val="000000" w:themeColor="text1"/>
        </w:rPr>
        <w:t>。</w:t>
      </w:r>
    </w:p>
    <w:p w:rsidR="00922E1E" w:rsidRPr="004866F8" w:rsidRDefault="00922E1E" w:rsidP="00922E1E">
      <w:pPr>
        <w:numPr>
          <w:ilvl w:val="0"/>
          <w:numId w:val="5"/>
        </w:numPr>
        <w:spacing w:line="440" w:lineRule="exact"/>
        <w:ind w:left="1843" w:hanging="425"/>
        <w:rPr>
          <w:rFonts w:eastAsia="標楷體"/>
          <w:color w:val="000000" w:themeColor="text1"/>
        </w:rPr>
      </w:pPr>
      <w:r w:rsidRPr="004866F8">
        <w:rPr>
          <w:rFonts w:eastAsia="標楷體"/>
          <w:color w:val="000000" w:themeColor="text1"/>
        </w:rPr>
        <w:t>申請者現況及過去實績說明</w:t>
      </w:r>
      <w:r w:rsidRPr="004866F8">
        <w:rPr>
          <w:rFonts w:eastAsia="標楷體" w:hint="eastAsia"/>
          <w:color w:val="000000" w:themeColor="text1"/>
        </w:rPr>
        <w:t>。</w:t>
      </w:r>
    </w:p>
    <w:p w:rsidR="00922E1E" w:rsidRPr="004866F8" w:rsidRDefault="00922E1E" w:rsidP="00922E1E">
      <w:pPr>
        <w:numPr>
          <w:ilvl w:val="0"/>
          <w:numId w:val="6"/>
        </w:numPr>
        <w:spacing w:line="440" w:lineRule="exact"/>
        <w:ind w:left="1418" w:hanging="854"/>
        <w:jc w:val="both"/>
        <w:rPr>
          <w:rFonts w:eastAsia="標楷體"/>
          <w:color w:val="000000" w:themeColor="text1"/>
        </w:rPr>
      </w:pPr>
      <w:r w:rsidRPr="004866F8">
        <w:rPr>
          <w:rFonts w:eastAsia="標楷體"/>
          <w:color w:val="000000" w:themeColor="text1"/>
        </w:rPr>
        <w:t>節目</w:t>
      </w:r>
      <w:r w:rsidRPr="004866F8">
        <w:rPr>
          <w:rFonts w:eastAsia="標楷體" w:hint="eastAsia"/>
          <w:color w:val="000000" w:themeColor="text1"/>
        </w:rPr>
        <w:t>製作</w:t>
      </w:r>
      <w:r w:rsidRPr="004866F8">
        <w:rPr>
          <w:rFonts w:eastAsia="標楷體"/>
          <w:color w:val="000000" w:themeColor="text1"/>
        </w:rPr>
        <w:t>企</w:t>
      </w:r>
      <w:r w:rsidRPr="004866F8">
        <w:rPr>
          <w:rFonts w:eastAsia="標楷體" w:hint="eastAsia"/>
          <w:color w:val="000000" w:themeColor="text1"/>
        </w:rPr>
        <w:t>畫</w:t>
      </w:r>
      <w:r w:rsidRPr="004866F8">
        <w:rPr>
          <w:rFonts w:eastAsia="標楷體"/>
          <w:color w:val="000000" w:themeColor="text1"/>
        </w:rPr>
        <w:t>：</w:t>
      </w:r>
    </w:p>
    <w:p w:rsidR="00922E1E" w:rsidRPr="004866F8" w:rsidRDefault="00922E1E" w:rsidP="00922E1E">
      <w:pPr>
        <w:pStyle w:val="a5"/>
        <w:numPr>
          <w:ilvl w:val="0"/>
          <w:numId w:val="7"/>
        </w:numPr>
        <w:spacing w:line="440" w:lineRule="exact"/>
        <w:ind w:leftChars="590" w:left="1841" w:hangingChars="177" w:hanging="425"/>
        <w:rPr>
          <w:rFonts w:eastAsia="標楷體"/>
          <w:color w:val="000000" w:themeColor="text1"/>
        </w:rPr>
      </w:pPr>
      <w:r w:rsidRPr="004866F8">
        <w:rPr>
          <w:rFonts w:eastAsia="標楷體" w:hint="eastAsia"/>
          <w:color w:val="000000" w:themeColor="text1"/>
        </w:rPr>
        <w:t>企畫緣起。</w:t>
      </w:r>
    </w:p>
    <w:p w:rsidR="00922E1E" w:rsidRPr="004866F8" w:rsidRDefault="00922E1E" w:rsidP="00922E1E">
      <w:pPr>
        <w:pStyle w:val="a5"/>
        <w:numPr>
          <w:ilvl w:val="0"/>
          <w:numId w:val="7"/>
        </w:numPr>
        <w:spacing w:line="440" w:lineRule="exact"/>
        <w:ind w:leftChars="590" w:left="1841" w:hangingChars="177" w:hanging="425"/>
        <w:rPr>
          <w:rFonts w:eastAsia="標楷體"/>
          <w:color w:val="000000" w:themeColor="text1"/>
        </w:rPr>
      </w:pPr>
      <w:r w:rsidRPr="004866F8">
        <w:rPr>
          <w:rFonts w:eastAsia="標楷體" w:hint="eastAsia"/>
          <w:color w:val="000000" w:themeColor="text1"/>
        </w:rPr>
        <w:t>節目規劃：</w:t>
      </w:r>
    </w:p>
    <w:p w:rsidR="00922E1E" w:rsidRPr="004866F8" w:rsidRDefault="00922E1E" w:rsidP="00922E1E">
      <w:pPr>
        <w:numPr>
          <w:ilvl w:val="0"/>
          <w:numId w:val="8"/>
        </w:numPr>
        <w:spacing w:line="440" w:lineRule="exact"/>
        <w:ind w:left="2410" w:hanging="709"/>
        <w:rPr>
          <w:rFonts w:eastAsia="標楷體"/>
          <w:color w:val="000000" w:themeColor="text1"/>
        </w:rPr>
      </w:pPr>
      <w:r w:rsidRPr="004866F8">
        <w:rPr>
          <w:rFonts w:eastAsia="標楷體" w:hint="eastAsia"/>
          <w:color w:val="000000" w:themeColor="text1"/>
        </w:rPr>
        <w:t>節目名稱、節目類型及發音語言。</w:t>
      </w:r>
    </w:p>
    <w:p w:rsidR="00922E1E" w:rsidRPr="004866F8" w:rsidRDefault="000F5D66" w:rsidP="00922E1E">
      <w:pPr>
        <w:numPr>
          <w:ilvl w:val="0"/>
          <w:numId w:val="8"/>
        </w:numPr>
        <w:spacing w:line="440" w:lineRule="exact"/>
        <w:ind w:left="2410" w:hanging="709"/>
        <w:rPr>
          <w:rFonts w:eastAsia="標楷體"/>
          <w:color w:val="000000" w:themeColor="text1"/>
        </w:rPr>
      </w:pPr>
      <w:r w:rsidRPr="004866F8">
        <w:rPr>
          <w:rFonts w:eastAsia="標楷體" w:hint="eastAsia"/>
          <w:color w:val="000000" w:themeColor="text1"/>
        </w:rPr>
        <w:t>節目</w:t>
      </w:r>
      <w:r w:rsidR="000D0B2E" w:rsidRPr="004866F8">
        <w:rPr>
          <w:rFonts w:eastAsia="標楷體" w:hint="eastAsia"/>
          <w:color w:val="000000" w:themeColor="text1"/>
        </w:rPr>
        <w:t>製播</w:t>
      </w:r>
      <w:r w:rsidR="00F14D6E" w:rsidRPr="004866F8">
        <w:rPr>
          <w:rFonts w:eastAsia="標楷體" w:hint="eastAsia"/>
          <w:color w:val="000000" w:themeColor="text1"/>
        </w:rPr>
        <w:t>屬性為</w:t>
      </w:r>
      <w:r w:rsidR="00922E1E" w:rsidRPr="004866F8">
        <w:rPr>
          <w:rFonts w:eastAsia="標楷體" w:hint="eastAsia"/>
          <w:color w:val="000000" w:themeColor="text1"/>
        </w:rPr>
        <w:t>常態性、延續性或全新製播。</w:t>
      </w:r>
    </w:p>
    <w:p w:rsidR="00922E1E" w:rsidRPr="004866F8" w:rsidRDefault="00922E1E" w:rsidP="00922E1E">
      <w:pPr>
        <w:numPr>
          <w:ilvl w:val="0"/>
          <w:numId w:val="8"/>
        </w:numPr>
        <w:spacing w:line="440" w:lineRule="exact"/>
        <w:ind w:left="2410" w:hanging="709"/>
        <w:rPr>
          <w:rFonts w:eastAsia="標楷體"/>
          <w:color w:val="000000" w:themeColor="text1"/>
        </w:rPr>
      </w:pPr>
      <w:r w:rsidRPr="004866F8">
        <w:rPr>
          <w:rFonts w:eastAsia="標楷體" w:hint="eastAsia"/>
          <w:color w:val="000000" w:themeColor="text1"/>
        </w:rPr>
        <w:t>申請補助之</w:t>
      </w:r>
      <w:r w:rsidRPr="004866F8">
        <w:rPr>
          <w:rFonts w:eastAsia="標楷體"/>
          <w:color w:val="000000" w:themeColor="text1"/>
        </w:rPr>
        <w:t>節目總集數、每集長度</w:t>
      </w:r>
      <w:r w:rsidRPr="004866F8">
        <w:rPr>
          <w:rFonts w:eastAsia="標楷體" w:hint="eastAsia"/>
          <w:color w:val="000000" w:themeColor="text1"/>
        </w:rPr>
        <w:t>及節目總</w:t>
      </w:r>
      <w:r w:rsidRPr="004866F8">
        <w:rPr>
          <w:rFonts w:eastAsia="標楷體"/>
          <w:color w:val="000000" w:themeColor="text1"/>
        </w:rPr>
        <w:t>長度</w:t>
      </w:r>
      <w:r w:rsidRPr="004866F8">
        <w:rPr>
          <w:rFonts w:eastAsia="標楷體" w:hint="eastAsia"/>
          <w:color w:val="000000" w:themeColor="text1"/>
        </w:rPr>
        <w:t>。</w:t>
      </w:r>
    </w:p>
    <w:p w:rsidR="00922E1E" w:rsidRPr="004866F8" w:rsidRDefault="00922E1E" w:rsidP="00922E1E">
      <w:pPr>
        <w:numPr>
          <w:ilvl w:val="0"/>
          <w:numId w:val="8"/>
        </w:numPr>
        <w:spacing w:line="440" w:lineRule="exact"/>
        <w:ind w:left="2410" w:hanging="709"/>
        <w:rPr>
          <w:rFonts w:eastAsia="標楷體"/>
          <w:color w:val="000000" w:themeColor="text1"/>
        </w:rPr>
      </w:pPr>
      <w:r w:rsidRPr="004866F8">
        <w:rPr>
          <w:rFonts w:eastAsia="標楷體" w:hint="eastAsia"/>
          <w:color w:val="000000" w:themeColor="text1"/>
        </w:rPr>
        <w:t>製作期程。</w:t>
      </w:r>
    </w:p>
    <w:p w:rsidR="00922E1E" w:rsidRPr="004866F8" w:rsidRDefault="00922E1E" w:rsidP="00922E1E">
      <w:pPr>
        <w:numPr>
          <w:ilvl w:val="0"/>
          <w:numId w:val="8"/>
        </w:numPr>
        <w:spacing w:line="440" w:lineRule="exact"/>
        <w:ind w:left="2410" w:hanging="709"/>
        <w:rPr>
          <w:rFonts w:eastAsia="標楷體"/>
          <w:color w:val="000000" w:themeColor="text1"/>
        </w:rPr>
      </w:pPr>
      <w:r w:rsidRPr="004866F8">
        <w:rPr>
          <w:rFonts w:eastAsia="標楷體" w:hint="eastAsia"/>
          <w:color w:val="000000" w:themeColor="text1"/>
        </w:rPr>
        <w:t>公開播送期程、時段、頻率及地區；其</w:t>
      </w:r>
      <w:r w:rsidRPr="004866F8">
        <w:rPr>
          <w:rFonts w:eastAsia="標楷體"/>
          <w:color w:val="000000" w:themeColor="text1"/>
        </w:rPr>
        <w:t>為廣播電臺聯播者，</w:t>
      </w:r>
      <w:r w:rsidRPr="004866F8">
        <w:rPr>
          <w:rFonts w:eastAsia="標楷體" w:hint="eastAsia"/>
          <w:color w:val="000000" w:themeColor="text1"/>
        </w:rPr>
        <w:t>並</w:t>
      </w:r>
      <w:r w:rsidRPr="004866F8">
        <w:rPr>
          <w:rFonts w:eastAsia="標楷體"/>
          <w:color w:val="000000" w:themeColor="text1"/>
        </w:rPr>
        <w:t>應</w:t>
      </w:r>
      <w:r w:rsidRPr="004866F8">
        <w:rPr>
          <w:rFonts w:eastAsia="標楷體" w:hint="eastAsia"/>
          <w:color w:val="000000" w:themeColor="text1"/>
        </w:rPr>
        <w:t>載明</w:t>
      </w:r>
      <w:r w:rsidRPr="004866F8">
        <w:rPr>
          <w:rFonts w:eastAsia="標楷體"/>
          <w:color w:val="000000" w:themeColor="text1"/>
        </w:rPr>
        <w:t>主播</w:t>
      </w:r>
      <w:r w:rsidRPr="004866F8">
        <w:rPr>
          <w:rFonts w:eastAsia="標楷體" w:hint="eastAsia"/>
          <w:color w:val="000000" w:themeColor="text1"/>
        </w:rPr>
        <w:t>電</w:t>
      </w:r>
      <w:r w:rsidRPr="004866F8">
        <w:rPr>
          <w:rFonts w:eastAsia="標楷體"/>
          <w:color w:val="000000" w:themeColor="text1"/>
        </w:rPr>
        <w:t>臺</w:t>
      </w:r>
      <w:r w:rsidRPr="004866F8">
        <w:rPr>
          <w:rFonts w:eastAsia="標楷體" w:hint="eastAsia"/>
          <w:color w:val="000000" w:themeColor="text1"/>
        </w:rPr>
        <w:t>及</w:t>
      </w:r>
      <w:r w:rsidRPr="004866F8">
        <w:rPr>
          <w:rFonts w:eastAsia="標楷體"/>
          <w:color w:val="000000" w:themeColor="text1"/>
        </w:rPr>
        <w:t>聯播</w:t>
      </w:r>
      <w:r w:rsidRPr="004866F8">
        <w:rPr>
          <w:rFonts w:eastAsia="標楷體" w:hint="eastAsia"/>
          <w:color w:val="000000" w:themeColor="text1"/>
        </w:rPr>
        <w:t>電</w:t>
      </w:r>
      <w:r w:rsidRPr="004866F8">
        <w:rPr>
          <w:rFonts w:eastAsia="標楷體"/>
          <w:color w:val="000000" w:themeColor="text1"/>
        </w:rPr>
        <w:t>臺之規</w:t>
      </w:r>
      <w:r w:rsidRPr="004866F8">
        <w:rPr>
          <w:rFonts w:eastAsia="標楷體" w:hint="eastAsia"/>
          <w:color w:val="000000" w:themeColor="text1"/>
        </w:rPr>
        <w:t>劃。</w:t>
      </w:r>
    </w:p>
    <w:p w:rsidR="00922E1E" w:rsidRPr="004866F8" w:rsidRDefault="00922E1E" w:rsidP="00922E1E">
      <w:pPr>
        <w:numPr>
          <w:ilvl w:val="0"/>
          <w:numId w:val="8"/>
        </w:numPr>
        <w:spacing w:line="440" w:lineRule="exact"/>
        <w:ind w:left="2410" w:hanging="709"/>
        <w:rPr>
          <w:rFonts w:eastAsia="標楷體"/>
          <w:color w:val="000000" w:themeColor="text1"/>
        </w:rPr>
      </w:pPr>
      <w:r w:rsidRPr="004866F8">
        <w:rPr>
          <w:rFonts w:eastAsia="標楷體" w:hint="eastAsia"/>
          <w:color w:val="000000" w:themeColor="text1"/>
        </w:rPr>
        <w:lastRenderedPageBreak/>
        <w:t>目標聽眾。</w:t>
      </w:r>
    </w:p>
    <w:p w:rsidR="00922E1E" w:rsidRPr="004866F8" w:rsidRDefault="00922E1E" w:rsidP="00922E1E">
      <w:pPr>
        <w:numPr>
          <w:ilvl w:val="0"/>
          <w:numId w:val="8"/>
        </w:numPr>
        <w:spacing w:line="440" w:lineRule="exact"/>
        <w:ind w:left="2410" w:hanging="709"/>
        <w:rPr>
          <w:rFonts w:eastAsia="標楷體"/>
          <w:color w:val="000000" w:themeColor="text1"/>
        </w:rPr>
      </w:pPr>
      <w:r w:rsidRPr="004866F8">
        <w:rPr>
          <w:rFonts w:eastAsia="標楷體" w:hint="eastAsia"/>
          <w:color w:val="000000" w:themeColor="text1"/>
        </w:rPr>
        <w:t>節目符合第三點第二款、第六款及第七款規定之切結書。</w:t>
      </w:r>
    </w:p>
    <w:p w:rsidR="00922E1E" w:rsidRPr="004866F8" w:rsidRDefault="00922E1E" w:rsidP="00922E1E">
      <w:pPr>
        <w:pStyle w:val="a5"/>
        <w:numPr>
          <w:ilvl w:val="0"/>
          <w:numId w:val="7"/>
        </w:numPr>
        <w:spacing w:line="440" w:lineRule="exact"/>
        <w:ind w:leftChars="0" w:left="1843" w:hanging="425"/>
        <w:rPr>
          <w:rFonts w:eastAsia="標楷體"/>
          <w:color w:val="000000" w:themeColor="text1"/>
        </w:rPr>
      </w:pPr>
      <w:r w:rsidRPr="004866F8">
        <w:rPr>
          <w:rFonts w:eastAsia="標楷體" w:hint="eastAsia"/>
          <w:color w:val="000000" w:themeColor="text1"/>
        </w:rPr>
        <w:t>創作來源說明：應載明</w:t>
      </w:r>
      <w:r w:rsidR="0088100D" w:rsidRPr="004866F8">
        <w:rPr>
          <w:rFonts w:eastAsia="標楷體" w:hint="eastAsia"/>
          <w:color w:val="000000" w:themeColor="text1"/>
        </w:rPr>
        <w:t>節目</w:t>
      </w:r>
      <w:r w:rsidRPr="004866F8">
        <w:rPr>
          <w:rFonts w:eastAsia="標楷體" w:hint="eastAsia"/>
          <w:color w:val="000000" w:themeColor="text1"/>
        </w:rPr>
        <w:t>企畫大綱、故事大綱</w:t>
      </w:r>
      <w:r w:rsidR="0088100D" w:rsidRPr="004866F8">
        <w:rPr>
          <w:rFonts w:eastAsia="標楷體" w:hint="eastAsia"/>
          <w:color w:val="000000" w:themeColor="text1"/>
        </w:rPr>
        <w:t>、</w:t>
      </w:r>
      <w:proofErr w:type="gramStart"/>
      <w:r w:rsidRPr="004866F8">
        <w:rPr>
          <w:rFonts w:eastAsia="標楷體" w:hint="eastAsia"/>
          <w:color w:val="000000" w:themeColor="text1"/>
        </w:rPr>
        <w:t>分集大綱</w:t>
      </w:r>
      <w:proofErr w:type="gramEnd"/>
      <w:r w:rsidRPr="004866F8">
        <w:rPr>
          <w:rFonts w:eastAsia="標楷體" w:hint="eastAsia"/>
          <w:color w:val="000000" w:themeColor="text1"/>
        </w:rPr>
        <w:t>及劇本</w:t>
      </w:r>
      <w:r w:rsidRPr="004866F8">
        <w:rPr>
          <w:rFonts w:eastAsia="標楷體"/>
          <w:color w:val="000000" w:themeColor="text1"/>
        </w:rPr>
        <w:t>係自創或取材他人之</w:t>
      </w:r>
      <w:r w:rsidRPr="004866F8">
        <w:rPr>
          <w:rFonts w:eastAsia="標楷體" w:hint="eastAsia"/>
          <w:color w:val="000000" w:themeColor="text1"/>
        </w:rPr>
        <w:t>著作</w:t>
      </w:r>
      <w:r w:rsidRPr="004866F8">
        <w:rPr>
          <w:rFonts w:eastAsia="標楷體"/>
          <w:color w:val="000000" w:themeColor="text1"/>
        </w:rPr>
        <w:t>改編；</w:t>
      </w:r>
      <w:r w:rsidRPr="004866F8">
        <w:rPr>
          <w:rFonts w:eastAsia="標楷體" w:hint="eastAsia"/>
          <w:color w:val="000000" w:themeColor="text1"/>
        </w:rPr>
        <w:t>非自行創作者</w:t>
      </w:r>
      <w:r w:rsidRPr="004866F8">
        <w:rPr>
          <w:rFonts w:eastAsia="標楷體"/>
          <w:color w:val="000000" w:themeColor="text1"/>
        </w:rPr>
        <w:t>，應檢附原著</w:t>
      </w:r>
      <w:r w:rsidRPr="004866F8">
        <w:rPr>
          <w:rFonts w:eastAsia="標楷體" w:hint="eastAsia"/>
          <w:color w:val="000000" w:themeColor="text1"/>
        </w:rPr>
        <w:t>作、衍生著作及各該著作</w:t>
      </w:r>
      <w:r w:rsidRPr="004866F8">
        <w:rPr>
          <w:rFonts w:eastAsia="標楷體"/>
          <w:color w:val="000000" w:themeColor="text1"/>
        </w:rPr>
        <w:t>之</w:t>
      </w:r>
      <w:r w:rsidRPr="004866F8">
        <w:rPr>
          <w:rFonts w:eastAsia="標楷體" w:hint="eastAsia"/>
          <w:color w:val="000000" w:themeColor="text1"/>
        </w:rPr>
        <w:t>著</w:t>
      </w:r>
      <w:r w:rsidRPr="004866F8">
        <w:rPr>
          <w:rFonts w:eastAsia="標楷體"/>
          <w:color w:val="000000" w:themeColor="text1"/>
        </w:rPr>
        <w:t>作財產權人</w:t>
      </w:r>
      <w:r w:rsidRPr="004866F8">
        <w:rPr>
          <w:rFonts w:eastAsia="標楷體" w:hint="eastAsia"/>
          <w:color w:val="000000" w:themeColor="text1"/>
        </w:rPr>
        <w:t>書面授權證明文件。</w:t>
      </w:r>
    </w:p>
    <w:p w:rsidR="00922E1E" w:rsidRPr="004866F8" w:rsidRDefault="00922E1E" w:rsidP="00922E1E">
      <w:pPr>
        <w:pStyle w:val="a5"/>
        <w:numPr>
          <w:ilvl w:val="0"/>
          <w:numId w:val="7"/>
        </w:numPr>
        <w:spacing w:line="440" w:lineRule="exact"/>
        <w:ind w:leftChars="0" w:left="1843" w:hanging="425"/>
        <w:rPr>
          <w:rFonts w:eastAsia="標楷體"/>
          <w:color w:val="000000" w:themeColor="text1"/>
        </w:rPr>
      </w:pPr>
      <w:r w:rsidRPr="004866F8">
        <w:rPr>
          <w:rFonts w:eastAsia="標楷體" w:hint="eastAsia"/>
          <w:color w:val="000000" w:themeColor="text1"/>
        </w:rPr>
        <w:t>企畫大綱或故事大綱：</w:t>
      </w:r>
    </w:p>
    <w:p w:rsidR="00922E1E" w:rsidRPr="004866F8" w:rsidRDefault="00922E1E" w:rsidP="00922E1E">
      <w:pPr>
        <w:pStyle w:val="a5"/>
        <w:numPr>
          <w:ilvl w:val="0"/>
          <w:numId w:val="10"/>
        </w:numPr>
        <w:spacing w:line="440" w:lineRule="exact"/>
        <w:ind w:leftChars="0" w:left="2410" w:hanging="709"/>
        <w:rPr>
          <w:rFonts w:eastAsia="標楷體"/>
          <w:color w:val="000000" w:themeColor="text1"/>
        </w:rPr>
      </w:pPr>
      <w:r w:rsidRPr="004866F8">
        <w:rPr>
          <w:rFonts w:eastAsia="標楷體" w:hint="eastAsia"/>
          <w:color w:val="000000" w:themeColor="text1"/>
        </w:rPr>
        <w:t>節目屬文史藝術</w:t>
      </w:r>
      <w:r w:rsidRPr="004866F8">
        <w:rPr>
          <w:rFonts w:eastAsia="標楷體"/>
          <w:color w:val="000000" w:themeColor="text1"/>
        </w:rPr>
        <w:t>類</w:t>
      </w:r>
      <w:r w:rsidRPr="004866F8">
        <w:rPr>
          <w:rFonts w:eastAsia="標楷體" w:hint="eastAsia"/>
          <w:color w:val="000000" w:themeColor="text1"/>
        </w:rPr>
        <w:t>、社會服務</w:t>
      </w:r>
      <w:r w:rsidRPr="004866F8">
        <w:rPr>
          <w:rFonts w:eastAsia="標楷體"/>
          <w:color w:val="000000" w:themeColor="text1"/>
        </w:rPr>
        <w:t>類</w:t>
      </w:r>
      <w:r w:rsidRPr="004866F8">
        <w:rPr>
          <w:rFonts w:eastAsia="標楷體" w:hint="eastAsia"/>
          <w:color w:val="000000" w:themeColor="text1"/>
        </w:rPr>
        <w:t>、跨界合作</w:t>
      </w:r>
      <w:r w:rsidRPr="004866F8">
        <w:rPr>
          <w:rFonts w:eastAsia="標楷體"/>
          <w:color w:val="000000" w:themeColor="text1"/>
        </w:rPr>
        <w:t>類</w:t>
      </w:r>
      <w:r w:rsidRPr="004866F8">
        <w:rPr>
          <w:rFonts w:eastAsia="標楷體" w:hint="eastAsia"/>
          <w:color w:val="000000" w:themeColor="text1"/>
        </w:rPr>
        <w:t>、</w:t>
      </w:r>
      <w:r w:rsidRPr="004866F8">
        <w:rPr>
          <w:rFonts w:eastAsia="標楷體"/>
          <w:color w:val="000000" w:themeColor="text1"/>
        </w:rPr>
        <w:t>兒</w:t>
      </w:r>
      <w:r w:rsidRPr="004866F8">
        <w:rPr>
          <w:rFonts w:eastAsia="標楷體" w:hint="eastAsia"/>
          <w:color w:val="000000" w:themeColor="text1"/>
        </w:rPr>
        <w:t>童</w:t>
      </w:r>
      <w:r w:rsidRPr="004866F8">
        <w:rPr>
          <w:rFonts w:eastAsia="標楷體"/>
          <w:color w:val="000000" w:themeColor="text1"/>
        </w:rPr>
        <w:t>少</w:t>
      </w:r>
      <w:r w:rsidRPr="004866F8">
        <w:rPr>
          <w:rFonts w:eastAsia="標楷體" w:hint="eastAsia"/>
          <w:color w:val="000000" w:themeColor="text1"/>
        </w:rPr>
        <w:t>年</w:t>
      </w:r>
      <w:r w:rsidRPr="004866F8">
        <w:rPr>
          <w:rFonts w:eastAsia="標楷體"/>
          <w:color w:val="000000" w:themeColor="text1"/>
        </w:rPr>
        <w:t>類</w:t>
      </w:r>
      <w:r w:rsidRPr="004866F8">
        <w:rPr>
          <w:rFonts w:eastAsia="標楷體" w:hint="eastAsia"/>
          <w:color w:val="000000" w:themeColor="text1"/>
        </w:rPr>
        <w:t>、非</w:t>
      </w:r>
      <w:proofErr w:type="gramStart"/>
      <w:r w:rsidRPr="004866F8">
        <w:rPr>
          <w:rFonts w:eastAsia="標楷體" w:hint="eastAsia"/>
          <w:color w:val="000000" w:themeColor="text1"/>
        </w:rPr>
        <w:t>流行音樂類者</w:t>
      </w:r>
      <w:proofErr w:type="gramEnd"/>
      <w:r w:rsidRPr="004866F8">
        <w:rPr>
          <w:rFonts w:eastAsia="標楷體" w:hint="eastAsia"/>
          <w:color w:val="000000" w:themeColor="text1"/>
        </w:rPr>
        <w:t>，</w:t>
      </w:r>
      <w:proofErr w:type="gramStart"/>
      <w:r w:rsidRPr="004866F8">
        <w:rPr>
          <w:rFonts w:eastAsia="標楷體" w:hint="eastAsia"/>
          <w:color w:val="000000" w:themeColor="text1"/>
        </w:rPr>
        <w:t>應檢附企畫</w:t>
      </w:r>
      <w:proofErr w:type="gramEnd"/>
      <w:r w:rsidRPr="004866F8">
        <w:rPr>
          <w:rFonts w:eastAsia="標楷體" w:hint="eastAsia"/>
          <w:color w:val="000000" w:themeColor="text1"/>
        </w:rPr>
        <w:t>大綱，其內容應詳述節目主軸。</w:t>
      </w:r>
    </w:p>
    <w:p w:rsidR="00922E1E" w:rsidRPr="004866F8" w:rsidRDefault="00922E1E" w:rsidP="00922E1E">
      <w:pPr>
        <w:pStyle w:val="a5"/>
        <w:numPr>
          <w:ilvl w:val="0"/>
          <w:numId w:val="10"/>
        </w:numPr>
        <w:spacing w:line="440" w:lineRule="exact"/>
        <w:ind w:leftChars="0" w:left="2410" w:hanging="709"/>
        <w:rPr>
          <w:rFonts w:eastAsia="標楷體"/>
          <w:color w:val="000000" w:themeColor="text1"/>
        </w:rPr>
      </w:pPr>
      <w:r w:rsidRPr="004866F8">
        <w:rPr>
          <w:rFonts w:eastAsia="標楷體" w:hint="eastAsia"/>
          <w:color w:val="000000" w:themeColor="text1"/>
        </w:rPr>
        <w:t>節目屬</w:t>
      </w:r>
      <w:r w:rsidRPr="004866F8">
        <w:rPr>
          <w:rFonts w:eastAsia="標楷體"/>
          <w:color w:val="000000" w:themeColor="text1"/>
        </w:rPr>
        <w:t>廣播</w:t>
      </w:r>
      <w:proofErr w:type="gramStart"/>
      <w:r w:rsidRPr="004866F8">
        <w:rPr>
          <w:rFonts w:eastAsia="標楷體" w:hint="eastAsia"/>
          <w:color w:val="000000" w:themeColor="text1"/>
        </w:rPr>
        <w:t>戲</w:t>
      </w:r>
      <w:r w:rsidRPr="004866F8">
        <w:rPr>
          <w:rFonts w:eastAsia="標楷體"/>
          <w:color w:val="000000" w:themeColor="text1"/>
        </w:rPr>
        <w:t>劇</w:t>
      </w:r>
      <w:r w:rsidRPr="004866F8">
        <w:rPr>
          <w:rFonts w:eastAsia="標楷體" w:hint="eastAsia"/>
          <w:color w:val="000000" w:themeColor="text1"/>
        </w:rPr>
        <w:t>類者</w:t>
      </w:r>
      <w:proofErr w:type="gramEnd"/>
      <w:r w:rsidRPr="004866F8">
        <w:rPr>
          <w:rFonts w:eastAsia="標楷體" w:hint="eastAsia"/>
          <w:color w:val="000000" w:themeColor="text1"/>
        </w:rPr>
        <w:t>，</w:t>
      </w:r>
      <w:r w:rsidRPr="004866F8">
        <w:rPr>
          <w:rFonts w:eastAsia="標楷體"/>
          <w:color w:val="000000" w:themeColor="text1"/>
        </w:rPr>
        <w:t>應檢附故事</w:t>
      </w:r>
      <w:r w:rsidRPr="004866F8">
        <w:rPr>
          <w:rFonts w:eastAsia="標楷體" w:hint="eastAsia"/>
          <w:color w:val="000000" w:themeColor="text1"/>
        </w:rPr>
        <w:t>大綱，其內容應詳述節目主軸。</w:t>
      </w:r>
    </w:p>
    <w:p w:rsidR="00922E1E" w:rsidRPr="004866F8" w:rsidRDefault="00922E1E" w:rsidP="00922E1E">
      <w:pPr>
        <w:pStyle w:val="a5"/>
        <w:numPr>
          <w:ilvl w:val="0"/>
          <w:numId w:val="7"/>
        </w:numPr>
        <w:spacing w:line="440" w:lineRule="exact"/>
        <w:ind w:leftChars="0" w:left="1843" w:hanging="425"/>
        <w:rPr>
          <w:rFonts w:eastAsia="標楷體"/>
          <w:color w:val="000000" w:themeColor="text1"/>
        </w:rPr>
      </w:pPr>
      <w:r w:rsidRPr="004866F8">
        <w:rPr>
          <w:rFonts w:eastAsia="標楷體" w:hint="eastAsia"/>
          <w:color w:val="000000" w:themeColor="text1"/>
        </w:rPr>
        <w:t>內容簡介</w:t>
      </w:r>
      <w:r w:rsidR="007B2DD0" w:rsidRPr="004866F8">
        <w:rPr>
          <w:rFonts w:eastAsia="標楷體" w:hint="eastAsia"/>
          <w:color w:val="000000" w:themeColor="text1"/>
        </w:rPr>
        <w:t>、</w:t>
      </w:r>
      <w:proofErr w:type="gramStart"/>
      <w:r w:rsidRPr="004866F8">
        <w:rPr>
          <w:rFonts w:eastAsia="標楷體" w:hint="eastAsia"/>
          <w:color w:val="000000" w:themeColor="text1"/>
        </w:rPr>
        <w:t>分集大綱</w:t>
      </w:r>
      <w:proofErr w:type="gramEnd"/>
      <w:r w:rsidR="007B2DD0" w:rsidRPr="004866F8">
        <w:rPr>
          <w:rFonts w:eastAsia="標楷體" w:hint="eastAsia"/>
          <w:color w:val="000000" w:themeColor="text1"/>
        </w:rPr>
        <w:t>、</w:t>
      </w:r>
      <w:r w:rsidRPr="004866F8">
        <w:rPr>
          <w:rFonts w:eastAsia="標楷體" w:hint="eastAsia"/>
          <w:color w:val="000000" w:themeColor="text1"/>
        </w:rPr>
        <w:t>劇本及試聽光碟：</w:t>
      </w:r>
      <w:r w:rsidRPr="004866F8">
        <w:rPr>
          <w:rFonts w:eastAsia="標楷體"/>
          <w:color w:val="000000" w:themeColor="text1"/>
        </w:rPr>
        <w:t xml:space="preserve"> </w:t>
      </w:r>
    </w:p>
    <w:p w:rsidR="00922E1E" w:rsidRPr="004866F8" w:rsidRDefault="00922E1E" w:rsidP="00922E1E">
      <w:pPr>
        <w:pStyle w:val="a5"/>
        <w:numPr>
          <w:ilvl w:val="0"/>
          <w:numId w:val="11"/>
        </w:numPr>
        <w:spacing w:line="440" w:lineRule="exact"/>
        <w:ind w:leftChars="0" w:left="2410" w:hanging="709"/>
        <w:rPr>
          <w:rFonts w:eastAsia="標楷體"/>
          <w:color w:val="000000" w:themeColor="text1"/>
        </w:rPr>
      </w:pPr>
      <w:r w:rsidRPr="004866F8">
        <w:rPr>
          <w:rFonts w:eastAsia="標楷體" w:hint="eastAsia"/>
          <w:color w:val="000000" w:themeColor="text1"/>
        </w:rPr>
        <w:t>節目屬文史藝術</w:t>
      </w:r>
      <w:r w:rsidRPr="004866F8">
        <w:rPr>
          <w:rFonts w:eastAsia="標楷體"/>
          <w:color w:val="000000" w:themeColor="text1"/>
        </w:rPr>
        <w:t>類</w:t>
      </w:r>
      <w:r w:rsidRPr="004866F8">
        <w:rPr>
          <w:rFonts w:eastAsia="標楷體" w:hint="eastAsia"/>
          <w:color w:val="000000" w:themeColor="text1"/>
        </w:rPr>
        <w:t>、社會服務</w:t>
      </w:r>
      <w:r w:rsidRPr="004866F8">
        <w:rPr>
          <w:rFonts w:eastAsia="標楷體"/>
          <w:color w:val="000000" w:themeColor="text1"/>
        </w:rPr>
        <w:t>類</w:t>
      </w:r>
      <w:r w:rsidRPr="004866F8">
        <w:rPr>
          <w:rFonts w:eastAsia="標楷體" w:hint="eastAsia"/>
          <w:color w:val="000000" w:themeColor="text1"/>
        </w:rPr>
        <w:t>、跨界合作</w:t>
      </w:r>
      <w:r w:rsidRPr="004866F8">
        <w:rPr>
          <w:rFonts w:eastAsia="標楷體"/>
          <w:color w:val="000000" w:themeColor="text1"/>
        </w:rPr>
        <w:t>類</w:t>
      </w:r>
      <w:r w:rsidRPr="004866F8">
        <w:rPr>
          <w:rFonts w:eastAsia="標楷體" w:hint="eastAsia"/>
          <w:color w:val="000000" w:themeColor="text1"/>
        </w:rPr>
        <w:t>、</w:t>
      </w:r>
      <w:r w:rsidRPr="004866F8">
        <w:rPr>
          <w:rFonts w:eastAsia="標楷體"/>
          <w:color w:val="000000" w:themeColor="text1"/>
        </w:rPr>
        <w:t>兒</w:t>
      </w:r>
      <w:r w:rsidRPr="004866F8">
        <w:rPr>
          <w:rFonts w:eastAsia="標楷體" w:hint="eastAsia"/>
          <w:color w:val="000000" w:themeColor="text1"/>
        </w:rPr>
        <w:t>童</w:t>
      </w:r>
      <w:r w:rsidRPr="004866F8">
        <w:rPr>
          <w:rFonts w:eastAsia="標楷體"/>
          <w:color w:val="000000" w:themeColor="text1"/>
        </w:rPr>
        <w:t>少</w:t>
      </w:r>
      <w:r w:rsidRPr="004866F8">
        <w:rPr>
          <w:rFonts w:eastAsia="標楷體" w:hint="eastAsia"/>
          <w:color w:val="000000" w:themeColor="text1"/>
        </w:rPr>
        <w:t>年</w:t>
      </w:r>
      <w:r w:rsidRPr="004866F8">
        <w:rPr>
          <w:rFonts w:eastAsia="標楷體"/>
          <w:color w:val="000000" w:themeColor="text1"/>
        </w:rPr>
        <w:t>類</w:t>
      </w:r>
      <w:r w:rsidRPr="004866F8">
        <w:rPr>
          <w:rFonts w:eastAsia="標楷體" w:hint="eastAsia"/>
          <w:color w:val="000000" w:themeColor="text1"/>
        </w:rPr>
        <w:t>、非</w:t>
      </w:r>
      <w:proofErr w:type="gramStart"/>
      <w:r w:rsidRPr="004866F8">
        <w:rPr>
          <w:rFonts w:eastAsia="標楷體" w:hint="eastAsia"/>
          <w:color w:val="000000" w:themeColor="text1"/>
        </w:rPr>
        <w:t>流行音樂類者</w:t>
      </w:r>
      <w:proofErr w:type="gramEnd"/>
      <w:r w:rsidRPr="004866F8">
        <w:rPr>
          <w:rFonts w:eastAsia="標楷體" w:hint="eastAsia"/>
          <w:color w:val="000000" w:themeColor="text1"/>
        </w:rPr>
        <w:t>，應檢</w:t>
      </w:r>
      <w:proofErr w:type="gramStart"/>
      <w:r w:rsidRPr="004866F8">
        <w:rPr>
          <w:rFonts w:eastAsia="標楷體" w:hint="eastAsia"/>
          <w:color w:val="000000" w:themeColor="text1"/>
        </w:rPr>
        <w:t>附</w:t>
      </w:r>
      <w:r w:rsidR="001050A7" w:rsidRPr="004866F8">
        <w:rPr>
          <w:rFonts w:eastAsia="標楷體" w:hint="eastAsia"/>
          <w:color w:val="000000" w:themeColor="text1"/>
        </w:rPr>
        <w:t>各</w:t>
      </w:r>
      <w:r w:rsidRPr="004866F8">
        <w:rPr>
          <w:rFonts w:eastAsia="標楷體" w:hint="eastAsia"/>
          <w:color w:val="000000" w:themeColor="text1"/>
        </w:rPr>
        <w:t>集</w:t>
      </w:r>
      <w:proofErr w:type="gramEnd"/>
      <w:r w:rsidRPr="004866F8">
        <w:rPr>
          <w:rFonts w:eastAsia="標楷體" w:hint="eastAsia"/>
          <w:color w:val="000000" w:themeColor="text1"/>
        </w:rPr>
        <w:t>內容簡介及任一集五至十分鐘</w:t>
      </w:r>
      <w:r w:rsidRPr="004866F8">
        <w:rPr>
          <w:rFonts w:eastAsia="標楷體" w:hint="eastAsia"/>
          <w:color w:val="000000" w:themeColor="text1"/>
        </w:rPr>
        <w:t>MP3</w:t>
      </w:r>
      <w:r w:rsidRPr="004866F8">
        <w:rPr>
          <w:rFonts w:eastAsia="標楷體" w:hint="eastAsia"/>
          <w:color w:val="000000" w:themeColor="text1"/>
        </w:rPr>
        <w:t>規格試聽光碟。</w:t>
      </w:r>
    </w:p>
    <w:p w:rsidR="00922E1E" w:rsidRPr="004866F8" w:rsidRDefault="00922E1E" w:rsidP="00922E1E">
      <w:pPr>
        <w:pStyle w:val="a5"/>
        <w:numPr>
          <w:ilvl w:val="0"/>
          <w:numId w:val="11"/>
        </w:numPr>
        <w:spacing w:line="440" w:lineRule="exact"/>
        <w:ind w:leftChars="0" w:left="2410" w:hanging="709"/>
        <w:rPr>
          <w:rFonts w:eastAsia="標楷體"/>
          <w:color w:val="000000" w:themeColor="text1"/>
        </w:rPr>
      </w:pPr>
      <w:r w:rsidRPr="004866F8">
        <w:rPr>
          <w:rFonts w:eastAsia="標楷體" w:hint="eastAsia"/>
          <w:color w:val="000000" w:themeColor="text1"/>
        </w:rPr>
        <w:t>節目屬</w:t>
      </w:r>
      <w:r w:rsidRPr="004866F8">
        <w:rPr>
          <w:rFonts w:eastAsia="標楷體"/>
          <w:color w:val="000000" w:themeColor="text1"/>
        </w:rPr>
        <w:t>廣播</w:t>
      </w:r>
      <w:proofErr w:type="gramStart"/>
      <w:r w:rsidRPr="004866F8">
        <w:rPr>
          <w:rFonts w:eastAsia="標楷體" w:hint="eastAsia"/>
          <w:color w:val="000000" w:themeColor="text1"/>
        </w:rPr>
        <w:t>戲</w:t>
      </w:r>
      <w:r w:rsidRPr="004866F8">
        <w:rPr>
          <w:rFonts w:eastAsia="標楷體"/>
          <w:color w:val="000000" w:themeColor="text1"/>
        </w:rPr>
        <w:t>劇</w:t>
      </w:r>
      <w:r w:rsidRPr="004866F8">
        <w:rPr>
          <w:rFonts w:eastAsia="標楷體" w:hint="eastAsia"/>
          <w:color w:val="000000" w:themeColor="text1"/>
        </w:rPr>
        <w:t>類者</w:t>
      </w:r>
      <w:proofErr w:type="gramEnd"/>
      <w:r w:rsidRPr="004866F8">
        <w:rPr>
          <w:rFonts w:eastAsia="標楷體" w:hint="eastAsia"/>
          <w:color w:val="000000" w:themeColor="text1"/>
        </w:rPr>
        <w:t>，應檢附至少</w:t>
      </w:r>
      <w:proofErr w:type="gramStart"/>
      <w:r w:rsidRPr="004866F8">
        <w:rPr>
          <w:rFonts w:eastAsia="標楷體" w:hint="eastAsia"/>
          <w:color w:val="000000" w:themeColor="text1"/>
        </w:rPr>
        <w:t>十集分集大綱</w:t>
      </w:r>
      <w:proofErr w:type="gramEnd"/>
      <w:r w:rsidR="00695B64" w:rsidRPr="004866F8">
        <w:rPr>
          <w:rFonts w:eastAsia="標楷體" w:hint="eastAsia"/>
          <w:color w:val="000000" w:themeColor="text1"/>
        </w:rPr>
        <w:t>（檢附</w:t>
      </w:r>
      <w:r w:rsidR="000A4031" w:rsidRPr="004866F8">
        <w:rPr>
          <w:rFonts w:eastAsia="標楷體" w:hint="eastAsia"/>
          <w:color w:val="000000" w:themeColor="text1"/>
        </w:rPr>
        <w:t>全部</w:t>
      </w:r>
      <w:r w:rsidR="00695B64" w:rsidRPr="004866F8">
        <w:rPr>
          <w:rFonts w:eastAsia="標楷體" w:hint="eastAsia"/>
          <w:color w:val="000000" w:themeColor="text1"/>
        </w:rPr>
        <w:t>集</w:t>
      </w:r>
      <w:r w:rsidR="000A4031" w:rsidRPr="004866F8">
        <w:rPr>
          <w:rFonts w:eastAsia="標楷體" w:hint="eastAsia"/>
          <w:color w:val="000000" w:themeColor="text1"/>
        </w:rPr>
        <w:t>數之</w:t>
      </w:r>
      <w:r w:rsidR="001E03FD" w:rsidRPr="004866F8">
        <w:rPr>
          <w:rFonts w:eastAsia="標楷體" w:hint="eastAsia"/>
          <w:color w:val="000000" w:themeColor="text1"/>
        </w:rPr>
        <w:t>分集</w:t>
      </w:r>
      <w:r w:rsidR="00695B64" w:rsidRPr="004866F8">
        <w:rPr>
          <w:rFonts w:eastAsia="標楷體" w:hint="eastAsia"/>
          <w:color w:val="000000" w:themeColor="text1"/>
        </w:rPr>
        <w:t>大綱者尤佳）</w:t>
      </w:r>
      <w:r w:rsidRPr="004866F8">
        <w:rPr>
          <w:rFonts w:eastAsia="標楷體" w:hint="eastAsia"/>
          <w:color w:val="000000" w:themeColor="text1"/>
        </w:rPr>
        <w:t>、前述至少十集中任一集劇本及五至十分鐘</w:t>
      </w:r>
      <w:r w:rsidRPr="004866F8">
        <w:rPr>
          <w:rFonts w:eastAsia="標楷體" w:hint="eastAsia"/>
          <w:color w:val="000000" w:themeColor="text1"/>
        </w:rPr>
        <w:t>MP3</w:t>
      </w:r>
      <w:r w:rsidRPr="004866F8">
        <w:rPr>
          <w:rFonts w:eastAsia="標楷體" w:hint="eastAsia"/>
          <w:color w:val="000000" w:themeColor="text1"/>
        </w:rPr>
        <w:t>規格試聽光碟。</w:t>
      </w:r>
    </w:p>
    <w:p w:rsidR="00922E1E" w:rsidRPr="004866F8" w:rsidRDefault="00922E1E" w:rsidP="00922E1E">
      <w:pPr>
        <w:pStyle w:val="a5"/>
        <w:numPr>
          <w:ilvl w:val="0"/>
          <w:numId w:val="13"/>
        </w:numPr>
        <w:spacing w:line="440" w:lineRule="exact"/>
        <w:ind w:leftChars="0" w:left="1418" w:hanging="851"/>
        <w:jc w:val="both"/>
        <w:rPr>
          <w:rFonts w:eastAsia="標楷體"/>
          <w:color w:val="000000" w:themeColor="text1"/>
        </w:rPr>
      </w:pPr>
      <w:r w:rsidRPr="004866F8">
        <w:rPr>
          <w:rFonts w:eastAsia="標楷體" w:hint="eastAsia"/>
          <w:color w:val="000000" w:themeColor="text1"/>
        </w:rPr>
        <w:t>節目</w:t>
      </w:r>
      <w:r w:rsidRPr="004866F8">
        <w:rPr>
          <w:rFonts w:eastAsia="標楷體"/>
          <w:color w:val="000000" w:themeColor="text1"/>
        </w:rPr>
        <w:t>行銷</w:t>
      </w:r>
      <w:r w:rsidRPr="004866F8">
        <w:rPr>
          <w:rFonts w:eastAsia="標楷體" w:hint="eastAsia"/>
          <w:color w:val="000000" w:themeColor="text1"/>
        </w:rPr>
        <w:t>推廣規劃</w:t>
      </w:r>
      <w:r w:rsidRPr="004866F8">
        <w:rPr>
          <w:rFonts w:eastAsia="標楷體"/>
          <w:color w:val="000000" w:themeColor="text1"/>
        </w:rPr>
        <w:t>：</w:t>
      </w:r>
      <w:r w:rsidRPr="004866F8">
        <w:rPr>
          <w:rFonts w:eastAsia="標楷體" w:hint="eastAsia"/>
          <w:color w:val="000000" w:themeColor="text1"/>
        </w:rPr>
        <w:t>應詳述行銷推廣節目之具體作法。</w:t>
      </w:r>
    </w:p>
    <w:p w:rsidR="00922E1E" w:rsidRPr="004866F8" w:rsidRDefault="00922E1E" w:rsidP="00922E1E">
      <w:pPr>
        <w:pStyle w:val="a5"/>
        <w:numPr>
          <w:ilvl w:val="0"/>
          <w:numId w:val="13"/>
        </w:numPr>
        <w:spacing w:line="440" w:lineRule="exact"/>
        <w:ind w:leftChars="0" w:left="1418" w:hanging="851"/>
        <w:jc w:val="both"/>
        <w:rPr>
          <w:rFonts w:eastAsia="標楷體"/>
          <w:color w:val="000000" w:themeColor="text1"/>
        </w:rPr>
      </w:pPr>
      <w:r w:rsidRPr="004866F8">
        <w:rPr>
          <w:rFonts w:eastAsia="標楷體" w:hint="eastAsia"/>
          <w:color w:val="000000" w:themeColor="text1"/>
        </w:rPr>
        <w:t>工作團隊：應詳列工作人員名單及其經歷。前開名單應包含主持人、製作人、企畫等職務，並檢附其同意參與製作之意向書。</w:t>
      </w:r>
    </w:p>
    <w:p w:rsidR="00922E1E" w:rsidRPr="004866F8" w:rsidRDefault="00922E1E" w:rsidP="00922E1E">
      <w:pPr>
        <w:pStyle w:val="a5"/>
        <w:numPr>
          <w:ilvl w:val="0"/>
          <w:numId w:val="13"/>
        </w:numPr>
        <w:spacing w:line="440" w:lineRule="exact"/>
        <w:ind w:leftChars="0" w:left="1418" w:hanging="851"/>
        <w:jc w:val="both"/>
        <w:rPr>
          <w:rFonts w:eastAsia="標楷體"/>
          <w:color w:val="000000" w:themeColor="text1"/>
        </w:rPr>
      </w:pPr>
      <w:r w:rsidRPr="004866F8">
        <w:rPr>
          <w:rFonts w:eastAsia="標楷體" w:hint="eastAsia"/>
          <w:color w:val="000000" w:themeColor="text1"/>
        </w:rPr>
        <w:t>執行期程：應詳述節目製作企畫及節目行銷推廣規劃各工作項目之執行期程。</w:t>
      </w:r>
    </w:p>
    <w:p w:rsidR="00922E1E" w:rsidRPr="004866F8" w:rsidRDefault="00922E1E" w:rsidP="00922E1E">
      <w:pPr>
        <w:pStyle w:val="a5"/>
        <w:numPr>
          <w:ilvl w:val="0"/>
          <w:numId w:val="13"/>
        </w:numPr>
        <w:spacing w:line="440" w:lineRule="exact"/>
        <w:ind w:leftChars="0" w:left="1418" w:hanging="851"/>
        <w:jc w:val="both"/>
        <w:rPr>
          <w:rFonts w:eastAsia="標楷體"/>
          <w:color w:val="000000" w:themeColor="text1"/>
        </w:rPr>
      </w:pPr>
      <w:r w:rsidRPr="004866F8">
        <w:rPr>
          <w:rFonts w:eastAsia="標楷體" w:hint="eastAsia"/>
          <w:color w:val="000000" w:themeColor="text1"/>
        </w:rPr>
        <w:t>預期效益：應詳述執行節目製作企畫及節目行銷推廣規劃之預期效益。</w:t>
      </w:r>
    </w:p>
    <w:p w:rsidR="00922E1E" w:rsidRPr="004866F8" w:rsidRDefault="00922E1E" w:rsidP="00922E1E">
      <w:pPr>
        <w:pStyle w:val="a5"/>
        <w:numPr>
          <w:ilvl w:val="0"/>
          <w:numId w:val="13"/>
        </w:numPr>
        <w:spacing w:line="440" w:lineRule="exact"/>
        <w:ind w:leftChars="0" w:left="1418" w:hanging="851"/>
        <w:jc w:val="both"/>
        <w:rPr>
          <w:rFonts w:eastAsia="標楷體"/>
          <w:color w:val="000000" w:themeColor="text1"/>
        </w:rPr>
      </w:pPr>
      <w:r w:rsidRPr="004866F8">
        <w:rPr>
          <w:rFonts w:eastAsia="標楷體" w:hint="eastAsia"/>
          <w:color w:val="000000" w:themeColor="text1"/>
        </w:rPr>
        <w:t>節目資金說明：</w:t>
      </w:r>
    </w:p>
    <w:p w:rsidR="00922E1E" w:rsidRPr="004866F8" w:rsidRDefault="00922E1E" w:rsidP="00922E1E">
      <w:pPr>
        <w:pStyle w:val="a5"/>
        <w:numPr>
          <w:ilvl w:val="0"/>
          <w:numId w:val="15"/>
        </w:numPr>
        <w:spacing w:line="440" w:lineRule="exact"/>
        <w:ind w:leftChars="0" w:left="1789" w:hanging="415"/>
        <w:rPr>
          <w:rFonts w:ascii="Times New Roman" w:eastAsia="標楷體" w:hAnsi="Times New Roman" w:cs="Times New Roman"/>
          <w:color w:val="000000" w:themeColor="text1"/>
          <w:szCs w:val="24"/>
        </w:rPr>
      </w:pPr>
      <w:r w:rsidRPr="004866F8">
        <w:rPr>
          <w:rFonts w:ascii="Times New Roman" w:eastAsia="標楷體" w:hAnsi="Times New Roman" w:cs="Times New Roman" w:hint="eastAsia"/>
          <w:color w:val="000000" w:themeColor="text1"/>
          <w:szCs w:val="24"/>
        </w:rPr>
        <w:t>每集預估經費明細表及預估總經費明細表。各項</w:t>
      </w:r>
      <w:proofErr w:type="gramStart"/>
      <w:r w:rsidRPr="004866F8">
        <w:rPr>
          <w:rFonts w:ascii="Times New Roman" w:eastAsia="標楷體" w:hAnsi="Times New Roman" w:cs="Times New Roman" w:hint="eastAsia"/>
          <w:color w:val="000000" w:themeColor="text1"/>
          <w:szCs w:val="24"/>
        </w:rPr>
        <w:t>細目均應詳</w:t>
      </w:r>
      <w:proofErr w:type="gramEnd"/>
      <w:r w:rsidRPr="004866F8">
        <w:rPr>
          <w:rFonts w:ascii="Times New Roman" w:eastAsia="標楷體" w:hAnsi="Times New Roman" w:cs="Times New Roman" w:hint="eastAsia"/>
          <w:color w:val="000000" w:themeColor="text1"/>
          <w:szCs w:val="24"/>
        </w:rPr>
        <w:t>列，總金額應以稅後金額示之。</w:t>
      </w:r>
    </w:p>
    <w:p w:rsidR="00922E1E" w:rsidRPr="004866F8" w:rsidRDefault="00922E1E" w:rsidP="00922E1E">
      <w:pPr>
        <w:pStyle w:val="a5"/>
        <w:numPr>
          <w:ilvl w:val="0"/>
          <w:numId w:val="15"/>
        </w:numPr>
        <w:spacing w:line="440" w:lineRule="exact"/>
        <w:ind w:leftChars="0" w:left="1789" w:hanging="415"/>
        <w:rPr>
          <w:rFonts w:ascii="Times New Roman" w:eastAsia="標楷體" w:hAnsi="Times New Roman" w:cs="Times New Roman"/>
          <w:color w:val="000000" w:themeColor="text1"/>
          <w:szCs w:val="24"/>
        </w:rPr>
      </w:pPr>
      <w:r w:rsidRPr="004866F8">
        <w:rPr>
          <w:rFonts w:eastAsia="標楷體" w:hint="eastAsia"/>
          <w:color w:val="000000" w:themeColor="text1"/>
        </w:rPr>
        <w:t>應檢附資金來源規劃及相關證明文件；資金來源如有向政府機關（構）申請補助或獲補助者，應列明政府機關（構）名稱、</w:t>
      </w:r>
      <w:r w:rsidRPr="004866F8">
        <w:rPr>
          <w:rFonts w:eastAsia="標楷體" w:hint="eastAsia"/>
          <w:color w:val="000000" w:themeColor="text1"/>
        </w:rPr>
        <w:lastRenderedPageBreak/>
        <w:t>補助金額及占節目預估總經費之比率；自籌款如為現金以外之財產者，並應附其種類、數量及價格或估價之證明。</w:t>
      </w:r>
    </w:p>
    <w:p w:rsidR="00922E1E" w:rsidRPr="004866F8" w:rsidRDefault="00922E1E" w:rsidP="00922E1E">
      <w:pPr>
        <w:pStyle w:val="a5"/>
        <w:numPr>
          <w:ilvl w:val="0"/>
          <w:numId w:val="13"/>
        </w:numPr>
        <w:spacing w:line="440" w:lineRule="exact"/>
        <w:ind w:leftChars="0" w:left="1418" w:hanging="851"/>
        <w:jc w:val="both"/>
        <w:rPr>
          <w:rFonts w:eastAsia="標楷體"/>
          <w:color w:val="000000" w:themeColor="text1"/>
        </w:rPr>
      </w:pPr>
      <w:r w:rsidRPr="004866F8">
        <w:rPr>
          <w:rFonts w:eastAsia="標楷體"/>
          <w:color w:val="000000" w:themeColor="text1"/>
        </w:rPr>
        <w:t>其他</w:t>
      </w:r>
      <w:r w:rsidRPr="004866F8">
        <w:rPr>
          <w:rFonts w:eastAsia="標楷體" w:hint="eastAsia"/>
          <w:color w:val="000000" w:themeColor="text1"/>
        </w:rPr>
        <w:t>本要點及</w:t>
      </w:r>
      <w:r w:rsidRPr="004866F8">
        <w:rPr>
          <w:rFonts w:eastAsia="標楷體"/>
          <w:color w:val="000000" w:themeColor="text1"/>
        </w:rPr>
        <w:t>本局指定之文件。</w:t>
      </w:r>
    </w:p>
    <w:p w:rsidR="00DA1572" w:rsidRPr="004866F8" w:rsidRDefault="00DA1572" w:rsidP="00922E1E">
      <w:pPr>
        <w:spacing w:line="440" w:lineRule="exact"/>
        <w:rPr>
          <w:rFonts w:eastAsia="標楷體"/>
          <w:color w:val="000000" w:themeColor="text1"/>
        </w:rPr>
      </w:pPr>
    </w:p>
    <w:p w:rsidR="00922E1E" w:rsidRPr="004866F8" w:rsidRDefault="00922E1E" w:rsidP="00922E1E">
      <w:pPr>
        <w:spacing w:line="440" w:lineRule="exact"/>
        <w:rPr>
          <w:rFonts w:eastAsia="標楷體"/>
          <w:color w:val="000000" w:themeColor="text1"/>
        </w:rPr>
      </w:pPr>
      <w:r w:rsidRPr="004866F8">
        <w:rPr>
          <w:rFonts w:eastAsia="標楷體" w:hint="eastAsia"/>
          <w:color w:val="000000" w:themeColor="text1"/>
        </w:rPr>
        <w:t>六</w:t>
      </w:r>
      <w:r w:rsidRPr="004866F8">
        <w:rPr>
          <w:rFonts w:eastAsia="標楷體"/>
          <w:color w:val="000000" w:themeColor="text1"/>
        </w:rPr>
        <w:t>、申請期</w:t>
      </w:r>
      <w:r w:rsidRPr="004866F8">
        <w:rPr>
          <w:rFonts w:eastAsia="標楷體" w:hint="eastAsia"/>
          <w:color w:val="000000" w:themeColor="text1"/>
        </w:rPr>
        <w:t>間及遞送方式</w:t>
      </w:r>
    </w:p>
    <w:p w:rsidR="00922E1E" w:rsidRPr="004866F8" w:rsidRDefault="00922E1E" w:rsidP="00922E1E">
      <w:pPr>
        <w:numPr>
          <w:ilvl w:val="0"/>
          <w:numId w:val="16"/>
        </w:numPr>
        <w:spacing w:line="440" w:lineRule="exact"/>
        <w:ind w:left="1418" w:hanging="854"/>
        <w:jc w:val="both"/>
        <w:rPr>
          <w:rFonts w:eastAsia="標楷體"/>
          <w:color w:val="000000" w:themeColor="text1"/>
        </w:rPr>
      </w:pPr>
      <w:r w:rsidRPr="004866F8">
        <w:rPr>
          <w:rFonts w:eastAsia="標楷體" w:hint="eastAsia"/>
          <w:color w:val="000000" w:themeColor="text1"/>
        </w:rPr>
        <w:t>自本要點發布之日起至中華民國一百零六年</w:t>
      </w:r>
      <w:r w:rsidR="009C1979" w:rsidRPr="004866F8">
        <w:rPr>
          <w:rFonts w:eastAsia="標楷體" w:hint="eastAsia"/>
          <w:color w:val="000000" w:themeColor="text1"/>
        </w:rPr>
        <w:t>四</w:t>
      </w:r>
      <w:r w:rsidRPr="004866F8">
        <w:rPr>
          <w:rFonts w:eastAsia="標楷體" w:hint="eastAsia"/>
          <w:color w:val="000000" w:themeColor="text1"/>
        </w:rPr>
        <w:t>月</w:t>
      </w:r>
      <w:r w:rsidR="009C1979" w:rsidRPr="004866F8">
        <w:rPr>
          <w:rFonts w:eastAsia="標楷體" w:hint="eastAsia"/>
          <w:color w:val="000000" w:themeColor="text1"/>
        </w:rPr>
        <w:t>六</w:t>
      </w:r>
      <w:r w:rsidRPr="004866F8">
        <w:rPr>
          <w:rFonts w:eastAsia="標楷體" w:hint="eastAsia"/>
          <w:color w:val="000000" w:themeColor="text1"/>
        </w:rPr>
        <w:t>日止。</w:t>
      </w:r>
    </w:p>
    <w:p w:rsidR="00922E1E" w:rsidRPr="004866F8" w:rsidRDefault="00922E1E" w:rsidP="00922E1E">
      <w:pPr>
        <w:numPr>
          <w:ilvl w:val="0"/>
          <w:numId w:val="16"/>
        </w:numPr>
        <w:spacing w:line="440" w:lineRule="exact"/>
        <w:ind w:left="1418" w:hanging="854"/>
        <w:jc w:val="both"/>
        <w:rPr>
          <w:rFonts w:eastAsia="標楷體"/>
          <w:color w:val="000000" w:themeColor="text1"/>
        </w:rPr>
      </w:pPr>
      <w:r w:rsidRPr="004866F8">
        <w:rPr>
          <w:rFonts w:eastAsia="標楷體" w:hint="eastAsia"/>
          <w:color w:val="000000" w:themeColor="text1"/>
        </w:rPr>
        <w:t>遞送方式</w:t>
      </w:r>
    </w:p>
    <w:p w:rsidR="00922E1E" w:rsidRPr="004866F8" w:rsidRDefault="00922E1E" w:rsidP="00922E1E">
      <w:pPr>
        <w:numPr>
          <w:ilvl w:val="0"/>
          <w:numId w:val="21"/>
        </w:numPr>
        <w:spacing w:line="440" w:lineRule="exact"/>
        <w:ind w:left="1843" w:hanging="425"/>
        <w:rPr>
          <w:rFonts w:eastAsia="標楷體"/>
          <w:color w:val="000000" w:themeColor="text1"/>
        </w:rPr>
      </w:pPr>
      <w:r w:rsidRPr="004866F8">
        <w:rPr>
          <w:rFonts w:eastAsia="標楷體" w:hint="eastAsia"/>
          <w:color w:val="000000" w:themeColor="text1"/>
        </w:rPr>
        <w:t>掛號</w:t>
      </w:r>
      <w:r w:rsidRPr="004866F8">
        <w:rPr>
          <w:rFonts w:eastAsia="標楷體"/>
          <w:color w:val="000000" w:themeColor="text1"/>
        </w:rPr>
        <w:t>付郵遞送者：應於</w:t>
      </w:r>
      <w:r w:rsidRPr="004866F8">
        <w:rPr>
          <w:rFonts w:eastAsia="標楷體" w:hint="eastAsia"/>
          <w:color w:val="000000" w:themeColor="text1"/>
        </w:rPr>
        <w:t>中華民國一百零六年</w:t>
      </w:r>
      <w:r w:rsidR="00C40DE4" w:rsidRPr="004866F8">
        <w:rPr>
          <w:rFonts w:eastAsia="標楷體" w:hint="eastAsia"/>
          <w:color w:val="000000" w:themeColor="text1"/>
        </w:rPr>
        <w:t>四月六日</w:t>
      </w:r>
      <w:r w:rsidR="0048603B" w:rsidRPr="004866F8">
        <w:rPr>
          <w:rFonts w:eastAsia="標楷體" w:hint="eastAsia"/>
          <w:color w:val="000000" w:themeColor="text1"/>
        </w:rPr>
        <w:t>（含）</w:t>
      </w:r>
      <w:r w:rsidRPr="004866F8">
        <w:rPr>
          <w:rFonts w:eastAsia="標楷體" w:hint="eastAsia"/>
          <w:color w:val="000000" w:themeColor="text1"/>
        </w:rPr>
        <w:t>前</w:t>
      </w:r>
      <w:r w:rsidRPr="004866F8">
        <w:rPr>
          <w:rFonts w:eastAsia="標楷體"/>
          <w:color w:val="000000" w:themeColor="text1"/>
        </w:rPr>
        <w:t>（以郵戳為憑）</w:t>
      </w:r>
      <w:r w:rsidRPr="004866F8">
        <w:rPr>
          <w:rFonts w:eastAsia="標楷體" w:hint="eastAsia"/>
          <w:color w:val="000000" w:themeColor="text1"/>
        </w:rPr>
        <w:t>將</w:t>
      </w:r>
      <w:proofErr w:type="gramStart"/>
      <w:r w:rsidRPr="004866F8">
        <w:rPr>
          <w:rFonts w:eastAsia="標楷體" w:hint="eastAsia"/>
          <w:color w:val="000000" w:themeColor="text1"/>
        </w:rPr>
        <w:t>前點企畫</w:t>
      </w:r>
      <w:proofErr w:type="gramEnd"/>
      <w:r w:rsidRPr="004866F8">
        <w:rPr>
          <w:rFonts w:eastAsia="標楷體" w:hint="eastAsia"/>
          <w:color w:val="000000" w:themeColor="text1"/>
        </w:rPr>
        <w:t>書，以掛號寄至</w:t>
      </w:r>
      <w:r w:rsidRPr="004866F8">
        <w:rPr>
          <w:rFonts w:eastAsia="標楷體"/>
          <w:color w:val="000000" w:themeColor="text1"/>
        </w:rPr>
        <w:t>臺北市中正區開封街一段三號五樓，文化部影視及流行音樂產業局廣播電視產業組</w:t>
      </w:r>
      <w:r w:rsidRPr="004866F8">
        <w:rPr>
          <w:rFonts w:eastAsia="標楷體" w:hint="eastAsia"/>
          <w:color w:val="000000" w:themeColor="text1"/>
        </w:rPr>
        <w:t>綜合業務</w:t>
      </w:r>
      <w:r w:rsidRPr="004866F8">
        <w:rPr>
          <w:rFonts w:eastAsia="標楷體"/>
          <w:color w:val="000000" w:themeColor="text1"/>
        </w:rPr>
        <w:t>科</w:t>
      </w:r>
      <w:r w:rsidRPr="004866F8">
        <w:rPr>
          <w:rFonts w:eastAsia="標楷體" w:hint="eastAsia"/>
          <w:color w:val="000000" w:themeColor="text1"/>
        </w:rPr>
        <w:t>，以郵戳為</w:t>
      </w:r>
      <w:proofErr w:type="gramStart"/>
      <w:r w:rsidRPr="004866F8">
        <w:rPr>
          <w:rFonts w:eastAsia="標楷體" w:hint="eastAsia"/>
          <w:color w:val="000000" w:themeColor="text1"/>
        </w:rPr>
        <w:t>憑</w:t>
      </w:r>
      <w:proofErr w:type="gramEnd"/>
      <w:r w:rsidRPr="004866F8">
        <w:rPr>
          <w:rFonts w:eastAsia="標楷體"/>
          <w:color w:val="000000" w:themeColor="text1"/>
        </w:rPr>
        <w:t>。</w:t>
      </w:r>
      <w:r w:rsidRPr="004866F8">
        <w:rPr>
          <w:rFonts w:eastAsia="標楷體" w:hint="eastAsia"/>
          <w:color w:val="000000" w:themeColor="text1"/>
        </w:rPr>
        <w:t>違反</w:t>
      </w:r>
      <w:r w:rsidRPr="004866F8">
        <w:rPr>
          <w:rFonts w:eastAsia="標楷體"/>
          <w:color w:val="000000" w:themeColor="text1"/>
        </w:rPr>
        <w:t>者，</w:t>
      </w:r>
      <w:r w:rsidRPr="004866F8">
        <w:rPr>
          <w:rFonts w:eastAsia="標楷體" w:hint="eastAsia"/>
          <w:color w:val="000000" w:themeColor="text1"/>
        </w:rPr>
        <w:t>應</w:t>
      </w:r>
      <w:r w:rsidRPr="004866F8">
        <w:rPr>
          <w:rFonts w:eastAsia="標楷體"/>
          <w:color w:val="000000" w:themeColor="text1"/>
        </w:rPr>
        <w:t>不予受理。</w:t>
      </w:r>
    </w:p>
    <w:p w:rsidR="00922E1E" w:rsidRPr="004866F8" w:rsidRDefault="00922E1E" w:rsidP="00922E1E">
      <w:pPr>
        <w:numPr>
          <w:ilvl w:val="0"/>
          <w:numId w:val="21"/>
        </w:numPr>
        <w:spacing w:line="440" w:lineRule="exact"/>
        <w:ind w:left="1843" w:hanging="425"/>
        <w:rPr>
          <w:rFonts w:eastAsia="標楷體"/>
          <w:color w:val="000000" w:themeColor="text1"/>
        </w:rPr>
      </w:pPr>
      <w:r w:rsidRPr="004866F8">
        <w:rPr>
          <w:rFonts w:eastAsia="標楷體"/>
          <w:color w:val="000000" w:themeColor="text1"/>
        </w:rPr>
        <w:t>親自</w:t>
      </w:r>
      <w:r w:rsidRPr="004866F8">
        <w:rPr>
          <w:rFonts w:eastAsia="標楷體" w:hint="eastAsia"/>
          <w:color w:val="000000" w:themeColor="text1"/>
        </w:rPr>
        <w:t>或委託他人送達</w:t>
      </w:r>
      <w:r w:rsidRPr="004866F8">
        <w:rPr>
          <w:rFonts w:eastAsia="標楷體"/>
          <w:color w:val="000000" w:themeColor="text1"/>
        </w:rPr>
        <w:t>者：應於</w:t>
      </w:r>
      <w:r w:rsidRPr="004866F8">
        <w:rPr>
          <w:rFonts w:eastAsia="標楷體" w:hint="eastAsia"/>
          <w:color w:val="000000" w:themeColor="text1"/>
        </w:rPr>
        <w:t>中華民國一百零六年</w:t>
      </w:r>
      <w:r w:rsidR="00C40DE4" w:rsidRPr="004866F8">
        <w:rPr>
          <w:rFonts w:eastAsia="標楷體" w:hint="eastAsia"/>
          <w:color w:val="000000" w:themeColor="text1"/>
        </w:rPr>
        <w:t>四月六日</w:t>
      </w:r>
      <w:r w:rsidR="0048603B" w:rsidRPr="004866F8">
        <w:rPr>
          <w:rFonts w:eastAsia="標楷體" w:hint="eastAsia"/>
          <w:color w:val="000000" w:themeColor="text1"/>
        </w:rPr>
        <w:t>（含）</w:t>
      </w:r>
      <w:r w:rsidRPr="004866F8">
        <w:rPr>
          <w:rFonts w:eastAsia="標楷體"/>
          <w:color w:val="000000" w:themeColor="text1"/>
        </w:rPr>
        <w:t>下午五時三十分前，</w:t>
      </w:r>
      <w:r w:rsidRPr="004866F8">
        <w:rPr>
          <w:rFonts w:eastAsia="標楷體" w:hint="eastAsia"/>
          <w:color w:val="000000" w:themeColor="text1"/>
        </w:rPr>
        <w:t>將前點企畫書，</w:t>
      </w:r>
      <w:r w:rsidRPr="004866F8">
        <w:rPr>
          <w:rFonts w:eastAsia="標楷體"/>
          <w:color w:val="000000" w:themeColor="text1"/>
        </w:rPr>
        <w:t>送至臺北市中正區開封街一段三號五樓，</w:t>
      </w:r>
      <w:r w:rsidRPr="004866F8">
        <w:rPr>
          <w:rFonts w:eastAsia="標楷體" w:hint="eastAsia"/>
          <w:color w:val="000000" w:themeColor="text1"/>
        </w:rPr>
        <w:t>「</w:t>
      </w:r>
      <w:r w:rsidRPr="004866F8">
        <w:rPr>
          <w:rFonts w:eastAsia="標楷體"/>
          <w:color w:val="000000" w:themeColor="text1"/>
        </w:rPr>
        <w:t>文化部影視及流行音樂產業局廣播電視產業組</w:t>
      </w:r>
      <w:r w:rsidRPr="004866F8">
        <w:rPr>
          <w:rFonts w:eastAsia="標楷體" w:hint="eastAsia"/>
          <w:color w:val="000000" w:themeColor="text1"/>
        </w:rPr>
        <w:t>綜合業務</w:t>
      </w:r>
      <w:r w:rsidRPr="004866F8">
        <w:rPr>
          <w:rFonts w:eastAsia="標楷體"/>
          <w:color w:val="000000" w:themeColor="text1"/>
        </w:rPr>
        <w:t>科</w:t>
      </w:r>
      <w:r w:rsidRPr="004866F8">
        <w:rPr>
          <w:rFonts w:eastAsia="標楷體" w:hint="eastAsia"/>
          <w:color w:val="000000" w:themeColor="text1"/>
        </w:rPr>
        <w:t>」</w:t>
      </w:r>
      <w:r w:rsidRPr="004866F8">
        <w:rPr>
          <w:rFonts w:eastAsia="標楷體"/>
          <w:color w:val="000000" w:themeColor="text1"/>
        </w:rPr>
        <w:t>，以收發章戳為憑。</w:t>
      </w:r>
      <w:r w:rsidRPr="004866F8">
        <w:rPr>
          <w:rFonts w:eastAsia="標楷體" w:hint="eastAsia"/>
          <w:color w:val="000000" w:themeColor="text1"/>
        </w:rPr>
        <w:t>違反</w:t>
      </w:r>
      <w:r w:rsidRPr="004866F8">
        <w:rPr>
          <w:rFonts w:eastAsia="標楷體"/>
          <w:color w:val="000000" w:themeColor="text1"/>
        </w:rPr>
        <w:t>者，</w:t>
      </w:r>
      <w:r w:rsidRPr="004866F8">
        <w:rPr>
          <w:rFonts w:eastAsia="標楷體" w:hint="eastAsia"/>
          <w:color w:val="000000" w:themeColor="text1"/>
        </w:rPr>
        <w:t>應</w:t>
      </w:r>
      <w:r w:rsidRPr="004866F8">
        <w:rPr>
          <w:rFonts w:eastAsia="標楷體"/>
          <w:color w:val="000000" w:themeColor="text1"/>
        </w:rPr>
        <w:t>不予受理。</w:t>
      </w:r>
    </w:p>
    <w:p w:rsidR="00922E1E" w:rsidRPr="004866F8" w:rsidRDefault="00922E1E" w:rsidP="00922E1E">
      <w:pPr>
        <w:pStyle w:val="a5"/>
        <w:numPr>
          <w:ilvl w:val="0"/>
          <w:numId w:val="16"/>
        </w:numPr>
        <w:spacing w:line="440" w:lineRule="exact"/>
        <w:ind w:leftChars="0"/>
        <w:rPr>
          <w:rFonts w:eastAsia="標楷體"/>
          <w:color w:val="000000" w:themeColor="text1"/>
        </w:rPr>
      </w:pPr>
      <w:r w:rsidRPr="004866F8">
        <w:rPr>
          <w:rFonts w:eastAsia="標楷體"/>
          <w:color w:val="000000" w:themeColor="text1"/>
        </w:rPr>
        <w:t>申請文件</w:t>
      </w:r>
      <w:r w:rsidRPr="004866F8">
        <w:rPr>
          <w:rFonts w:eastAsia="標楷體" w:hint="eastAsia"/>
          <w:color w:val="000000" w:themeColor="text1"/>
        </w:rPr>
        <w:t>、資料之</w:t>
      </w:r>
      <w:r w:rsidRPr="004866F8">
        <w:rPr>
          <w:rFonts w:eastAsia="標楷體"/>
          <w:color w:val="000000" w:themeColor="text1"/>
        </w:rPr>
        <w:t>信封封套正面</w:t>
      </w:r>
      <w:r w:rsidRPr="004866F8">
        <w:rPr>
          <w:rFonts w:eastAsia="標楷體" w:hint="eastAsia"/>
          <w:color w:val="000000" w:themeColor="text1"/>
        </w:rPr>
        <w:t>請</w:t>
      </w:r>
      <w:r w:rsidRPr="004866F8">
        <w:rPr>
          <w:rFonts w:eastAsia="標楷體"/>
          <w:color w:val="000000" w:themeColor="text1"/>
        </w:rPr>
        <w:t>註明「</w:t>
      </w:r>
      <w:r w:rsidRPr="004866F8">
        <w:rPr>
          <w:rFonts w:eastAsia="標楷體" w:hint="eastAsia"/>
          <w:color w:val="000000" w:themeColor="text1"/>
        </w:rPr>
        <w:t>申請中華民國</w:t>
      </w:r>
      <w:r w:rsidRPr="004866F8">
        <w:rPr>
          <w:rFonts w:eastAsia="標楷體"/>
          <w:bCs/>
          <w:color w:val="000000" w:themeColor="text1"/>
        </w:rPr>
        <w:t>一百零</w:t>
      </w:r>
      <w:r w:rsidRPr="004866F8">
        <w:rPr>
          <w:rFonts w:eastAsia="標楷體" w:hint="eastAsia"/>
          <w:bCs/>
          <w:color w:val="000000" w:themeColor="text1"/>
        </w:rPr>
        <w:t>六</w:t>
      </w:r>
      <w:r w:rsidRPr="004866F8">
        <w:rPr>
          <w:rFonts w:eastAsia="標楷體"/>
          <w:bCs/>
          <w:color w:val="000000" w:themeColor="text1"/>
        </w:rPr>
        <w:t>年度</w:t>
      </w:r>
      <w:r w:rsidRPr="004866F8">
        <w:rPr>
          <w:rFonts w:eastAsia="標楷體" w:hint="eastAsia"/>
          <w:bCs/>
          <w:color w:val="000000" w:themeColor="text1"/>
        </w:rPr>
        <w:t>廣播節目製播補助</w:t>
      </w:r>
      <w:r w:rsidRPr="004866F8">
        <w:rPr>
          <w:rFonts w:eastAsia="標楷體"/>
          <w:color w:val="000000" w:themeColor="text1"/>
        </w:rPr>
        <w:t>案」及申請節目類</w:t>
      </w:r>
      <w:r w:rsidRPr="004866F8">
        <w:rPr>
          <w:rFonts w:eastAsia="標楷體" w:hint="eastAsia"/>
          <w:color w:val="000000" w:themeColor="text1"/>
        </w:rPr>
        <w:t>別</w:t>
      </w:r>
      <w:r w:rsidRPr="004866F8">
        <w:rPr>
          <w:rFonts w:eastAsia="標楷體"/>
          <w:color w:val="000000" w:themeColor="text1"/>
        </w:rPr>
        <w:t>。</w:t>
      </w:r>
      <w:r w:rsidRPr="004866F8">
        <w:rPr>
          <w:rFonts w:eastAsia="標楷體" w:hint="eastAsia"/>
          <w:color w:val="000000" w:themeColor="text1"/>
        </w:rPr>
        <w:t>申請文件、資料</w:t>
      </w:r>
      <w:r w:rsidRPr="004866F8">
        <w:rPr>
          <w:rFonts w:eastAsia="標楷體"/>
          <w:color w:val="000000" w:themeColor="text1"/>
        </w:rPr>
        <w:t>不論</w:t>
      </w:r>
      <w:r w:rsidRPr="004866F8">
        <w:rPr>
          <w:rFonts w:eastAsia="標楷體" w:hint="eastAsia"/>
          <w:color w:val="000000" w:themeColor="text1"/>
        </w:rPr>
        <w:t>撤案、受理或</w:t>
      </w:r>
      <w:r w:rsidRPr="004866F8">
        <w:rPr>
          <w:rFonts w:eastAsia="標楷體"/>
          <w:color w:val="000000" w:themeColor="text1"/>
        </w:rPr>
        <w:t>獲補助與否，概不退還。</w:t>
      </w:r>
    </w:p>
    <w:p w:rsidR="005F67D9" w:rsidRPr="004866F8" w:rsidRDefault="005F67D9" w:rsidP="00922E1E">
      <w:pPr>
        <w:spacing w:line="440" w:lineRule="exact"/>
        <w:ind w:leftChars="-4" w:left="-10" w:firstLineChars="9" w:firstLine="22"/>
        <w:rPr>
          <w:rFonts w:eastAsia="標楷體"/>
          <w:bCs/>
          <w:color w:val="000000" w:themeColor="text1"/>
        </w:rPr>
      </w:pPr>
    </w:p>
    <w:p w:rsidR="00922E1E" w:rsidRPr="004866F8" w:rsidRDefault="00922E1E" w:rsidP="00922E1E">
      <w:pPr>
        <w:spacing w:line="440" w:lineRule="exact"/>
        <w:ind w:leftChars="-4" w:left="-10" w:firstLineChars="9" w:firstLine="22"/>
        <w:rPr>
          <w:rFonts w:eastAsia="標楷體"/>
          <w:bCs/>
          <w:color w:val="000000" w:themeColor="text1"/>
        </w:rPr>
      </w:pPr>
      <w:r w:rsidRPr="004866F8">
        <w:rPr>
          <w:rFonts w:eastAsia="標楷體" w:hint="eastAsia"/>
          <w:bCs/>
          <w:color w:val="000000" w:themeColor="text1"/>
        </w:rPr>
        <w:t>七</w:t>
      </w:r>
      <w:r w:rsidRPr="004866F8">
        <w:rPr>
          <w:rFonts w:eastAsia="標楷體"/>
          <w:bCs/>
          <w:color w:val="000000" w:themeColor="text1"/>
        </w:rPr>
        <w:t>、</w:t>
      </w:r>
      <w:r w:rsidRPr="004866F8">
        <w:rPr>
          <w:rFonts w:eastAsia="標楷體"/>
          <w:color w:val="000000" w:themeColor="text1"/>
          <w:kern w:val="0"/>
        </w:rPr>
        <w:t>評選</w:t>
      </w:r>
    </w:p>
    <w:p w:rsidR="00922E1E" w:rsidRPr="004866F8" w:rsidRDefault="00922E1E" w:rsidP="00922E1E">
      <w:pPr>
        <w:numPr>
          <w:ilvl w:val="0"/>
          <w:numId w:val="22"/>
        </w:numPr>
        <w:spacing w:line="440" w:lineRule="exact"/>
        <w:ind w:left="1418" w:hanging="857"/>
        <w:jc w:val="both"/>
        <w:rPr>
          <w:rFonts w:eastAsia="標楷體"/>
          <w:color w:val="000000" w:themeColor="text1"/>
        </w:rPr>
      </w:pPr>
      <w:r w:rsidRPr="004866F8">
        <w:rPr>
          <w:rFonts w:eastAsia="標楷體" w:hint="eastAsia"/>
          <w:color w:val="000000" w:themeColor="text1"/>
        </w:rPr>
        <w:t>本局應</w:t>
      </w:r>
      <w:proofErr w:type="gramStart"/>
      <w:r w:rsidRPr="004866F8">
        <w:rPr>
          <w:rFonts w:eastAsia="標楷體" w:hint="eastAsia"/>
          <w:color w:val="000000" w:themeColor="text1"/>
        </w:rPr>
        <w:t>先就企畫</w:t>
      </w:r>
      <w:proofErr w:type="gramEnd"/>
      <w:r w:rsidRPr="004866F8">
        <w:rPr>
          <w:rFonts w:eastAsia="標楷體" w:hint="eastAsia"/>
          <w:color w:val="000000" w:themeColor="text1"/>
        </w:rPr>
        <w:t>書遞送時間、申請者資格及企畫書應備之文件、資料進行書面審查。企畫書遞送時間不符前點規定、申請者資格</w:t>
      </w:r>
      <w:r w:rsidRPr="004866F8">
        <w:rPr>
          <w:rFonts w:eastAsia="標楷體"/>
          <w:color w:val="000000" w:themeColor="text1"/>
        </w:rPr>
        <w:t>不</w:t>
      </w:r>
      <w:r w:rsidRPr="004866F8">
        <w:rPr>
          <w:rFonts w:eastAsia="標楷體"/>
          <w:color w:val="000000" w:themeColor="text1"/>
          <w:kern w:val="0"/>
        </w:rPr>
        <w:t>符第二點</w:t>
      </w:r>
      <w:r w:rsidRPr="004866F8">
        <w:rPr>
          <w:rFonts w:eastAsia="標楷體" w:hint="eastAsia"/>
          <w:color w:val="000000" w:themeColor="text1"/>
          <w:kern w:val="0"/>
        </w:rPr>
        <w:t>規定或節目應具條件不符第三點規定者，應不予受理；企畫書其他應備之文件、資料</w:t>
      </w:r>
      <w:r w:rsidRPr="004866F8">
        <w:rPr>
          <w:rFonts w:eastAsia="標楷體" w:hint="eastAsia"/>
          <w:color w:val="000000" w:themeColor="text1"/>
        </w:rPr>
        <w:t>或內容</w:t>
      </w:r>
      <w:r w:rsidRPr="004866F8">
        <w:rPr>
          <w:rFonts w:eastAsia="標楷體" w:hint="eastAsia"/>
          <w:color w:val="000000" w:themeColor="text1"/>
          <w:kern w:val="0"/>
        </w:rPr>
        <w:t>不全，經本局書面通知限期補正一次，逾期</w:t>
      </w:r>
      <w:proofErr w:type="gramStart"/>
      <w:r w:rsidRPr="004866F8">
        <w:rPr>
          <w:rFonts w:eastAsia="標楷體" w:hint="eastAsia"/>
          <w:color w:val="000000" w:themeColor="text1"/>
          <w:kern w:val="0"/>
        </w:rPr>
        <w:t>不</w:t>
      </w:r>
      <w:proofErr w:type="gramEnd"/>
      <w:r w:rsidRPr="004866F8">
        <w:rPr>
          <w:rFonts w:eastAsia="標楷體" w:hint="eastAsia"/>
          <w:color w:val="000000" w:themeColor="text1"/>
          <w:kern w:val="0"/>
        </w:rPr>
        <w:t>補正或補正仍不全者，亦同。</w:t>
      </w:r>
    </w:p>
    <w:p w:rsidR="00922E1E" w:rsidRPr="004866F8" w:rsidRDefault="00922E1E" w:rsidP="00922E1E">
      <w:pPr>
        <w:numPr>
          <w:ilvl w:val="0"/>
          <w:numId w:val="22"/>
        </w:numPr>
        <w:spacing w:line="440" w:lineRule="exact"/>
        <w:ind w:left="1418" w:hanging="857"/>
        <w:jc w:val="both"/>
        <w:rPr>
          <w:rFonts w:eastAsia="標楷體"/>
          <w:color w:val="000000" w:themeColor="text1"/>
        </w:rPr>
      </w:pPr>
      <w:r w:rsidRPr="004866F8">
        <w:rPr>
          <w:rFonts w:eastAsia="標楷體"/>
          <w:color w:val="000000" w:themeColor="text1"/>
          <w:kern w:val="0"/>
        </w:rPr>
        <w:t>評選小組之組成</w:t>
      </w:r>
    </w:p>
    <w:p w:rsidR="00922E1E" w:rsidRPr="004866F8" w:rsidRDefault="00922E1E" w:rsidP="00922E1E">
      <w:pPr>
        <w:numPr>
          <w:ilvl w:val="0"/>
          <w:numId w:val="14"/>
        </w:numPr>
        <w:spacing w:line="440" w:lineRule="exact"/>
        <w:ind w:left="1843" w:hanging="425"/>
        <w:rPr>
          <w:rFonts w:eastAsia="標楷體"/>
          <w:color w:val="000000" w:themeColor="text1"/>
          <w:kern w:val="0"/>
          <w:shd w:val="pct15" w:color="auto" w:fill="FFFFFF"/>
        </w:rPr>
      </w:pPr>
      <w:r w:rsidRPr="004866F8">
        <w:rPr>
          <w:rFonts w:eastAsia="標楷體" w:hint="eastAsia"/>
          <w:color w:val="000000" w:themeColor="text1"/>
          <w:kern w:val="0"/>
        </w:rPr>
        <w:t>由</w:t>
      </w:r>
      <w:r w:rsidRPr="004866F8">
        <w:rPr>
          <w:rFonts w:eastAsia="標楷體" w:hint="eastAsia"/>
          <w:color w:val="000000" w:themeColor="text1"/>
        </w:rPr>
        <w:t>本局</w:t>
      </w:r>
      <w:proofErr w:type="gramStart"/>
      <w:r w:rsidRPr="004866F8">
        <w:rPr>
          <w:rFonts w:eastAsia="標楷體"/>
          <w:color w:val="000000" w:themeColor="text1"/>
          <w:kern w:val="0"/>
        </w:rPr>
        <w:t>遴</w:t>
      </w:r>
      <w:proofErr w:type="gramEnd"/>
      <w:r w:rsidRPr="004866F8">
        <w:rPr>
          <w:rFonts w:eastAsia="標楷體"/>
          <w:color w:val="000000" w:themeColor="text1"/>
          <w:kern w:val="0"/>
        </w:rPr>
        <w:t>聘學者專家</w:t>
      </w:r>
      <w:r w:rsidRPr="004866F8">
        <w:rPr>
          <w:rFonts w:eastAsia="標楷體" w:hint="eastAsia"/>
          <w:color w:val="000000" w:themeColor="text1"/>
          <w:kern w:val="0"/>
        </w:rPr>
        <w:t>六</w:t>
      </w:r>
      <w:r w:rsidR="00DC6740" w:rsidRPr="004866F8">
        <w:rPr>
          <w:rFonts w:eastAsia="標楷體" w:hint="eastAsia"/>
          <w:color w:val="000000" w:themeColor="text1"/>
          <w:kern w:val="0"/>
        </w:rPr>
        <w:t>人</w:t>
      </w:r>
      <w:r w:rsidRPr="004866F8">
        <w:rPr>
          <w:rFonts w:eastAsia="標楷體" w:hint="eastAsia"/>
          <w:color w:val="000000" w:themeColor="text1"/>
          <w:kern w:val="0"/>
        </w:rPr>
        <w:t>至十人及</w:t>
      </w:r>
      <w:r w:rsidRPr="004866F8">
        <w:rPr>
          <w:rFonts w:eastAsia="標楷體"/>
          <w:color w:val="000000" w:themeColor="text1"/>
          <w:kern w:val="0"/>
        </w:rPr>
        <w:t>本局代表</w:t>
      </w:r>
      <w:r w:rsidRPr="004866F8">
        <w:rPr>
          <w:rFonts w:eastAsia="標楷體" w:hint="eastAsia"/>
          <w:color w:val="000000" w:themeColor="text1"/>
          <w:kern w:val="0"/>
        </w:rPr>
        <w:t>一人</w:t>
      </w:r>
      <w:r w:rsidRPr="004866F8">
        <w:rPr>
          <w:rFonts w:eastAsia="標楷體"/>
          <w:color w:val="000000" w:themeColor="text1"/>
          <w:kern w:val="0"/>
        </w:rPr>
        <w:t>組成。</w:t>
      </w:r>
    </w:p>
    <w:p w:rsidR="00922E1E" w:rsidRPr="004866F8" w:rsidRDefault="00922E1E" w:rsidP="00922E1E">
      <w:pPr>
        <w:numPr>
          <w:ilvl w:val="0"/>
          <w:numId w:val="14"/>
        </w:numPr>
        <w:spacing w:line="440" w:lineRule="exact"/>
        <w:ind w:left="1843" w:hanging="425"/>
        <w:rPr>
          <w:rFonts w:eastAsia="標楷體"/>
          <w:color w:val="000000" w:themeColor="text1"/>
          <w:kern w:val="0"/>
          <w:shd w:val="pct15" w:color="auto" w:fill="FFFFFF"/>
        </w:rPr>
      </w:pPr>
      <w:r w:rsidRPr="004866F8">
        <w:rPr>
          <w:rFonts w:eastAsia="標楷體"/>
          <w:color w:val="000000" w:themeColor="text1"/>
          <w:kern w:val="0"/>
        </w:rPr>
        <w:t>評選委員為無給職</w:t>
      </w:r>
      <w:r w:rsidRPr="004866F8">
        <w:rPr>
          <w:rFonts w:eastAsia="標楷體" w:hint="eastAsia"/>
          <w:color w:val="000000" w:themeColor="text1"/>
          <w:kern w:val="0"/>
        </w:rPr>
        <w:t>。</w:t>
      </w:r>
      <w:r w:rsidRPr="004866F8">
        <w:rPr>
          <w:rFonts w:eastAsia="標楷體"/>
          <w:color w:val="000000" w:themeColor="text1"/>
          <w:kern w:val="0"/>
        </w:rPr>
        <w:t>但</w:t>
      </w:r>
      <w:r w:rsidRPr="004866F8">
        <w:rPr>
          <w:rFonts w:eastAsia="標楷體" w:hint="eastAsia"/>
          <w:color w:val="000000" w:themeColor="text1"/>
          <w:kern w:val="0"/>
        </w:rPr>
        <w:t>本局</w:t>
      </w:r>
      <w:r w:rsidRPr="004866F8">
        <w:rPr>
          <w:rFonts w:eastAsia="標楷體"/>
          <w:color w:val="000000" w:themeColor="text1"/>
          <w:kern w:val="0"/>
        </w:rPr>
        <w:t>得依規定支給出席費</w:t>
      </w:r>
      <w:r w:rsidRPr="004866F8">
        <w:rPr>
          <w:rFonts w:eastAsia="標楷體" w:hint="eastAsia"/>
          <w:color w:val="000000" w:themeColor="text1"/>
          <w:kern w:val="0"/>
        </w:rPr>
        <w:t>、</w:t>
      </w:r>
      <w:r w:rsidRPr="004866F8">
        <w:rPr>
          <w:rFonts w:eastAsia="標楷體"/>
          <w:color w:val="000000" w:themeColor="text1"/>
          <w:kern w:val="0"/>
        </w:rPr>
        <w:t>審查費</w:t>
      </w:r>
      <w:r w:rsidRPr="004866F8">
        <w:rPr>
          <w:rFonts w:eastAsia="標楷體" w:hint="eastAsia"/>
          <w:color w:val="000000" w:themeColor="text1"/>
          <w:kern w:val="0"/>
        </w:rPr>
        <w:t>或交通費。</w:t>
      </w:r>
    </w:p>
    <w:p w:rsidR="00922E1E" w:rsidRPr="004866F8" w:rsidRDefault="00922E1E" w:rsidP="00922E1E">
      <w:pPr>
        <w:numPr>
          <w:ilvl w:val="0"/>
          <w:numId w:val="14"/>
        </w:numPr>
        <w:spacing w:line="440" w:lineRule="exact"/>
        <w:ind w:left="1843" w:hanging="425"/>
        <w:rPr>
          <w:rFonts w:eastAsia="標楷體"/>
          <w:color w:val="000000" w:themeColor="text1"/>
          <w:kern w:val="0"/>
          <w:shd w:val="pct15" w:color="auto" w:fill="FFFFFF"/>
        </w:rPr>
      </w:pPr>
      <w:r w:rsidRPr="004866F8">
        <w:rPr>
          <w:rFonts w:eastAsia="標楷體" w:hint="eastAsia"/>
          <w:color w:val="000000" w:themeColor="text1"/>
          <w:kern w:val="0"/>
        </w:rPr>
        <w:t>外聘委員應聘時應填具同意書，同意本局於評選會議結束，會</w:t>
      </w:r>
      <w:r w:rsidRPr="004866F8">
        <w:rPr>
          <w:rFonts w:eastAsia="標楷體" w:hint="eastAsia"/>
          <w:color w:val="000000" w:themeColor="text1"/>
          <w:kern w:val="0"/>
        </w:rPr>
        <w:lastRenderedPageBreak/>
        <w:t>議紀錄經核定後，將其姓名連同其他評選委員名單對外公開。</w:t>
      </w:r>
    </w:p>
    <w:p w:rsidR="00922E1E" w:rsidRPr="004866F8" w:rsidRDefault="00922E1E" w:rsidP="00922E1E">
      <w:pPr>
        <w:numPr>
          <w:ilvl w:val="0"/>
          <w:numId w:val="14"/>
        </w:numPr>
        <w:spacing w:line="440" w:lineRule="exact"/>
        <w:ind w:left="1843" w:hanging="425"/>
        <w:rPr>
          <w:rFonts w:eastAsia="標楷體"/>
          <w:color w:val="000000" w:themeColor="text1"/>
          <w:kern w:val="0"/>
          <w:shd w:val="pct15" w:color="auto" w:fill="FFFFFF"/>
        </w:rPr>
      </w:pPr>
      <w:r w:rsidRPr="004866F8">
        <w:rPr>
          <w:rFonts w:eastAsia="標楷體"/>
          <w:color w:val="000000" w:themeColor="text1"/>
          <w:kern w:val="0"/>
        </w:rPr>
        <w:t>評選委員於</w:t>
      </w:r>
      <w:r w:rsidRPr="004866F8">
        <w:rPr>
          <w:rFonts w:eastAsia="標楷體" w:hint="eastAsia"/>
          <w:color w:val="000000" w:themeColor="text1"/>
          <w:kern w:val="0"/>
        </w:rPr>
        <w:t>評選及審議時，應嚴守利益迴避及價值中立之原則，公正執行職務。委員於評選會議召開前，</w:t>
      </w:r>
      <w:proofErr w:type="gramStart"/>
      <w:r w:rsidRPr="004866F8">
        <w:rPr>
          <w:rFonts w:eastAsia="標楷體" w:hint="eastAsia"/>
          <w:color w:val="000000" w:themeColor="text1"/>
          <w:kern w:val="0"/>
        </w:rPr>
        <w:t>均應簽署</w:t>
      </w:r>
      <w:proofErr w:type="gramEnd"/>
      <w:r w:rsidRPr="004866F8">
        <w:rPr>
          <w:rFonts w:eastAsia="標楷體" w:hint="eastAsia"/>
          <w:color w:val="000000" w:themeColor="text1"/>
          <w:kern w:val="0"/>
        </w:rPr>
        <w:t>聲明書，聲明與評選之申請案及申請者無關聯，並同意對評選、審議事項保密。委員違反聲明事項者，本局得終止該委員之聘任；評選委員與該次評選之申請案有關聯並經查證屬實者，本局並得撤銷該申請案之補助金受領資格。</w:t>
      </w:r>
    </w:p>
    <w:p w:rsidR="00922E1E" w:rsidRPr="004866F8" w:rsidRDefault="00922E1E" w:rsidP="00922E1E">
      <w:pPr>
        <w:pStyle w:val="a5"/>
        <w:numPr>
          <w:ilvl w:val="0"/>
          <w:numId w:val="23"/>
        </w:numPr>
        <w:spacing w:line="440" w:lineRule="exact"/>
        <w:ind w:leftChars="0" w:left="1390" w:hanging="851"/>
        <w:rPr>
          <w:rFonts w:ascii="Times New Roman" w:eastAsia="標楷體" w:hAnsi="Times New Roman" w:cs="Times New Roman"/>
          <w:color w:val="000000" w:themeColor="text1"/>
          <w:kern w:val="0"/>
          <w:szCs w:val="24"/>
        </w:rPr>
      </w:pPr>
      <w:r w:rsidRPr="004866F8">
        <w:rPr>
          <w:rFonts w:ascii="Times New Roman" w:eastAsia="標楷體" w:hAnsi="Times New Roman" w:cs="Times New Roman" w:hint="eastAsia"/>
          <w:color w:val="000000" w:themeColor="text1"/>
          <w:kern w:val="0"/>
          <w:szCs w:val="24"/>
        </w:rPr>
        <w:t>申請案經評選小組評選並決議給予補助，於會議紀錄經本局核定後，應將評選委員名單及評選結果</w:t>
      </w:r>
      <w:proofErr w:type="gramStart"/>
      <w:r w:rsidRPr="004866F8">
        <w:rPr>
          <w:rFonts w:ascii="Times New Roman" w:eastAsia="標楷體" w:hAnsi="Times New Roman" w:cs="Times New Roman" w:hint="eastAsia"/>
          <w:color w:val="000000" w:themeColor="text1"/>
          <w:kern w:val="0"/>
          <w:szCs w:val="24"/>
        </w:rPr>
        <w:t>（</w:t>
      </w:r>
      <w:proofErr w:type="gramEnd"/>
      <w:r w:rsidRPr="004866F8">
        <w:rPr>
          <w:rFonts w:ascii="Times New Roman" w:eastAsia="標楷體" w:hAnsi="Times New Roman" w:cs="Times New Roman" w:hint="eastAsia"/>
          <w:color w:val="000000" w:themeColor="text1"/>
          <w:kern w:val="0"/>
          <w:szCs w:val="24"/>
        </w:rPr>
        <w:t>應包括獲補助名單、企畫書</w:t>
      </w:r>
      <w:proofErr w:type="gramStart"/>
      <w:r w:rsidRPr="004866F8">
        <w:rPr>
          <w:rFonts w:ascii="Times New Roman" w:eastAsia="標楷體" w:hAnsi="Times New Roman" w:cs="Times New Roman" w:hint="eastAsia"/>
          <w:color w:val="000000" w:themeColor="text1"/>
          <w:kern w:val="0"/>
          <w:szCs w:val="24"/>
        </w:rPr>
        <w:t>（</w:t>
      </w:r>
      <w:proofErr w:type="gramEnd"/>
      <w:r w:rsidRPr="004866F8">
        <w:rPr>
          <w:rFonts w:ascii="Times New Roman" w:eastAsia="標楷體" w:hAnsi="Times New Roman" w:cs="Times New Roman" w:hint="eastAsia"/>
          <w:color w:val="000000" w:themeColor="text1"/>
          <w:kern w:val="0"/>
          <w:szCs w:val="24"/>
        </w:rPr>
        <w:t>節目</w:t>
      </w:r>
      <w:proofErr w:type="gramStart"/>
      <w:r w:rsidRPr="004866F8">
        <w:rPr>
          <w:rFonts w:ascii="Times New Roman" w:eastAsia="標楷體" w:hAnsi="Times New Roman" w:cs="Times New Roman" w:hint="eastAsia"/>
          <w:color w:val="000000" w:themeColor="text1"/>
          <w:kern w:val="0"/>
          <w:szCs w:val="24"/>
        </w:rPr>
        <w:t>）</w:t>
      </w:r>
      <w:proofErr w:type="gramEnd"/>
      <w:r w:rsidRPr="004866F8">
        <w:rPr>
          <w:rFonts w:ascii="Times New Roman" w:eastAsia="標楷體" w:hAnsi="Times New Roman" w:cs="Times New Roman" w:hint="eastAsia"/>
          <w:color w:val="000000" w:themeColor="text1"/>
          <w:kern w:val="0"/>
          <w:szCs w:val="24"/>
        </w:rPr>
        <w:t>名稱及補助金額</w:t>
      </w:r>
      <w:proofErr w:type="gramStart"/>
      <w:r w:rsidRPr="004866F8">
        <w:rPr>
          <w:rFonts w:ascii="Times New Roman" w:eastAsia="標楷體" w:hAnsi="Times New Roman" w:cs="Times New Roman" w:hint="eastAsia"/>
          <w:color w:val="000000" w:themeColor="text1"/>
          <w:kern w:val="0"/>
          <w:szCs w:val="24"/>
        </w:rPr>
        <w:t>）</w:t>
      </w:r>
      <w:proofErr w:type="gramEnd"/>
      <w:r w:rsidRPr="004866F8">
        <w:rPr>
          <w:rFonts w:ascii="Times New Roman" w:eastAsia="標楷體" w:hAnsi="Times New Roman" w:cs="Times New Roman" w:hint="eastAsia"/>
          <w:color w:val="000000" w:themeColor="text1"/>
          <w:kern w:val="0"/>
          <w:szCs w:val="24"/>
        </w:rPr>
        <w:t>對外公開，並刊登於文化部獎勵補助資訊網。</w:t>
      </w:r>
    </w:p>
    <w:p w:rsidR="00922E1E" w:rsidRPr="004866F8" w:rsidRDefault="00922E1E" w:rsidP="00922E1E">
      <w:pPr>
        <w:numPr>
          <w:ilvl w:val="0"/>
          <w:numId w:val="23"/>
        </w:numPr>
        <w:spacing w:line="440" w:lineRule="exact"/>
        <w:ind w:left="1418" w:hanging="851"/>
        <w:jc w:val="both"/>
        <w:rPr>
          <w:rFonts w:eastAsia="標楷體"/>
          <w:color w:val="000000" w:themeColor="text1"/>
          <w:kern w:val="0"/>
        </w:rPr>
      </w:pPr>
      <w:r w:rsidRPr="004866F8">
        <w:rPr>
          <w:rFonts w:eastAsia="標楷體"/>
          <w:color w:val="000000" w:themeColor="text1"/>
          <w:kern w:val="0"/>
        </w:rPr>
        <w:t>評選</w:t>
      </w:r>
      <w:r w:rsidRPr="004866F8">
        <w:rPr>
          <w:rFonts w:eastAsia="標楷體" w:hint="eastAsia"/>
          <w:color w:val="000000" w:themeColor="text1"/>
          <w:kern w:val="0"/>
        </w:rPr>
        <w:t>小組</w:t>
      </w:r>
      <w:r w:rsidRPr="004866F8">
        <w:rPr>
          <w:rFonts w:eastAsia="標楷體"/>
          <w:color w:val="000000" w:themeColor="text1"/>
          <w:kern w:val="0"/>
        </w:rPr>
        <w:t>職責</w:t>
      </w:r>
    </w:p>
    <w:p w:rsidR="00922E1E" w:rsidRPr="004866F8" w:rsidRDefault="00922E1E" w:rsidP="00922E1E">
      <w:pPr>
        <w:numPr>
          <w:ilvl w:val="0"/>
          <w:numId w:val="24"/>
        </w:numPr>
        <w:spacing w:line="440" w:lineRule="exact"/>
        <w:ind w:left="1843" w:hanging="425"/>
        <w:rPr>
          <w:rFonts w:eastAsia="標楷體"/>
          <w:color w:val="000000" w:themeColor="text1"/>
          <w:kern w:val="0"/>
        </w:rPr>
      </w:pPr>
      <w:r w:rsidRPr="004866F8">
        <w:rPr>
          <w:rFonts w:eastAsia="標楷體"/>
          <w:color w:val="000000" w:themeColor="text1"/>
          <w:kern w:val="0"/>
        </w:rPr>
        <w:t>就</w:t>
      </w:r>
      <w:r w:rsidRPr="004866F8">
        <w:rPr>
          <w:rFonts w:eastAsia="標楷體" w:hint="eastAsia"/>
          <w:color w:val="000000" w:themeColor="text1"/>
          <w:kern w:val="0"/>
        </w:rPr>
        <w:t>第一</w:t>
      </w:r>
      <w:r w:rsidRPr="004866F8">
        <w:rPr>
          <w:rFonts w:eastAsia="標楷體"/>
          <w:color w:val="000000" w:themeColor="text1"/>
          <w:kern w:val="0"/>
        </w:rPr>
        <w:t>款書面審</w:t>
      </w:r>
      <w:r w:rsidRPr="004866F8">
        <w:rPr>
          <w:rFonts w:eastAsia="標楷體" w:hint="eastAsia"/>
          <w:color w:val="000000" w:themeColor="text1"/>
          <w:kern w:val="0"/>
        </w:rPr>
        <w:t>查通過</w:t>
      </w:r>
      <w:r w:rsidRPr="004866F8">
        <w:rPr>
          <w:rFonts w:eastAsia="標楷體"/>
          <w:color w:val="000000" w:themeColor="text1"/>
          <w:kern w:val="0"/>
        </w:rPr>
        <w:t>之</w:t>
      </w:r>
      <w:r w:rsidRPr="004866F8">
        <w:rPr>
          <w:rFonts w:eastAsia="標楷體" w:hint="eastAsia"/>
          <w:color w:val="000000" w:themeColor="text1"/>
          <w:kern w:val="0"/>
        </w:rPr>
        <w:t>企畫書，依第五款評選項目進行實質評選</w:t>
      </w:r>
      <w:r w:rsidRPr="004866F8">
        <w:rPr>
          <w:rFonts w:eastAsia="標楷體"/>
          <w:color w:val="000000" w:themeColor="text1"/>
          <w:kern w:val="0"/>
        </w:rPr>
        <w:t>，並</w:t>
      </w:r>
      <w:r w:rsidRPr="004866F8">
        <w:rPr>
          <w:rFonts w:eastAsia="標楷體" w:hint="eastAsia"/>
          <w:color w:val="000000" w:themeColor="text1"/>
          <w:kern w:val="0"/>
        </w:rPr>
        <w:t>就</w:t>
      </w:r>
      <w:r w:rsidRPr="004866F8">
        <w:rPr>
          <w:rFonts w:eastAsia="標楷體"/>
          <w:color w:val="000000" w:themeColor="text1"/>
          <w:kern w:val="0"/>
        </w:rPr>
        <w:t>獲補助</w:t>
      </w:r>
      <w:r w:rsidRPr="004866F8">
        <w:rPr>
          <w:rFonts w:eastAsia="標楷體" w:hint="eastAsia"/>
          <w:color w:val="000000" w:themeColor="text1"/>
          <w:kern w:val="0"/>
        </w:rPr>
        <w:t>者</w:t>
      </w:r>
      <w:r w:rsidRPr="004866F8">
        <w:rPr>
          <w:rFonts w:eastAsia="標楷體"/>
          <w:color w:val="000000" w:themeColor="text1"/>
          <w:kern w:val="0"/>
        </w:rPr>
        <w:t>名單</w:t>
      </w:r>
      <w:r w:rsidRPr="004866F8">
        <w:rPr>
          <w:rFonts w:eastAsia="標楷體" w:hint="eastAsia"/>
          <w:color w:val="000000" w:themeColor="text1"/>
          <w:kern w:val="0"/>
        </w:rPr>
        <w:t>、</w:t>
      </w:r>
      <w:r w:rsidRPr="004866F8">
        <w:rPr>
          <w:rFonts w:eastAsia="標楷體"/>
          <w:color w:val="000000" w:themeColor="text1"/>
          <w:kern w:val="0"/>
        </w:rPr>
        <w:t>補助金額上限及補助</w:t>
      </w:r>
      <w:r w:rsidRPr="004866F8">
        <w:rPr>
          <w:rFonts w:eastAsia="標楷體" w:hint="eastAsia"/>
          <w:color w:val="000000" w:themeColor="text1"/>
          <w:kern w:val="0"/>
        </w:rPr>
        <w:t>比率提出</w:t>
      </w:r>
      <w:r w:rsidRPr="004866F8">
        <w:rPr>
          <w:rFonts w:eastAsia="標楷體"/>
          <w:color w:val="000000" w:themeColor="text1"/>
          <w:kern w:val="0"/>
        </w:rPr>
        <w:t>建議</w:t>
      </w:r>
      <w:r w:rsidRPr="004866F8">
        <w:rPr>
          <w:rFonts w:eastAsia="標楷體" w:hint="eastAsia"/>
          <w:color w:val="000000" w:themeColor="text1"/>
          <w:kern w:val="0"/>
        </w:rPr>
        <w:t>。獲補助者名單、節目名稱、補助金額上限及補助比率，由本局核定後公告之。評選小組實質評選時，得請本局限期要求申請者提供相關文件、資料；申請者屆期不提供，或提供之文件、資料經評選小組認定仍不全者，本局應不受理該申請案。</w:t>
      </w:r>
    </w:p>
    <w:p w:rsidR="00922E1E" w:rsidRPr="004866F8" w:rsidRDefault="00DC6740" w:rsidP="00922E1E">
      <w:pPr>
        <w:numPr>
          <w:ilvl w:val="0"/>
          <w:numId w:val="24"/>
        </w:numPr>
        <w:spacing w:line="440" w:lineRule="exact"/>
        <w:ind w:left="1843" w:hanging="425"/>
        <w:rPr>
          <w:rFonts w:eastAsia="標楷體"/>
          <w:color w:val="000000" w:themeColor="text1"/>
          <w:kern w:val="0"/>
        </w:rPr>
      </w:pPr>
      <w:r w:rsidRPr="004866F8">
        <w:rPr>
          <w:rFonts w:eastAsia="標楷體" w:hint="eastAsia"/>
          <w:color w:val="000000" w:themeColor="text1"/>
          <w:kern w:val="0"/>
        </w:rPr>
        <w:t>審查</w:t>
      </w:r>
      <w:r w:rsidR="00922E1E" w:rsidRPr="004866F8">
        <w:rPr>
          <w:rFonts w:eastAsia="標楷體" w:hint="eastAsia"/>
          <w:color w:val="000000" w:themeColor="text1"/>
          <w:kern w:val="0"/>
        </w:rPr>
        <w:t>獲補助者所提之企畫書變更申請案，並得就通過變更申請案之獲補助金額作成額度刪減之建議。</w:t>
      </w:r>
    </w:p>
    <w:p w:rsidR="00922E1E" w:rsidRPr="004866F8" w:rsidRDefault="00DC6740" w:rsidP="00922E1E">
      <w:pPr>
        <w:numPr>
          <w:ilvl w:val="0"/>
          <w:numId w:val="24"/>
        </w:numPr>
        <w:spacing w:line="440" w:lineRule="exact"/>
        <w:ind w:left="1843" w:hanging="425"/>
        <w:rPr>
          <w:rFonts w:eastAsia="標楷體"/>
          <w:color w:val="000000" w:themeColor="text1"/>
          <w:kern w:val="0"/>
        </w:rPr>
      </w:pPr>
      <w:r w:rsidRPr="004866F8">
        <w:rPr>
          <w:rFonts w:eastAsia="標楷體" w:hint="eastAsia"/>
          <w:color w:val="000000" w:themeColor="text1"/>
          <w:kern w:val="0"/>
        </w:rPr>
        <w:t>審查</w:t>
      </w:r>
      <w:r w:rsidR="00922E1E" w:rsidRPr="004866F8">
        <w:rPr>
          <w:rFonts w:eastAsia="標楷體" w:hint="eastAsia"/>
          <w:color w:val="000000" w:themeColor="text1"/>
          <w:kern w:val="0"/>
        </w:rPr>
        <w:t>獲補助者申請各期補助金所繳交之文件、資料及執行成果，並得就其執行成果作成刪減補助金額度之建議。</w:t>
      </w:r>
    </w:p>
    <w:p w:rsidR="00922E1E" w:rsidRPr="004866F8" w:rsidRDefault="00922E1E" w:rsidP="00922E1E">
      <w:pPr>
        <w:numPr>
          <w:ilvl w:val="0"/>
          <w:numId w:val="24"/>
        </w:numPr>
        <w:spacing w:line="440" w:lineRule="exact"/>
        <w:ind w:left="1843" w:hanging="425"/>
        <w:rPr>
          <w:rFonts w:eastAsia="標楷體"/>
          <w:color w:val="000000" w:themeColor="text1"/>
          <w:kern w:val="0"/>
        </w:rPr>
      </w:pPr>
      <w:r w:rsidRPr="004866F8">
        <w:rPr>
          <w:rFonts w:eastAsia="標楷體"/>
          <w:color w:val="000000" w:themeColor="text1"/>
          <w:kern w:val="0"/>
        </w:rPr>
        <w:t>其他本局提請審</w:t>
      </w:r>
      <w:r w:rsidR="00DC6740" w:rsidRPr="004866F8">
        <w:rPr>
          <w:rFonts w:eastAsia="標楷體" w:hint="eastAsia"/>
          <w:color w:val="000000" w:themeColor="text1"/>
          <w:kern w:val="0"/>
        </w:rPr>
        <w:t>查</w:t>
      </w:r>
      <w:r w:rsidRPr="004866F8">
        <w:rPr>
          <w:rFonts w:eastAsia="標楷體"/>
          <w:color w:val="000000" w:themeColor="text1"/>
          <w:kern w:val="0"/>
        </w:rPr>
        <w:t>之事項</w:t>
      </w:r>
      <w:r w:rsidRPr="004866F8">
        <w:rPr>
          <w:rFonts w:eastAsia="標楷體" w:hint="eastAsia"/>
          <w:color w:val="000000" w:themeColor="text1"/>
          <w:kern w:val="0"/>
        </w:rPr>
        <w:t>。</w:t>
      </w:r>
      <w:r w:rsidRPr="004866F8">
        <w:rPr>
          <w:rFonts w:eastAsia="標楷體"/>
          <w:color w:val="000000" w:themeColor="text1"/>
          <w:kern w:val="0"/>
        </w:rPr>
        <w:t>評選委員</w:t>
      </w:r>
      <w:r w:rsidRPr="004866F8">
        <w:rPr>
          <w:rFonts w:eastAsia="標楷體" w:hint="eastAsia"/>
          <w:color w:val="000000" w:themeColor="text1"/>
          <w:kern w:val="0"/>
        </w:rPr>
        <w:t>應</w:t>
      </w:r>
      <w:r w:rsidRPr="004866F8">
        <w:rPr>
          <w:rFonts w:eastAsia="標楷體"/>
          <w:color w:val="000000" w:themeColor="text1"/>
          <w:kern w:val="0"/>
        </w:rPr>
        <w:t>依本局要求提供書面</w:t>
      </w:r>
      <w:r w:rsidRPr="004866F8">
        <w:rPr>
          <w:rFonts w:eastAsia="標楷體" w:hint="eastAsia"/>
          <w:color w:val="000000" w:themeColor="text1"/>
          <w:kern w:val="0"/>
        </w:rPr>
        <w:t>意見或以開會方式作成建議，供本局參考</w:t>
      </w:r>
      <w:r w:rsidRPr="004866F8">
        <w:rPr>
          <w:rFonts w:eastAsia="標楷體"/>
          <w:color w:val="000000" w:themeColor="text1"/>
          <w:kern w:val="0"/>
        </w:rPr>
        <w:t>。</w:t>
      </w:r>
    </w:p>
    <w:p w:rsidR="003B02FD" w:rsidRPr="004866F8" w:rsidRDefault="00922E1E" w:rsidP="003B02FD">
      <w:pPr>
        <w:numPr>
          <w:ilvl w:val="0"/>
          <w:numId w:val="25"/>
        </w:numPr>
        <w:spacing w:line="440" w:lineRule="exact"/>
        <w:ind w:left="1418" w:hanging="709"/>
        <w:jc w:val="both"/>
        <w:rPr>
          <w:rFonts w:eastAsia="標楷體"/>
          <w:color w:val="000000" w:themeColor="text1"/>
        </w:rPr>
      </w:pPr>
      <w:r w:rsidRPr="004866F8">
        <w:rPr>
          <w:rFonts w:eastAsia="標楷體" w:hint="eastAsia"/>
          <w:color w:val="000000" w:themeColor="text1"/>
        </w:rPr>
        <w:t>評選項目標準</w:t>
      </w:r>
    </w:p>
    <w:p w:rsidR="003B02FD" w:rsidRPr="004866F8" w:rsidRDefault="003B02FD" w:rsidP="003B02FD">
      <w:pPr>
        <w:pStyle w:val="a5"/>
        <w:numPr>
          <w:ilvl w:val="0"/>
          <w:numId w:val="27"/>
        </w:numPr>
        <w:spacing w:line="440" w:lineRule="exact"/>
        <w:ind w:leftChars="0" w:left="1843" w:hanging="425"/>
        <w:jc w:val="both"/>
        <w:rPr>
          <w:rFonts w:eastAsia="標楷體"/>
          <w:color w:val="000000" w:themeColor="text1"/>
        </w:rPr>
      </w:pPr>
      <w:r w:rsidRPr="004866F8">
        <w:rPr>
          <w:rFonts w:eastAsia="標楷體" w:hint="eastAsia"/>
          <w:color w:val="000000" w:themeColor="text1"/>
        </w:rPr>
        <w:t>節目製作企畫</w:t>
      </w:r>
      <w:r w:rsidR="000F5D66" w:rsidRPr="004866F8">
        <w:rPr>
          <w:rFonts w:eastAsia="標楷體" w:hint="eastAsia"/>
          <w:color w:val="000000" w:themeColor="text1"/>
        </w:rPr>
        <w:t>（包含各集內容簡介或分集大綱）</w:t>
      </w:r>
      <w:r w:rsidRPr="004866F8">
        <w:rPr>
          <w:rFonts w:eastAsia="標楷體" w:hint="eastAsia"/>
          <w:color w:val="000000" w:themeColor="text1"/>
        </w:rPr>
        <w:t>之創</w:t>
      </w:r>
      <w:r w:rsidR="00695B64" w:rsidRPr="004866F8">
        <w:rPr>
          <w:rFonts w:eastAsia="標楷體" w:hint="eastAsia"/>
          <w:color w:val="000000" w:themeColor="text1"/>
        </w:rPr>
        <w:t>意性</w:t>
      </w:r>
      <w:r w:rsidR="000F5D66" w:rsidRPr="004866F8">
        <w:rPr>
          <w:rFonts w:eastAsia="標楷體" w:hint="eastAsia"/>
          <w:color w:val="000000" w:themeColor="text1"/>
        </w:rPr>
        <w:t>、</w:t>
      </w:r>
      <w:r w:rsidR="00695B64" w:rsidRPr="004866F8">
        <w:rPr>
          <w:rFonts w:eastAsia="標楷體" w:hint="eastAsia"/>
          <w:color w:val="000000" w:themeColor="text1"/>
        </w:rPr>
        <w:t>可行性</w:t>
      </w:r>
      <w:r w:rsidR="000F5D66" w:rsidRPr="004866F8">
        <w:rPr>
          <w:rFonts w:eastAsia="標楷體" w:hint="eastAsia"/>
          <w:color w:val="000000" w:themeColor="text1"/>
        </w:rPr>
        <w:t>及完整性</w:t>
      </w:r>
      <w:r w:rsidRPr="004866F8">
        <w:rPr>
          <w:rFonts w:eastAsia="標楷體" w:hint="eastAsia"/>
          <w:color w:val="000000" w:themeColor="text1"/>
        </w:rPr>
        <w:t>。</w:t>
      </w:r>
    </w:p>
    <w:p w:rsidR="00695B64" w:rsidRPr="004866F8" w:rsidRDefault="00695B64" w:rsidP="003B02FD">
      <w:pPr>
        <w:pStyle w:val="a5"/>
        <w:numPr>
          <w:ilvl w:val="0"/>
          <w:numId w:val="27"/>
        </w:numPr>
        <w:spacing w:line="440" w:lineRule="exact"/>
        <w:ind w:leftChars="0" w:left="1843" w:hanging="425"/>
        <w:jc w:val="both"/>
        <w:rPr>
          <w:rFonts w:eastAsia="標楷體"/>
          <w:color w:val="000000" w:themeColor="text1"/>
        </w:rPr>
      </w:pPr>
      <w:r w:rsidRPr="004866F8">
        <w:rPr>
          <w:rFonts w:eastAsia="標楷體" w:hint="eastAsia"/>
          <w:color w:val="000000" w:themeColor="text1"/>
        </w:rPr>
        <w:t>節目行銷推廣規劃之創意性及可行性。</w:t>
      </w:r>
    </w:p>
    <w:p w:rsidR="003B02FD" w:rsidRPr="004866F8" w:rsidRDefault="003B02FD" w:rsidP="003B02FD">
      <w:pPr>
        <w:pStyle w:val="a5"/>
        <w:numPr>
          <w:ilvl w:val="0"/>
          <w:numId w:val="27"/>
        </w:numPr>
        <w:spacing w:line="440" w:lineRule="exact"/>
        <w:ind w:leftChars="0" w:left="1843" w:hanging="425"/>
        <w:jc w:val="both"/>
        <w:rPr>
          <w:rFonts w:eastAsia="標楷體"/>
          <w:color w:val="000000" w:themeColor="text1"/>
        </w:rPr>
      </w:pPr>
      <w:r w:rsidRPr="004866F8">
        <w:rPr>
          <w:rFonts w:eastAsia="標楷體" w:hint="eastAsia"/>
          <w:color w:val="000000" w:themeColor="text1"/>
        </w:rPr>
        <w:t>申請者及工作團隊之節目製播績效及執行能力。</w:t>
      </w:r>
    </w:p>
    <w:p w:rsidR="003B02FD" w:rsidRPr="004866F8" w:rsidRDefault="003B02FD" w:rsidP="003B02FD">
      <w:pPr>
        <w:pStyle w:val="a5"/>
        <w:numPr>
          <w:ilvl w:val="0"/>
          <w:numId w:val="27"/>
        </w:numPr>
        <w:spacing w:line="440" w:lineRule="exact"/>
        <w:ind w:leftChars="0" w:left="1843" w:hanging="425"/>
        <w:jc w:val="both"/>
        <w:rPr>
          <w:rFonts w:eastAsia="標楷體"/>
          <w:color w:val="000000" w:themeColor="text1"/>
        </w:rPr>
      </w:pPr>
      <w:r w:rsidRPr="004866F8">
        <w:rPr>
          <w:rFonts w:eastAsia="標楷體" w:hint="eastAsia"/>
          <w:color w:val="000000" w:themeColor="text1"/>
        </w:rPr>
        <w:t>預估總經費配置之合理性及完整性。</w:t>
      </w:r>
    </w:p>
    <w:p w:rsidR="003B02FD" w:rsidRPr="004866F8" w:rsidRDefault="003B02FD" w:rsidP="003B02FD">
      <w:pPr>
        <w:numPr>
          <w:ilvl w:val="0"/>
          <w:numId w:val="25"/>
        </w:numPr>
        <w:spacing w:line="440" w:lineRule="exact"/>
        <w:ind w:left="1418" w:hanging="709"/>
        <w:jc w:val="both"/>
        <w:rPr>
          <w:rFonts w:eastAsia="標楷體"/>
          <w:color w:val="000000" w:themeColor="text1"/>
        </w:rPr>
      </w:pPr>
      <w:r w:rsidRPr="004866F8">
        <w:rPr>
          <w:rFonts w:eastAsia="標楷體"/>
          <w:color w:val="000000" w:themeColor="text1"/>
        </w:rPr>
        <w:t>決議方式：獲補助者名單、補助金額上限</w:t>
      </w:r>
      <w:r w:rsidRPr="004866F8">
        <w:rPr>
          <w:rFonts w:eastAsia="標楷體" w:hint="eastAsia"/>
          <w:color w:val="000000" w:themeColor="text1"/>
        </w:rPr>
        <w:t>及</w:t>
      </w:r>
      <w:r w:rsidRPr="004866F8">
        <w:rPr>
          <w:rFonts w:eastAsia="標楷體"/>
          <w:color w:val="000000" w:themeColor="text1"/>
        </w:rPr>
        <w:t>補助比率，應由全體委員</w:t>
      </w:r>
      <w:r w:rsidRPr="004866F8">
        <w:rPr>
          <w:rFonts w:eastAsia="標楷體" w:hint="eastAsia"/>
          <w:color w:val="000000" w:themeColor="text1"/>
        </w:rPr>
        <w:t>四分之三</w:t>
      </w:r>
      <w:r w:rsidRPr="004866F8">
        <w:rPr>
          <w:rFonts w:eastAsia="標楷體"/>
          <w:color w:val="000000" w:themeColor="text1"/>
        </w:rPr>
        <w:t>以上出席</w:t>
      </w:r>
      <w:r w:rsidRPr="004866F8">
        <w:rPr>
          <w:rFonts w:eastAsia="標楷體" w:hint="eastAsia"/>
          <w:color w:val="000000" w:themeColor="text1"/>
        </w:rPr>
        <w:t>會議</w:t>
      </w:r>
      <w:r w:rsidRPr="004866F8">
        <w:rPr>
          <w:rFonts w:eastAsia="標楷體"/>
          <w:color w:val="000000" w:themeColor="text1"/>
        </w:rPr>
        <w:t>，以出席委員</w:t>
      </w:r>
      <w:r w:rsidRPr="004866F8">
        <w:rPr>
          <w:rFonts w:eastAsia="標楷體" w:hint="eastAsia"/>
          <w:color w:val="000000" w:themeColor="text1"/>
        </w:rPr>
        <w:t>三分之二</w:t>
      </w:r>
      <w:r w:rsidRPr="004866F8">
        <w:rPr>
          <w:rFonts w:eastAsia="標楷體"/>
          <w:color w:val="000000" w:themeColor="text1"/>
        </w:rPr>
        <w:t>以上之同意，作成</w:t>
      </w:r>
      <w:r w:rsidRPr="004866F8">
        <w:rPr>
          <w:rFonts w:eastAsia="標楷體"/>
          <w:color w:val="000000" w:themeColor="text1"/>
        </w:rPr>
        <w:lastRenderedPageBreak/>
        <w:t>建議；其餘</w:t>
      </w:r>
      <w:r w:rsidRPr="004866F8">
        <w:rPr>
          <w:rFonts w:eastAsia="標楷體" w:hint="eastAsia"/>
          <w:color w:val="000000" w:themeColor="text1"/>
        </w:rPr>
        <w:t>事項應</w:t>
      </w:r>
      <w:r w:rsidRPr="004866F8">
        <w:rPr>
          <w:rFonts w:eastAsia="標楷體"/>
          <w:color w:val="000000" w:themeColor="text1"/>
        </w:rPr>
        <w:t>經全體委員二分之</w:t>
      </w:r>
      <w:proofErr w:type="gramStart"/>
      <w:r w:rsidRPr="004866F8">
        <w:rPr>
          <w:rFonts w:eastAsia="標楷體"/>
          <w:color w:val="000000" w:themeColor="text1"/>
        </w:rPr>
        <w:t>ㄧ</w:t>
      </w:r>
      <w:proofErr w:type="gramEnd"/>
      <w:r w:rsidRPr="004866F8">
        <w:rPr>
          <w:rFonts w:eastAsia="標楷體"/>
          <w:color w:val="000000" w:themeColor="text1"/>
        </w:rPr>
        <w:t>以上之同意，作成建議。</w:t>
      </w:r>
    </w:p>
    <w:p w:rsidR="006976C9" w:rsidRPr="004866F8" w:rsidRDefault="006976C9" w:rsidP="003B02FD">
      <w:pPr>
        <w:spacing w:line="440" w:lineRule="exact"/>
        <w:jc w:val="both"/>
        <w:rPr>
          <w:rFonts w:eastAsia="標楷體"/>
          <w:color w:val="000000" w:themeColor="text1"/>
        </w:rPr>
      </w:pPr>
    </w:p>
    <w:p w:rsidR="003B02FD" w:rsidRPr="004866F8" w:rsidRDefault="003B02FD" w:rsidP="003B02FD">
      <w:pPr>
        <w:spacing w:line="440" w:lineRule="exact"/>
        <w:jc w:val="both"/>
        <w:rPr>
          <w:rFonts w:ascii="標楷體" w:eastAsia="標楷體" w:hAnsi="標楷體"/>
          <w:color w:val="000000" w:themeColor="text1"/>
          <w:kern w:val="0"/>
        </w:rPr>
      </w:pPr>
      <w:r w:rsidRPr="004866F8">
        <w:rPr>
          <w:rFonts w:eastAsia="標楷體" w:hint="eastAsia"/>
          <w:color w:val="000000" w:themeColor="text1"/>
        </w:rPr>
        <w:t>八、簽約及補助金之核撥</w:t>
      </w:r>
    </w:p>
    <w:p w:rsidR="003B02FD" w:rsidRPr="004866F8" w:rsidRDefault="003B02FD" w:rsidP="003B02FD">
      <w:pPr>
        <w:numPr>
          <w:ilvl w:val="0"/>
          <w:numId w:val="28"/>
        </w:numPr>
        <w:spacing w:line="440" w:lineRule="exact"/>
        <w:ind w:left="1418"/>
        <w:jc w:val="both"/>
        <w:rPr>
          <w:rFonts w:eastAsia="標楷體"/>
          <w:color w:val="000000" w:themeColor="text1"/>
        </w:rPr>
      </w:pPr>
      <w:r w:rsidRPr="004866F8">
        <w:rPr>
          <w:rFonts w:eastAsia="標楷體" w:hint="eastAsia"/>
          <w:color w:val="000000" w:themeColor="text1"/>
        </w:rPr>
        <w:t>獲補助者應於本局指定期限內與本局完成補助契約之簽訂。補助契約由本局另定之。</w:t>
      </w:r>
    </w:p>
    <w:p w:rsidR="003B02FD" w:rsidRPr="004866F8" w:rsidRDefault="003B02FD" w:rsidP="003B02FD">
      <w:pPr>
        <w:numPr>
          <w:ilvl w:val="0"/>
          <w:numId w:val="28"/>
        </w:numPr>
        <w:spacing w:line="440" w:lineRule="exact"/>
        <w:ind w:left="1418" w:hanging="851"/>
        <w:jc w:val="both"/>
        <w:rPr>
          <w:rFonts w:eastAsia="標楷體"/>
          <w:color w:val="000000" w:themeColor="text1"/>
        </w:rPr>
      </w:pPr>
      <w:proofErr w:type="gramStart"/>
      <w:r w:rsidRPr="004866F8">
        <w:rPr>
          <w:rFonts w:eastAsia="標楷體" w:hint="eastAsia"/>
          <w:color w:val="000000" w:themeColor="text1"/>
        </w:rPr>
        <w:t>受補</w:t>
      </w:r>
      <w:proofErr w:type="gramEnd"/>
      <w:r w:rsidRPr="004866F8">
        <w:rPr>
          <w:rFonts w:eastAsia="標楷體" w:hint="eastAsia"/>
          <w:color w:val="000000" w:themeColor="text1"/>
        </w:rPr>
        <w:t>（捐）助經費</w:t>
      </w:r>
      <w:proofErr w:type="gramStart"/>
      <w:r w:rsidRPr="004866F8">
        <w:rPr>
          <w:rFonts w:eastAsia="標楷體" w:hint="eastAsia"/>
          <w:color w:val="000000" w:themeColor="text1"/>
        </w:rPr>
        <w:t>結報時</w:t>
      </w:r>
      <w:proofErr w:type="gramEnd"/>
      <w:r w:rsidRPr="004866F8">
        <w:rPr>
          <w:rFonts w:eastAsia="標楷體" w:hint="eastAsia"/>
          <w:color w:val="000000" w:themeColor="text1"/>
        </w:rPr>
        <w:t>，獲</w:t>
      </w:r>
      <w:proofErr w:type="gramStart"/>
      <w:r w:rsidRPr="004866F8">
        <w:rPr>
          <w:rFonts w:eastAsia="標楷體" w:hint="eastAsia"/>
          <w:color w:val="000000" w:themeColor="text1"/>
        </w:rPr>
        <w:t>補助者檢附</w:t>
      </w:r>
      <w:proofErr w:type="gramEnd"/>
      <w:r w:rsidRPr="004866F8">
        <w:rPr>
          <w:rFonts w:eastAsia="標楷體" w:hint="eastAsia"/>
          <w:color w:val="000000" w:themeColor="text1"/>
        </w:rPr>
        <w:t>之支出憑證應依「</w:t>
      </w:r>
      <w:r w:rsidR="00FF414A" w:rsidRPr="004866F8">
        <w:rPr>
          <w:rFonts w:eastAsia="標楷體" w:hint="eastAsia"/>
          <w:color w:val="000000" w:themeColor="text1"/>
        </w:rPr>
        <w:t>政府</w:t>
      </w:r>
      <w:r w:rsidRPr="004866F8">
        <w:rPr>
          <w:rFonts w:eastAsia="標楷體" w:hint="eastAsia"/>
          <w:color w:val="000000" w:themeColor="text1"/>
        </w:rPr>
        <w:t>支出憑證處理要點」規定辦理，並應詳列支出用途及全部實支經費總額，獲二個以上機關補（捐）助者，應列明各機關實際補（捐）助金額。</w:t>
      </w:r>
    </w:p>
    <w:p w:rsidR="003B02FD" w:rsidRPr="004866F8" w:rsidRDefault="003B02FD" w:rsidP="003B02FD">
      <w:pPr>
        <w:numPr>
          <w:ilvl w:val="0"/>
          <w:numId w:val="28"/>
        </w:numPr>
        <w:spacing w:line="440" w:lineRule="exact"/>
        <w:ind w:left="1418" w:hanging="851"/>
        <w:jc w:val="both"/>
        <w:rPr>
          <w:rFonts w:eastAsia="標楷體"/>
          <w:color w:val="000000" w:themeColor="text1"/>
        </w:rPr>
      </w:pPr>
      <w:r w:rsidRPr="004866F8">
        <w:rPr>
          <w:rFonts w:eastAsia="標楷體" w:hint="eastAsia"/>
          <w:color w:val="000000" w:themeColor="text1"/>
        </w:rPr>
        <w:t>獲補助者應將各期補助金之支出用途、產生之利息或其他衍生收入，與各期實支經費總額及各機關實際補（捐）助金額，均列入各期經費收支明細表及節目總經費收支明細表。</w:t>
      </w:r>
      <w:proofErr w:type="gramStart"/>
      <w:r w:rsidRPr="004866F8">
        <w:rPr>
          <w:rFonts w:eastAsia="標楷體" w:hint="eastAsia"/>
          <w:color w:val="000000" w:themeColor="text1"/>
        </w:rPr>
        <w:t>前開總經費</w:t>
      </w:r>
      <w:proofErr w:type="gramEnd"/>
      <w:r w:rsidRPr="004866F8">
        <w:rPr>
          <w:rFonts w:eastAsia="標楷體" w:hint="eastAsia"/>
          <w:color w:val="000000" w:themeColor="text1"/>
        </w:rPr>
        <w:t>收支明細表應經會計師簽證，並應檢附該會計師無保留意見之查核報告。</w:t>
      </w:r>
    </w:p>
    <w:p w:rsidR="00922E1E" w:rsidRPr="004866F8" w:rsidRDefault="003B02FD" w:rsidP="003B02FD">
      <w:pPr>
        <w:numPr>
          <w:ilvl w:val="0"/>
          <w:numId w:val="28"/>
        </w:numPr>
        <w:spacing w:line="440" w:lineRule="exact"/>
        <w:ind w:left="1418" w:hanging="851"/>
        <w:jc w:val="both"/>
        <w:rPr>
          <w:rFonts w:eastAsia="標楷體"/>
          <w:color w:val="000000" w:themeColor="text1"/>
        </w:rPr>
      </w:pPr>
      <w:r w:rsidRPr="004866F8">
        <w:rPr>
          <w:rFonts w:eastAsia="標楷體" w:hint="eastAsia"/>
          <w:color w:val="000000" w:themeColor="text1"/>
        </w:rPr>
        <w:t>獲補助者支付款項時，應本誠信原則對所提出支出憑證之支付事實及真實性負責，如有不實，應負相關責任。</w:t>
      </w:r>
    </w:p>
    <w:p w:rsidR="005F67D9" w:rsidRPr="004866F8" w:rsidRDefault="005F67D9" w:rsidP="003B02FD">
      <w:pPr>
        <w:spacing w:line="440" w:lineRule="exact"/>
        <w:rPr>
          <w:rFonts w:eastAsia="標楷體"/>
          <w:bCs/>
          <w:color w:val="000000" w:themeColor="text1"/>
        </w:rPr>
      </w:pPr>
    </w:p>
    <w:p w:rsidR="003B02FD" w:rsidRPr="004866F8" w:rsidRDefault="003B02FD" w:rsidP="003B02FD">
      <w:pPr>
        <w:spacing w:line="440" w:lineRule="exact"/>
        <w:rPr>
          <w:rFonts w:eastAsia="標楷體"/>
          <w:bCs/>
          <w:color w:val="000000" w:themeColor="text1"/>
        </w:rPr>
      </w:pPr>
      <w:r w:rsidRPr="004866F8">
        <w:rPr>
          <w:rFonts w:eastAsia="標楷體" w:hint="eastAsia"/>
          <w:bCs/>
          <w:color w:val="000000" w:themeColor="text1"/>
        </w:rPr>
        <w:t>九、企畫書之變更</w:t>
      </w:r>
    </w:p>
    <w:p w:rsidR="00CE2244" w:rsidRPr="004866F8" w:rsidRDefault="00DC6740" w:rsidP="00CE2244">
      <w:pPr>
        <w:numPr>
          <w:ilvl w:val="0"/>
          <w:numId w:val="3"/>
        </w:numPr>
        <w:spacing w:line="440" w:lineRule="exact"/>
        <w:ind w:left="1418" w:hanging="854"/>
        <w:jc w:val="both"/>
        <w:rPr>
          <w:rFonts w:eastAsia="標楷體"/>
          <w:color w:val="000000" w:themeColor="text1"/>
        </w:rPr>
      </w:pPr>
      <w:r w:rsidRPr="004866F8">
        <w:rPr>
          <w:rFonts w:eastAsia="標楷體" w:hint="eastAsia"/>
          <w:color w:val="000000" w:themeColor="text1"/>
        </w:rPr>
        <w:t>獲補助申請案之企畫書，除</w:t>
      </w:r>
      <w:proofErr w:type="gramStart"/>
      <w:r w:rsidR="003B02FD" w:rsidRPr="004866F8">
        <w:rPr>
          <w:rFonts w:eastAsia="標楷體" w:hint="eastAsia"/>
          <w:color w:val="000000" w:themeColor="text1"/>
        </w:rPr>
        <w:t>所載企畫</w:t>
      </w:r>
      <w:proofErr w:type="gramEnd"/>
      <w:r w:rsidR="003B02FD" w:rsidRPr="004866F8">
        <w:rPr>
          <w:rFonts w:eastAsia="標楷體" w:hint="eastAsia"/>
          <w:color w:val="000000" w:themeColor="text1"/>
        </w:rPr>
        <w:t>大綱、故事大綱、主持人等</w:t>
      </w:r>
      <w:r w:rsidRPr="004866F8">
        <w:rPr>
          <w:rFonts w:eastAsia="標楷體" w:hint="eastAsia"/>
          <w:color w:val="000000" w:themeColor="text1"/>
        </w:rPr>
        <w:t>項目</w:t>
      </w:r>
      <w:r w:rsidR="003B02FD" w:rsidRPr="004866F8">
        <w:rPr>
          <w:rFonts w:eastAsia="標楷體" w:hint="eastAsia"/>
          <w:color w:val="000000" w:themeColor="text1"/>
        </w:rPr>
        <w:t>不得變更外，其餘涉及第五點各款規定</w:t>
      </w:r>
      <w:r w:rsidRPr="004866F8">
        <w:rPr>
          <w:rFonts w:eastAsia="標楷體" w:hint="eastAsia"/>
          <w:color w:val="000000" w:themeColor="text1"/>
        </w:rPr>
        <w:t>如</w:t>
      </w:r>
      <w:r w:rsidR="003B02FD" w:rsidRPr="004866F8">
        <w:rPr>
          <w:rFonts w:eastAsia="標楷體" w:hint="eastAsia"/>
          <w:color w:val="000000" w:themeColor="text1"/>
        </w:rPr>
        <w:t>有變更必要者，獲補助者應以書面具明理由向本局申請變更。本局審核前開變更申請時，得請獲補助者到局說明，獲補助者不得規避、妨礙或拒絕。企畫書變更經本局同意後，獲補助者始得依變更後之企畫書執行</w:t>
      </w:r>
      <w:r w:rsidR="00CE2244" w:rsidRPr="004866F8">
        <w:rPr>
          <w:rFonts w:eastAsia="標楷體" w:hint="eastAsia"/>
          <w:color w:val="000000" w:themeColor="text1"/>
        </w:rPr>
        <w:t>；除</w:t>
      </w:r>
      <w:proofErr w:type="gramStart"/>
      <w:r w:rsidR="00CE2244" w:rsidRPr="004866F8">
        <w:rPr>
          <w:rFonts w:eastAsia="標楷體" w:hint="eastAsia"/>
          <w:color w:val="000000" w:themeColor="text1"/>
        </w:rPr>
        <w:t>第二款另有</w:t>
      </w:r>
      <w:proofErr w:type="gramEnd"/>
      <w:r w:rsidR="00CE2244" w:rsidRPr="004866F8">
        <w:rPr>
          <w:rFonts w:eastAsia="標楷體" w:hint="eastAsia"/>
          <w:color w:val="000000" w:themeColor="text1"/>
        </w:rPr>
        <w:t>規定外，</w:t>
      </w:r>
      <w:r w:rsidR="003B02FD" w:rsidRPr="004866F8">
        <w:rPr>
          <w:rFonts w:eastAsia="標楷體" w:hint="eastAsia"/>
          <w:color w:val="000000" w:themeColor="text1"/>
        </w:rPr>
        <w:t>企畫書變更以三次為限。但因天然災害、緊急事故或其他不可歸責於獲補助者之事由致有變更必要者，獲補助者應於天然災害、緊急事故或其他不可歸責於獲補助者之事由發生日起一個月內檢附相關證明文件，向本局申請變更，不計入變更次數。</w:t>
      </w:r>
    </w:p>
    <w:p w:rsidR="003B02FD" w:rsidRPr="004866F8" w:rsidRDefault="00CE2244" w:rsidP="00CE2244">
      <w:pPr>
        <w:numPr>
          <w:ilvl w:val="0"/>
          <w:numId w:val="3"/>
        </w:numPr>
        <w:spacing w:line="440" w:lineRule="exact"/>
        <w:ind w:left="1418" w:hanging="854"/>
        <w:jc w:val="both"/>
        <w:rPr>
          <w:rFonts w:eastAsia="標楷體"/>
          <w:color w:val="000000" w:themeColor="text1"/>
        </w:rPr>
      </w:pPr>
      <w:r w:rsidRPr="004866F8">
        <w:rPr>
          <w:rFonts w:eastAsia="標楷體" w:hint="eastAsia"/>
          <w:color w:val="000000" w:themeColor="text1"/>
        </w:rPr>
        <w:t>依前款規定申請</w:t>
      </w:r>
      <w:r w:rsidR="003B02FD" w:rsidRPr="004866F8">
        <w:rPr>
          <w:rFonts w:eastAsia="標楷體" w:hint="eastAsia"/>
          <w:color w:val="000000" w:themeColor="text1"/>
        </w:rPr>
        <w:t>變更事項涉及節目製作完成期限之</w:t>
      </w:r>
      <w:proofErr w:type="gramStart"/>
      <w:r w:rsidR="003B02FD" w:rsidRPr="004866F8">
        <w:rPr>
          <w:rFonts w:eastAsia="標楷體" w:hint="eastAsia"/>
          <w:color w:val="000000" w:themeColor="text1"/>
        </w:rPr>
        <w:t>展延者</w:t>
      </w:r>
      <w:proofErr w:type="gramEnd"/>
      <w:r w:rsidR="003B02FD" w:rsidRPr="004866F8">
        <w:rPr>
          <w:rFonts w:eastAsia="標楷體" w:hint="eastAsia"/>
          <w:color w:val="000000" w:themeColor="text1"/>
        </w:rPr>
        <w:t>，應於中華民國一百零六年十月十五日前向本局申請變更展延，並</w:t>
      </w:r>
      <w:proofErr w:type="gramStart"/>
      <w:r w:rsidR="003B02FD" w:rsidRPr="004866F8">
        <w:rPr>
          <w:rFonts w:eastAsia="標楷體" w:hint="eastAsia"/>
          <w:color w:val="000000" w:themeColor="text1"/>
        </w:rPr>
        <w:t>應檢附展延</w:t>
      </w:r>
      <w:proofErr w:type="gramEnd"/>
      <w:r w:rsidR="003B02FD" w:rsidRPr="004866F8">
        <w:rPr>
          <w:rFonts w:eastAsia="標楷體" w:hint="eastAsia"/>
          <w:color w:val="000000" w:themeColor="text1"/>
        </w:rPr>
        <w:t>理由及佐證資料；必要時，本局得要求獲補助</w:t>
      </w:r>
      <w:proofErr w:type="gramStart"/>
      <w:r w:rsidR="003B02FD" w:rsidRPr="004866F8">
        <w:rPr>
          <w:rFonts w:eastAsia="標楷體" w:hint="eastAsia"/>
          <w:color w:val="000000" w:themeColor="text1"/>
        </w:rPr>
        <w:t>者來局說明</w:t>
      </w:r>
      <w:proofErr w:type="gramEnd"/>
      <w:r w:rsidR="003B02FD" w:rsidRPr="004866F8">
        <w:rPr>
          <w:rFonts w:eastAsia="標楷體" w:hint="eastAsia"/>
          <w:color w:val="000000" w:themeColor="text1"/>
        </w:rPr>
        <w:t>，並將視其所提出之理由及佐證資料是否充分及合理，</w:t>
      </w:r>
      <w:proofErr w:type="gramStart"/>
      <w:r w:rsidR="003B02FD" w:rsidRPr="004866F8">
        <w:rPr>
          <w:rFonts w:eastAsia="標楷體" w:hint="eastAsia"/>
          <w:color w:val="000000" w:themeColor="text1"/>
        </w:rPr>
        <w:t>准駁其展</w:t>
      </w:r>
      <w:proofErr w:type="gramEnd"/>
      <w:r w:rsidR="003B02FD" w:rsidRPr="004866F8">
        <w:rPr>
          <w:rFonts w:eastAsia="標楷體" w:hint="eastAsia"/>
          <w:color w:val="000000" w:themeColor="text1"/>
        </w:rPr>
        <w:t>延之申請，展延期限不得逾一個月，且以一次為限。但因天然災害、緊急事故</w:t>
      </w:r>
      <w:r w:rsidR="003B02FD" w:rsidRPr="004866F8">
        <w:rPr>
          <w:rFonts w:eastAsia="標楷體" w:hint="eastAsia"/>
          <w:color w:val="000000" w:themeColor="text1"/>
        </w:rPr>
        <w:lastRenderedPageBreak/>
        <w:t>或其他不可歸責於獲補助者之事由節目製播期限</w:t>
      </w:r>
      <w:proofErr w:type="gramStart"/>
      <w:r w:rsidR="003B02FD" w:rsidRPr="004866F8">
        <w:rPr>
          <w:rFonts w:eastAsia="標楷體" w:hint="eastAsia"/>
          <w:color w:val="000000" w:themeColor="text1"/>
        </w:rPr>
        <w:t>展延者</w:t>
      </w:r>
      <w:proofErr w:type="gramEnd"/>
      <w:r w:rsidR="003B02FD" w:rsidRPr="004866F8">
        <w:rPr>
          <w:rFonts w:eastAsia="標楷體" w:hint="eastAsia"/>
          <w:color w:val="000000" w:themeColor="text1"/>
        </w:rPr>
        <w:t>，獲補助者應於天然災害、緊急事故或其他不可歸責於獲補助者之事由發生日起一個月內檢附相關證明文件，向本局申請變更展延，不計入變更次數，</w:t>
      </w:r>
      <w:proofErr w:type="gramStart"/>
      <w:r w:rsidR="003B02FD" w:rsidRPr="004866F8">
        <w:rPr>
          <w:rFonts w:eastAsia="標楷體" w:hint="eastAsia"/>
          <w:color w:val="000000" w:themeColor="text1"/>
        </w:rPr>
        <w:t>且展延</w:t>
      </w:r>
      <w:proofErr w:type="gramEnd"/>
      <w:r w:rsidR="003B02FD" w:rsidRPr="004866F8">
        <w:rPr>
          <w:rFonts w:eastAsia="標楷體" w:hint="eastAsia"/>
          <w:color w:val="000000" w:themeColor="text1"/>
        </w:rPr>
        <w:t>期限合計不得逾二個月。</w:t>
      </w:r>
    </w:p>
    <w:p w:rsidR="003B02FD" w:rsidRPr="004866F8" w:rsidRDefault="003B02FD" w:rsidP="003B02FD">
      <w:pPr>
        <w:numPr>
          <w:ilvl w:val="0"/>
          <w:numId w:val="3"/>
        </w:numPr>
        <w:spacing w:line="440" w:lineRule="exact"/>
        <w:ind w:left="1418" w:hanging="854"/>
        <w:jc w:val="both"/>
        <w:rPr>
          <w:rFonts w:eastAsia="標楷體"/>
          <w:color w:val="000000" w:themeColor="text1"/>
        </w:rPr>
      </w:pPr>
      <w:r w:rsidRPr="004866F8">
        <w:rPr>
          <w:rFonts w:eastAsia="標楷體" w:hint="eastAsia"/>
          <w:color w:val="000000" w:themeColor="text1"/>
        </w:rPr>
        <w:t>前</w:t>
      </w:r>
      <w:r w:rsidR="00CE2244" w:rsidRPr="004866F8">
        <w:rPr>
          <w:rFonts w:eastAsia="標楷體" w:hint="eastAsia"/>
          <w:color w:val="000000" w:themeColor="text1"/>
        </w:rPr>
        <w:t>二</w:t>
      </w:r>
      <w:r w:rsidRPr="004866F8">
        <w:rPr>
          <w:rFonts w:eastAsia="標楷體" w:hint="eastAsia"/>
          <w:color w:val="000000" w:themeColor="text1"/>
        </w:rPr>
        <w:t>款所稱天然災害，指風災、水災、旱災、</w:t>
      </w:r>
      <w:proofErr w:type="gramStart"/>
      <w:r w:rsidRPr="004866F8">
        <w:rPr>
          <w:rFonts w:eastAsia="標楷體" w:hint="eastAsia"/>
          <w:color w:val="000000" w:themeColor="text1"/>
        </w:rPr>
        <w:t>寒害</w:t>
      </w:r>
      <w:proofErr w:type="gramEnd"/>
      <w:r w:rsidRPr="004866F8">
        <w:rPr>
          <w:rFonts w:eastAsia="標楷體" w:hint="eastAsia"/>
          <w:color w:val="000000" w:themeColor="text1"/>
        </w:rPr>
        <w:t>、其他特殊天氣之變化、地震、大火、海嘯、火山爆發等因素所造成之災害；所稱緊急事故，指動亂、戰爭、</w:t>
      </w:r>
      <w:proofErr w:type="gramStart"/>
      <w:r w:rsidRPr="004866F8">
        <w:rPr>
          <w:rFonts w:eastAsia="標楷體" w:hint="eastAsia"/>
          <w:color w:val="000000" w:themeColor="text1"/>
        </w:rPr>
        <w:t>癘疫</w:t>
      </w:r>
      <w:proofErr w:type="gramEnd"/>
      <w:r w:rsidRPr="004866F8">
        <w:rPr>
          <w:rFonts w:eastAsia="標楷體" w:hint="eastAsia"/>
          <w:color w:val="000000" w:themeColor="text1"/>
        </w:rPr>
        <w:t>、核子事故等。</w:t>
      </w:r>
    </w:p>
    <w:p w:rsidR="005F67D9" w:rsidRPr="004866F8" w:rsidRDefault="005F67D9" w:rsidP="003B02FD">
      <w:pPr>
        <w:spacing w:line="440" w:lineRule="exact"/>
        <w:rPr>
          <w:rFonts w:eastAsia="標楷體"/>
          <w:bCs/>
          <w:color w:val="000000" w:themeColor="text1"/>
        </w:rPr>
      </w:pPr>
    </w:p>
    <w:p w:rsidR="003B02FD" w:rsidRPr="004866F8" w:rsidRDefault="003B02FD" w:rsidP="003B02FD">
      <w:pPr>
        <w:spacing w:line="440" w:lineRule="exact"/>
        <w:rPr>
          <w:rFonts w:eastAsia="標楷體"/>
          <w:color w:val="000000" w:themeColor="text1"/>
        </w:rPr>
      </w:pPr>
      <w:r w:rsidRPr="004866F8">
        <w:rPr>
          <w:rFonts w:eastAsia="標楷體"/>
          <w:bCs/>
          <w:color w:val="000000" w:themeColor="text1"/>
        </w:rPr>
        <w:t>十、</w:t>
      </w:r>
      <w:r w:rsidRPr="004866F8">
        <w:rPr>
          <w:rFonts w:eastAsia="標楷體"/>
          <w:color w:val="000000" w:themeColor="text1"/>
        </w:rPr>
        <w:t>獲補助者應履行之負擔規定</w:t>
      </w:r>
    </w:p>
    <w:p w:rsidR="003B02FD" w:rsidRPr="004866F8" w:rsidRDefault="003B02FD" w:rsidP="003B02FD">
      <w:pPr>
        <w:numPr>
          <w:ilvl w:val="0"/>
          <w:numId w:val="29"/>
        </w:numPr>
        <w:spacing w:line="440" w:lineRule="exact"/>
        <w:ind w:left="1418" w:hanging="857"/>
        <w:jc w:val="both"/>
        <w:rPr>
          <w:rFonts w:eastAsia="標楷體"/>
          <w:color w:val="000000" w:themeColor="text1"/>
        </w:rPr>
      </w:pPr>
      <w:r w:rsidRPr="004866F8">
        <w:rPr>
          <w:rFonts w:eastAsia="標楷體"/>
          <w:color w:val="000000" w:themeColor="text1"/>
        </w:rPr>
        <w:t>不得以虛偽不實之文件、資料獲補助</w:t>
      </w:r>
      <w:r w:rsidRPr="004866F8">
        <w:rPr>
          <w:rFonts w:eastAsia="標楷體" w:hint="eastAsia"/>
          <w:color w:val="000000" w:themeColor="text1"/>
        </w:rPr>
        <w:t>金</w:t>
      </w:r>
      <w:r w:rsidRPr="004866F8">
        <w:rPr>
          <w:rFonts w:eastAsia="標楷體"/>
          <w:color w:val="000000" w:themeColor="text1"/>
        </w:rPr>
        <w:t>資格或</w:t>
      </w:r>
      <w:r w:rsidRPr="004866F8">
        <w:rPr>
          <w:rFonts w:eastAsia="標楷體" w:hint="eastAsia"/>
          <w:color w:val="000000" w:themeColor="text1"/>
        </w:rPr>
        <w:t>獲補助金</w:t>
      </w:r>
      <w:r w:rsidRPr="004866F8">
        <w:rPr>
          <w:rFonts w:eastAsia="標楷體"/>
          <w:color w:val="000000" w:themeColor="text1"/>
        </w:rPr>
        <w:t>。</w:t>
      </w:r>
    </w:p>
    <w:p w:rsidR="003B02FD" w:rsidRPr="004866F8" w:rsidRDefault="003B02FD" w:rsidP="003B02FD">
      <w:pPr>
        <w:numPr>
          <w:ilvl w:val="0"/>
          <w:numId w:val="29"/>
        </w:numPr>
        <w:spacing w:line="440" w:lineRule="exact"/>
        <w:ind w:left="1418" w:hanging="857"/>
        <w:jc w:val="both"/>
        <w:rPr>
          <w:rFonts w:eastAsia="標楷體"/>
          <w:color w:val="000000" w:themeColor="text1"/>
        </w:rPr>
      </w:pPr>
      <w:r w:rsidRPr="004866F8">
        <w:rPr>
          <w:rFonts w:eastAsia="標楷體" w:hint="eastAsia"/>
          <w:color w:val="000000" w:themeColor="text1"/>
        </w:rPr>
        <w:t>獲補助者應依本局核定之企畫書，完成節目之製作、行銷及公開播送，且節目應符合第三點規定；企畫書有變更者，亦同。但本局同意節目製作完成期限</w:t>
      </w:r>
      <w:proofErr w:type="gramStart"/>
      <w:r w:rsidRPr="004866F8">
        <w:rPr>
          <w:rFonts w:eastAsia="標楷體" w:hint="eastAsia"/>
          <w:color w:val="000000" w:themeColor="text1"/>
        </w:rPr>
        <w:t>展延者</w:t>
      </w:r>
      <w:proofErr w:type="gramEnd"/>
      <w:r w:rsidRPr="004866F8">
        <w:rPr>
          <w:rFonts w:eastAsia="標楷體" w:hint="eastAsia"/>
          <w:color w:val="000000" w:themeColor="text1"/>
        </w:rPr>
        <w:t>，不受第三點第三款「中華民國一百零六年十月三十一日」之限制。</w:t>
      </w:r>
    </w:p>
    <w:p w:rsidR="003B02FD" w:rsidRPr="004866F8" w:rsidRDefault="003B02FD" w:rsidP="003B02FD">
      <w:pPr>
        <w:numPr>
          <w:ilvl w:val="0"/>
          <w:numId w:val="29"/>
        </w:numPr>
        <w:spacing w:line="440" w:lineRule="exact"/>
        <w:ind w:left="1418" w:hanging="857"/>
        <w:jc w:val="both"/>
        <w:rPr>
          <w:rFonts w:eastAsia="標楷體"/>
          <w:color w:val="000000" w:themeColor="text1"/>
        </w:rPr>
      </w:pPr>
      <w:r w:rsidRPr="004866F8">
        <w:rPr>
          <w:rFonts w:eastAsia="標楷體" w:hint="eastAsia"/>
          <w:color w:val="000000" w:themeColor="text1"/>
        </w:rPr>
        <w:t>獲補助者應於本局指定期限內與本局完成補助契</w:t>
      </w:r>
      <w:r w:rsidRPr="004866F8">
        <w:rPr>
          <w:rFonts w:ascii="標楷體" w:eastAsia="標楷體" w:hAnsi="標楷體" w:hint="eastAsia"/>
          <w:color w:val="000000" w:themeColor="text1"/>
        </w:rPr>
        <w:t>約之簽訂。</w:t>
      </w:r>
    </w:p>
    <w:p w:rsidR="003B02FD" w:rsidRPr="004866F8" w:rsidRDefault="003B02FD" w:rsidP="003B02FD">
      <w:pPr>
        <w:numPr>
          <w:ilvl w:val="0"/>
          <w:numId w:val="29"/>
        </w:numPr>
        <w:spacing w:line="440" w:lineRule="exact"/>
        <w:ind w:left="1418" w:hanging="857"/>
        <w:jc w:val="both"/>
        <w:rPr>
          <w:rFonts w:eastAsia="標楷體"/>
          <w:color w:val="000000" w:themeColor="text1"/>
        </w:rPr>
      </w:pPr>
      <w:r w:rsidRPr="004866F8">
        <w:rPr>
          <w:rFonts w:eastAsia="標楷體" w:hint="eastAsia"/>
          <w:color w:val="000000" w:themeColor="text1"/>
        </w:rPr>
        <w:t>獲補助者應依</w:t>
      </w:r>
      <w:r w:rsidRPr="004866F8">
        <w:rPr>
          <w:rFonts w:ascii="標楷體" w:eastAsia="標楷體" w:hAnsi="標楷體" w:hint="eastAsia"/>
          <w:color w:val="000000" w:themeColor="text1"/>
        </w:rPr>
        <w:t>補助契約</w:t>
      </w:r>
      <w:r w:rsidRPr="004866F8">
        <w:rPr>
          <w:rFonts w:eastAsia="標楷體" w:hint="eastAsia"/>
          <w:color w:val="000000" w:themeColor="text1"/>
        </w:rPr>
        <w:t>規定期限繳交完整之文件、資料及內容，向本局申請各期補助金及請款。</w:t>
      </w:r>
    </w:p>
    <w:p w:rsidR="003B02FD" w:rsidRPr="004866F8" w:rsidRDefault="003B02FD" w:rsidP="003B02FD">
      <w:pPr>
        <w:numPr>
          <w:ilvl w:val="0"/>
          <w:numId w:val="29"/>
        </w:numPr>
        <w:spacing w:line="440" w:lineRule="exact"/>
        <w:ind w:left="1418" w:hanging="857"/>
        <w:jc w:val="both"/>
        <w:rPr>
          <w:rFonts w:eastAsia="標楷體"/>
          <w:color w:val="000000" w:themeColor="text1"/>
        </w:rPr>
      </w:pPr>
      <w:r w:rsidRPr="004866F8">
        <w:rPr>
          <w:rFonts w:eastAsia="標楷體"/>
          <w:color w:val="000000" w:themeColor="text1"/>
        </w:rPr>
        <w:t>獲補助者不得將獲補助</w:t>
      </w:r>
      <w:r w:rsidRPr="004866F8">
        <w:rPr>
          <w:rFonts w:eastAsia="標楷體" w:hint="eastAsia"/>
          <w:color w:val="000000" w:themeColor="text1"/>
        </w:rPr>
        <w:t>金</w:t>
      </w:r>
      <w:r w:rsidRPr="004866F8">
        <w:rPr>
          <w:rFonts w:eastAsia="標楷體"/>
          <w:color w:val="000000" w:themeColor="text1"/>
        </w:rPr>
        <w:t>資格</w:t>
      </w:r>
      <w:r w:rsidRPr="004866F8">
        <w:rPr>
          <w:rFonts w:eastAsia="標楷體" w:hint="eastAsia"/>
          <w:color w:val="000000" w:themeColor="text1"/>
        </w:rPr>
        <w:t>或節目企畫書之全部或一部轉讓予他人</w:t>
      </w:r>
      <w:r w:rsidRPr="004866F8">
        <w:rPr>
          <w:rFonts w:eastAsia="標楷體"/>
          <w:color w:val="000000" w:themeColor="text1"/>
        </w:rPr>
        <w:t>。</w:t>
      </w:r>
    </w:p>
    <w:p w:rsidR="003B02FD" w:rsidRPr="004866F8" w:rsidRDefault="003B02FD" w:rsidP="003B02FD">
      <w:pPr>
        <w:numPr>
          <w:ilvl w:val="0"/>
          <w:numId w:val="29"/>
        </w:numPr>
        <w:spacing w:line="440" w:lineRule="exact"/>
        <w:ind w:left="1418" w:hanging="857"/>
        <w:jc w:val="both"/>
        <w:rPr>
          <w:rFonts w:eastAsia="標楷體"/>
          <w:color w:val="000000" w:themeColor="text1"/>
        </w:rPr>
      </w:pPr>
      <w:r w:rsidRPr="004866F8">
        <w:rPr>
          <w:rFonts w:eastAsia="標楷體" w:hint="eastAsia"/>
          <w:color w:val="000000" w:themeColor="text1"/>
        </w:rPr>
        <w:t>節目參加國外活動、影視展或報名獎項時，</w:t>
      </w:r>
      <w:proofErr w:type="gramStart"/>
      <w:r w:rsidRPr="004866F8">
        <w:rPr>
          <w:rFonts w:eastAsia="標楷體" w:hint="eastAsia"/>
          <w:color w:val="000000" w:themeColor="text1"/>
        </w:rPr>
        <w:t>均應以</w:t>
      </w:r>
      <w:proofErr w:type="gramEnd"/>
      <w:r w:rsidRPr="004866F8">
        <w:rPr>
          <w:rFonts w:eastAsia="標楷體" w:hint="eastAsia"/>
          <w:color w:val="000000" w:themeColor="text1"/>
        </w:rPr>
        <w:t>中華民國或臺灣名義參加</w:t>
      </w:r>
      <w:r w:rsidR="00D06A40" w:rsidRPr="004866F8">
        <w:rPr>
          <w:rFonts w:eastAsia="標楷體" w:hint="eastAsia"/>
          <w:color w:val="000000" w:themeColor="text1"/>
        </w:rPr>
        <w:t>，且參賽報名金鐘獎時，採用之參賽節目名稱應與核定獲補助節目名稱相同</w:t>
      </w:r>
      <w:r w:rsidRPr="004866F8">
        <w:rPr>
          <w:rFonts w:eastAsia="標楷體" w:hint="eastAsia"/>
          <w:color w:val="000000" w:themeColor="text1"/>
        </w:rPr>
        <w:t>。</w:t>
      </w:r>
    </w:p>
    <w:p w:rsidR="003B02FD" w:rsidRPr="004866F8" w:rsidRDefault="003B02FD" w:rsidP="003B02FD">
      <w:pPr>
        <w:numPr>
          <w:ilvl w:val="0"/>
          <w:numId w:val="29"/>
        </w:numPr>
        <w:spacing w:line="440" w:lineRule="exact"/>
        <w:ind w:left="1418" w:hanging="857"/>
        <w:jc w:val="both"/>
        <w:rPr>
          <w:rFonts w:eastAsia="標楷體"/>
          <w:color w:val="000000" w:themeColor="text1"/>
        </w:rPr>
      </w:pPr>
      <w:r w:rsidRPr="004866F8">
        <w:rPr>
          <w:rFonts w:eastAsia="標楷體" w:hint="eastAsia"/>
          <w:color w:val="000000" w:themeColor="text1"/>
        </w:rPr>
        <w:t>獲補助者使用補助金額辦理採購時，補助金額占採購金額半數以上，且單項補助金額在新臺幣</w:t>
      </w:r>
      <w:proofErr w:type="gramStart"/>
      <w:r w:rsidRPr="004866F8">
        <w:rPr>
          <w:rFonts w:eastAsia="標楷體" w:hint="eastAsia"/>
          <w:color w:val="000000" w:themeColor="text1"/>
        </w:rPr>
        <w:t>一</w:t>
      </w:r>
      <w:proofErr w:type="gramEnd"/>
      <w:r w:rsidRPr="004866F8">
        <w:rPr>
          <w:rFonts w:eastAsia="標楷體" w:hint="eastAsia"/>
          <w:color w:val="000000" w:themeColor="text1"/>
        </w:rPr>
        <w:t>百萬元以上者，應依政府採購法相關規定辦理採購，並受本局監督。有前開情形者，獲補助者於申請各期補助金審核時，應檢附已依政府採購法辦理採購之公告、公報或相關證明文件。</w:t>
      </w:r>
    </w:p>
    <w:p w:rsidR="003B02FD" w:rsidRPr="004866F8" w:rsidRDefault="003B02FD" w:rsidP="003B02FD">
      <w:pPr>
        <w:numPr>
          <w:ilvl w:val="0"/>
          <w:numId w:val="29"/>
        </w:numPr>
        <w:spacing w:line="440" w:lineRule="exact"/>
        <w:ind w:left="1418" w:hanging="857"/>
        <w:jc w:val="both"/>
        <w:rPr>
          <w:rFonts w:eastAsia="標楷體"/>
          <w:color w:val="000000" w:themeColor="text1"/>
        </w:rPr>
      </w:pPr>
      <w:r w:rsidRPr="004866F8">
        <w:rPr>
          <w:rFonts w:eastAsia="標楷體" w:hint="eastAsia"/>
          <w:color w:val="000000" w:themeColor="text1"/>
        </w:rPr>
        <w:t>節目、企畫書內容及獲補助</w:t>
      </w:r>
      <w:proofErr w:type="gramStart"/>
      <w:r w:rsidRPr="004866F8">
        <w:rPr>
          <w:rFonts w:eastAsia="標楷體" w:hint="eastAsia"/>
          <w:color w:val="000000" w:themeColor="text1"/>
        </w:rPr>
        <w:t>者依企畫</w:t>
      </w:r>
      <w:proofErr w:type="gramEnd"/>
      <w:r w:rsidRPr="004866F8">
        <w:rPr>
          <w:rFonts w:eastAsia="標楷體" w:hint="eastAsia"/>
          <w:color w:val="000000" w:themeColor="text1"/>
        </w:rPr>
        <w:t>書所辦理之各項工作，</w:t>
      </w:r>
      <w:proofErr w:type="gramStart"/>
      <w:r w:rsidRPr="004866F8">
        <w:rPr>
          <w:rFonts w:eastAsia="標楷體" w:hint="eastAsia"/>
          <w:color w:val="000000" w:themeColor="text1"/>
        </w:rPr>
        <w:t>均無侵害</w:t>
      </w:r>
      <w:proofErr w:type="gramEnd"/>
      <w:r w:rsidRPr="004866F8">
        <w:rPr>
          <w:rFonts w:eastAsia="標楷體" w:hint="eastAsia"/>
          <w:color w:val="000000" w:themeColor="text1"/>
        </w:rPr>
        <w:t>他人權利或違反法律規定之情事。</w:t>
      </w:r>
    </w:p>
    <w:p w:rsidR="003B02FD" w:rsidRPr="004866F8" w:rsidRDefault="003B02FD" w:rsidP="003B02FD">
      <w:pPr>
        <w:numPr>
          <w:ilvl w:val="0"/>
          <w:numId w:val="29"/>
        </w:numPr>
        <w:spacing w:line="440" w:lineRule="exact"/>
        <w:ind w:left="1418" w:hanging="857"/>
        <w:jc w:val="both"/>
        <w:rPr>
          <w:rFonts w:eastAsia="標楷體"/>
          <w:color w:val="000000" w:themeColor="text1"/>
        </w:rPr>
      </w:pPr>
      <w:r w:rsidRPr="004866F8">
        <w:rPr>
          <w:rFonts w:eastAsia="標楷體" w:hint="eastAsia"/>
          <w:color w:val="000000" w:themeColor="text1"/>
        </w:rPr>
        <w:t>獲補助者申請最後一期補助金時，應出具永久無償授權本局及本局委託之第三人，</w:t>
      </w:r>
      <w:proofErr w:type="gramStart"/>
      <w:r w:rsidRPr="004866F8">
        <w:rPr>
          <w:rFonts w:eastAsia="標楷體" w:hint="eastAsia"/>
          <w:color w:val="000000" w:themeColor="text1"/>
        </w:rPr>
        <w:t>得將企畫</w:t>
      </w:r>
      <w:proofErr w:type="gramEnd"/>
      <w:r w:rsidRPr="004866F8">
        <w:rPr>
          <w:rFonts w:eastAsia="標楷體" w:hint="eastAsia"/>
          <w:color w:val="000000" w:themeColor="text1"/>
        </w:rPr>
        <w:t>書及獲補助者</w:t>
      </w:r>
      <w:r w:rsidR="00CE2244" w:rsidRPr="004866F8">
        <w:rPr>
          <w:rFonts w:eastAsia="標楷體" w:hint="eastAsia"/>
          <w:color w:val="000000" w:themeColor="text1"/>
        </w:rPr>
        <w:t>依補助契約規定繳交之各期</w:t>
      </w:r>
      <w:r w:rsidR="005F67D9" w:rsidRPr="004866F8">
        <w:rPr>
          <w:rFonts w:eastAsia="標楷體" w:hint="eastAsia"/>
          <w:color w:val="000000" w:themeColor="text1"/>
        </w:rPr>
        <w:lastRenderedPageBreak/>
        <w:t>補助金申請</w:t>
      </w:r>
      <w:r w:rsidRPr="004866F8">
        <w:rPr>
          <w:rFonts w:eastAsia="標楷體" w:hint="eastAsia"/>
          <w:color w:val="000000" w:themeColor="text1"/>
        </w:rPr>
        <w:t>文件、資料</w:t>
      </w:r>
      <w:r w:rsidR="00CE2244" w:rsidRPr="004866F8">
        <w:rPr>
          <w:rFonts w:eastAsia="標楷體" w:hint="eastAsia"/>
          <w:color w:val="000000" w:themeColor="text1"/>
        </w:rPr>
        <w:t>及內容</w:t>
      </w:r>
      <w:r w:rsidRPr="004866F8">
        <w:rPr>
          <w:rFonts w:eastAsia="標楷體" w:hint="eastAsia"/>
          <w:color w:val="000000" w:themeColor="text1"/>
        </w:rPr>
        <w:t>（不含節目音檔）之全部</w:t>
      </w:r>
      <w:r w:rsidR="00DC6740" w:rsidRPr="004866F8">
        <w:rPr>
          <w:rFonts w:eastAsia="標楷體" w:hint="eastAsia"/>
          <w:color w:val="000000" w:themeColor="text1"/>
        </w:rPr>
        <w:t>或部分為</w:t>
      </w:r>
      <w:r w:rsidRPr="004866F8">
        <w:rPr>
          <w:rFonts w:eastAsia="標楷體" w:hint="eastAsia"/>
          <w:color w:val="000000" w:themeColor="text1"/>
        </w:rPr>
        <w:t>重製、</w:t>
      </w:r>
      <w:r w:rsidR="00DC6740" w:rsidRPr="004866F8">
        <w:rPr>
          <w:rFonts w:eastAsia="標楷體" w:hint="eastAsia"/>
          <w:color w:val="000000" w:themeColor="text1"/>
        </w:rPr>
        <w:t>編輯、改作及</w:t>
      </w:r>
      <w:r w:rsidRPr="004866F8">
        <w:rPr>
          <w:rFonts w:eastAsia="標楷體" w:hint="eastAsia"/>
          <w:color w:val="000000" w:themeColor="text1"/>
        </w:rPr>
        <w:t>統計</w:t>
      </w:r>
      <w:r w:rsidR="00DC6740" w:rsidRPr="004866F8">
        <w:rPr>
          <w:rFonts w:eastAsia="標楷體" w:hint="eastAsia"/>
          <w:color w:val="000000" w:themeColor="text1"/>
        </w:rPr>
        <w:t>之利用</w:t>
      </w:r>
      <w:r w:rsidRPr="004866F8">
        <w:rPr>
          <w:rFonts w:eastAsia="標楷體" w:hint="eastAsia"/>
          <w:color w:val="000000" w:themeColor="text1"/>
        </w:rPr>
        <w:t>，並作成報告</w:t>
      </w:r>
      <w:r w:rsidR="00DC6740" w:rsidRPr="004866F8">
        <w:rPr>
          <w:rFonts w:eastAsia="標楷體" w:hint="eastAsia"/>
          <w:color w:val="000000" w:themeColor="text1"/>
        </w:rPr>
        <w:t>不限次數</w:t>
      </w:r>
      <w:r w:rsidRPr="004866F8">
        <w:rPr>
          <w:rFonts w:eastAsia="標楷體" w:hint="eastAsia"/>
          <w:color w:val="000000" w:themeColor="text1"/>
        </w:rPr>
        <w:t>於國內外</w:t>
      </w:r>
      <w:r w:rsidR="005D2D2B" w:rsidRPr="004866F8">
        <w:rPr>
          <w:rFonts w:eastAsia="標楷體" w:hint="eastAsia"/>
          <w:color w:val="000000" w:themeColor="text1"/>
        </w:rPr>
        <w:t>發表</w:t>
      </w:r>
      <w:r w:rsidRPr="004866F8">
        <w:rPr>
          <w:rFonts w:eastAsia="標楷體" w:hint="eastAsia"/>
          <w:color w:val="000000" w:themeColor="text1"/>
        </w:rPr>
        <w:t>（</w:t>
      </w:r>
      <w:r w:rsidR="005D2D2B" w:rsidRPr="004866F8">
        <w:rPr>
          <w:rFonts w:eastAsia="標楷體" w:hint="eastAsia"/>
          <w:color w:val="000000" w:themeColor="text1"/>
        </w:rPr>
        <w:t>發表</w:t>
      </w:r>
      <w:r w:rsidRPr="004866F8">
        <w:rPr>
          <w:rFonts w:eastAsia="標楷體" w:hint="eastAsia"/>
          <w:color w:val="000000" w:themeColor="text1"/>
        </w:rPr>
        <w:t>之方式包括但不限於紙本發行、簡報</w:t>
      </w:r>
      <w:r w:rsidR="005D2D2B" w:rsidRPr="004866F8">
        <w:rPr>
          <w:rFonts w:eastAsia="標楷體" w:hint="eastAsia"/>
          <w:color w:val="000000" w:themeColor="text1"/>
        </w:rPr>
        <w:t>及公開傳輸</w:t>
      </w:r>
      <w:r w:rsidRPr="004866F8">
        <w:rPr>
          <w:rFonts w:eastAsia="標楷體" w:hint="eastAsia"/>
          <w:color w:val="000000" w:themeColor="text1"/>
        </w:rPr>
        <w:t>）之書面正本一份。</w:t>
      </w:r>
    </w:p>
    <w:p w:rsidR="003B02FD" w:rsidRPr="004866F8" w:rsidRDefault="003B02FD" w:rsidP="003B02FD">
      <w:pPr>
        <w:numPr>
          <w:ilvl w:val="0"/>
          <w:numId w:val="29"/>
        </w:numPr>
        <w:spacing w:line="440" w:lineRule="exact"/>
        <w:ind w:left="1418" w:hanging="857"/>
        <w:jc w:val="both"/>
        <w:rPr>
          <w:rFonts w:eastAsia="標楷體"/>
          <w:color w:val="000000" w:themeColor="text1"/>
        </w:rPr>
      </w:pPr>
      <w:r w:rsidRPr="004866F8">
        <w:rPr>
          <w:rFonts w:eastAsia="標楷體"/>
          <w:color w:val="000000" w:themeColor="text1"/>
        </w:rPr>
        <w:t>獲補助者</w:t>
      </w:r>
      <w:proofErr w:type="gramStart"/>
      <w:r w:rsidRPr="004866F8">
        <w:rPr>
          <w:rFonts w:eastAsia="標楷體"/>
          <w:color w:val="000000" w:themeColor="text1"/>
        </w:rPr>
        <w:t>應於</w:t>
      </w:r>
      <w:r w:rsidRPr="004866F8">
        <w:rPr>
          <w:rFonts w:eastAsia="標楷體" w:hint="eastAsia"/>
          <w:color w:val="000000" w:themeColor="text1"/>
        </w:rPr>
        <w:t>各集</w:t>
      </w:r>
      <w:r w:rsidRPr="004866F8">
        <w:rPr>
          <w:rFonts w:eastAsia="標楷體"/>
          <w:color w:val="000000" w:themeColor="text1"/>
        </w:rPr>
        <w:t>節目</w:t>
      </w:r>
      <w:proofErr w:type="gramEnd"/>
      <w:r w:rsidRPr="004866F8">
        <w:rPr>
          <w:rFonts w:eastAsia="標楷體" w:hint="eastAsia"/>
          <w:color w:val="000000" w:themeColor="text1"/>
        </w:rPr>
        <w:t>播送</w:t>
      </w:r>
      <w:r w:rsidRPr="004866F8">
        <w:rPr>
          <w:rFonts w:eastAsia="標楷體"/>
          <w:color w:val="000000" w:themeColor="text1"/>
        </w:rPr>
        <w:t>結束</w:t>
      </w:r>
      <w:r w:rsidRPr="004866F8">
        <w:rPr>
          <w:rFonts w:eastAsia="標楷體" w:hint="eastAsia"/>
          <w:color w:val="000000" w:themeColor="text1"/>
        </w:rPr>
        <w:t>時</w:t>
      </w:r>
      <w:r w:rsidRPr="004866F8">
        <w:rPr>
          <w:rFonts w:eastAsia="標楷體"/>
          <w:color w:val="000000" w:themeColor="text1"/>
        </w:rPr>
        <w:t>，明示該節目獲本局補助之意</w:t>
      </w:r>
      <w:r w:rsidRPr="004866F8">
        <w:rPr>
          <w:rFonts w:eastAsia="標楷體" w:hint="eastAsia"/>
          <w:color w:val="000000" w:themeColor="text1"/>
        </w:rPr>
        <w:t>思。</w:t>
      </w:r>
      <w:r w:rsidRPr="004866F8">
        <w:rPr>
          <w:rFonts w:eastAsia="標楷體" w:hint="eastAsia"/>
          <w:color w:val="000000" w:themeColor="text1"/>
        </w:rPr>
        <w:t xml:space="preserve"> </w:t>
      </w:r>
    </w:p>
    <w:p w:rsidR="003B02FD" w:rsidRPr="004866F8" w:rsidRDefault="003B02FD" w:rsidP="003B02FD">
      <w:pPr>
        <w:numPr>
          <w:ilvl w:val="0"/>
          <w:numId w:val="29"/>
        </w:numPr>
        <w:spacing w:line="440" w:lineRule="exact"/>
        <w:ind w:left="1418" w:hanging="1134"/>
        <w:rPr>
          <w:rFonts w:eastAsia="標楷體"/>
          <w:color w:val="000000" w:themeColor="text1"/>
        </w:rPr>
      </w:pPr>
      <w:r w:rsidRPr="004866F8">
        <w:rPr>
          <w:rFonts w:eastAsia="標楷體" w:hint="eastAsia"/>
          <w:color w:val="000000" w:themeColor="text1"/>
        </w:rPr>
        <w:t>本局於獲補助案執行</w:t>
      </w:r>
      <w:proofErr w:type="gramStart"/>
      <w:r w:rsidRPr="004866F8">
        <w:rPr>
          <w:rFonts w:eastAsia="標楷體" w:hint="eastAsia"/>
          <w:color w:val="000000" w:themeColor="text1"/>
        </w:rPr>
        <w:t>期間，</w:t>
      </w:r>
      <w:proofErr w:type="gramEnd"/>
      <w:r w:rsidRPr="004866F8">
        <w:rPr>
          <w:rFonts w:eastAsia="標楷體" w:hint="eastAsia"/>
          <w:color w:val="000000" w:themeColor="text1"/>
        </w:rPr>
        <w:t>得派員進行實地查核、要求獲補助者提供書面資料或出席會議，並於會議中報告說明，獲補助者不得規避、妨礙或拒絕；獲補助者並應依本局之意見確實執行。</w:t>
      </w:r>
    </w:p>
    <w:p w:rsidR="003B02FD" w:rsidRPr="004866F8" w:rsidRDefault="003B02FD" w:rsidP="003B02FD">
      <w:pPr>
        <w:numPr>
          <w:ilvl w:val="0"/>
          <w:numId w:val="29"/>
        </w:numPr>
        <w:spacing w:line="440" w:lineRule="exact"/>
        <w:ind w:left="1418" w:hanging="1134"/>
        <w:rPr>
          <w:rFonts w:eastAsia="標楷體"/>
          <w:color w:val="000000" w:themeColor="text1"/>
        </w:rPr>
      </w:pPr>
      <w:r w:rsidRPr="004866F8">
        <w:rPr>
          <w:rFonts w:eastAsia="標楷體" w:hint="eastAsia"/>
          <w:color w:val="000000" w:themeColor="text1"/>
        </w:rPr>
        <w:t>獲補助者自補助契約簽約日起至本局核撥最後一期補助金次日起一年期間內，應令本局指定之節目工作團隊人員，依本局指定之身份、任務（例如擔任嘉賓、講座、經驗分享），出席本局指定之投融資、行銷、研討、講習活動、培訓課程及其他活動。獲補助者應無條件配合履行，且不得要求本局支付任何報酬、補貼或其他任何名義費用</w:t>
      </w:r>
      <w:r w:rsidRPr="004866F8">
        <w:rPr>
          <w:rFonts w:eastAsia="標楷體"/>
          <w:color w:val="000000" w:themeColor="text1"/>
        </w:rPr>
        <w:t>。</w:t>
      </w:r>
    </w:p>
    <w:p w:rsidR="003B02FD" w:rsidRPr="004866F8" w:rsidRDefault="003B02FD" w:rsidP="003B02FD">
      <w:pPr>
        <w:numPr>
          <w:ilvl w:val="0"/>
          <w:numId w:val="29"/>
        </w:numPr>
        <w:spacing w:line="440" w:lineRule="exact"/>
        <w:ind w:left="1418" w:hanging="1134"/>
        <w:rPr>
          <w:rFonts w:eastAsia="標楷體"/>
          <w:color w:val="000000" w:themeColor="text1"/>
        </w:rPr>
      </w:pPr>
      <w:r w:rsidRPr="004866F8">
        <w:rPr>
          <w:rFonts w:eastAsia="標楷體" w:hint="eastAsia"/>
          <w:color w:val="000000" w:themeColor="text1"/>
        </w:rPr>
        <w:t>依預算法第六十二條之</w:t>
      </w:r>
      <w:proofErr w:type="gramStart"/>
      <w:r w:rsidRPr="004866F8">
        <w:rPr>
          <w:rFonts w:eastAsia="標楷體" w:hint="eastAsia"/>
          <w:color w:val="000000" w:themeColor="text1"/>
        </w:rPr>
        <w:t>一</w:t>
      </w:r>
      <w:proofErr w:type="gramEnd"/>
      <w:r w:rsidRPr="004866F8">
        <w:rPr>
          <w:rFonts w:eastAsia="標楷體" w:hint="eastAsia"/>
          <w:color w:val="000000" w:themeColor="text1"/>
        </w:rPr>
        <w:t>規定，不得以置入性行銷進行政策宣導。如有政策宣導，應標示為「廣告」，並揭示本局全銜。</w:t>
      </w:r>
    </w:p>
    <w:p w:rsidR="00922E1E" w:rsidRPr="004866F8" w:rsidRDefault="003B02FD" w:rsidP="003B02FD">
      <w:pPr>
        <w:numPr>
          <w:ilvl w:val="0"/>
          <w:numId w:val="29"/>
        </w:numPr>
        <w:spacing w:line="440" w:lineRule="exact"/>
        <w:ind w:left="1418" w:hanging="1134"/>
        <w:rPr>
          <w:rFonts w:eastAsia="標楷體"/>
          <w:color w:val="000000" w:themeColor="text1"/>
        </w:rPr>
      </w:pPr>
      <w:r w:rsidRPr="004866F8">
        <w:rPr>
          <w:rFonts w:eastAsia="標楷體" w:hint="eastAsia"/>
          <w:color w:val="000000" w:themeColor="text1"/>
        </w:rPr>
        <w:t>節目結案時如有結餘款，獲補助者應將</w:t>
      </w:r>
      <w:proofErr w:type="gramStart"/>
      <w:r w:rsidRPr="004866F8">
        <w:rPr>
          <w:rFonts w:eastAsia="標楷體" w:hint="eastAsia"/>
          <w:color w:val="000000" w:themeColor="text1"/>
        </w:rPr>
        <w:t>結餘款按補助</w:t>
      </w:r>
      <w:proofErr w:type="gramEnd"/>
      <w:r w:rsidRPr="004866F8">
        <w:rPr>
          <w:rFonts w:eastAsia="標楷體" w:hint="eastAsia"/>
          <w:color w:val="000000" w:themeColor="text1"/>
        </w:rPr>
        <w:t>比率繳回本局。</w:t>
      </w:r>
    </w:p>
    <w:p w:rsidR="005F67D9" w:rsidRPr="004866F8" w:rsidRDefault="005F67D9" w:rsidP="003B02FD">
      <w:pPr>
        <w:spacing w:line="440" w:lineRule="exact"/>
        <w:rPr>
          <w:rFonts w:eastAsia="標楷體"/>
          <w:bCs/>
          <w:color w:val="000000" w:themeColor="text1"/>
        </w:rPr>
      </w:pPr>
    </w:p>
    <w:p w:rsidR="003B02FD" w:rsidRPr="004866F8" w:rsidRDefault="003B02FD" w:rsidP="003B02FD">
      <w:pPr>
        <w:spacing w:line="440" w:lineRule="exact"/>
        <w:rPr>
          <w:rFonts w:eastAsia="標楷體"/>
          <w:color w:val="000000" w:themeColor="text1"/>
        </w:rPr>
      </w:pPr>
      <w:r w:rsidRPr="004866F8">
        <w:rPr>
          <w:rFonts w:eastAsia="標楷體"/>
          <w:bCs/>
          <w:color w:val="000000" w:themeColor="text1"/>
        </w:rPr>
        <w:t>十</w:t>
      </w:r>
      <w:r w:rsidRPr="004866F8">
        <w:rPr>
          <w:rFonts w:eastAsia="標楷體" w:hint="eastAsia"/>
          <w:bCs/>
          <w:color w:val="000000" w:themeColor="text1"/>
        </w:rPr>
        <w:t>一</w:t>
      </w:r>
      <w:r w:rsidRPr="004866F8">
        <w:rPr>
          <w:rFonts w:eastAsia="標楷體"/>
          <w:bCs/>
          <w:color w:val="000000" w:themeColor="text1"/>
        </w:rPr>
        <w:t>、</w:t>
      </w:r>
      <w:r w:rsidRPr="004866F8">
        <w:rPr>
          <w:rFonts w:eastAsia="標楷體"/>
          <w:color w:val="000000" w:themeColor="text1"/>
        </w:rPr>
        <w:t>獲補助者違反本要點規定之處置</w:t>
      </w:r>
    </w:p>
    <w:p w:rsidR="003B02FD" w:rsidRPr="004866F8" w:rsidRDefault="003B02FD" w:rsidP="003B02FD">
      <w:pPr>
        <w:numPr>
          <w:ilvl w:val="0"/>
          <w:numId w:val="30"/>
        </w:numPr>
        <w:spacing w:line="440" w:lineRule="exact"/>
        <w:ind w:left="1418" w:hanging="854"/>
        <w:jc w:val="both"/>
        <w:rPr>
          <w:rFonts w:eastAsia="標楷體"/>
          <w:color w:val="000000" w:themeColor="text1"/>
        </w:rPr>
      </w:pPr>
      <w:r w:rsidRPr="004866F8">
        <w:rPr>
          <w:rFonts w:eastAsia="標楷體" w:hint="eastAsia"/>
          <w:color w:val="000000" w:themeColor="text1"/>
        </w:rPr>
        <w:t>獲補助者有下列情形之一，本局應撤銷其補助金受領資格，不支付補助金及其他任何名目之補償、賠償；其已與本局完成補助契約簽約者，本局並得不為催告，逕行解除補助契約，獲補助者並應</w:t>
      </w:r>
      <w:proofErr w:type="gramStart"/>
      <w:r w:rsidRPr="004866F8">
        <w:rPr>
          <w:rFonts w:eastAsia="標楷體" w:hint="eastAsia"/>
          <w:color w:val="000000" w:themeColor="text1"/>
        </w:rPr>
        <w:t>無息繳回</w:t>
      </w:r>
      <w:proofErr w:type="gramEnd"/>
      <w:r w:rsidRPr="004866F8">
        <w:rPr>
          <w:rFonts w:eastAsia="標楷體" w:hint="eastAsia"/>
          <w:color w:val="000000" w:themeColor="text1"/>
        </w:rPr>
        <w:t>已領取之補助金，且被撤銷補助金受領資格者，自被撤銷補助金資格之年度二年內，不得再申請本局各年度廣播節目製作補助金；溢領之補助金未完全繳回本局前，亦不得再申請本局任何補助。</w:t>
      </w:r>
    </w:p>
    <w:p w:rsidR="003B02FD" w:rsidRPr="004866F8" w:rsidRDefault="003B02FD" w:rsidP="003B02FD">
      <w:pPr>
        <w:numPr>
          <w:ilvl w:val="0"/>
          <w:numId w:val="31"/>
        </w:numPr>
        <w:spacing w:line="440" w:lineRule="exact"/>
        <w:ind w:left="1843" w:hanging="425"/>
        <w:rPr>
          <w:rFonts w:eastAsia="標楷體"/>
          <w:color w:val="000000" w:themeColor="text1"/>
        </w:rPr>
      </w:pPr>
      <w:r w:rsidRPr="004866F8">
        <w:rPr>
          <w:rFonts w:eastAsia="標楷體" w:hint="eastAsia"/>
          <w:color w:val="000000" w:themeColor="text1"/>
        </w:rPr>
        <w:t>違反前點第一款應履行之負擔規定者。</w:t>
      </w:r>
    </w:p>
    <w:p w:rsidR="003B02FD" w:rsidRPr="004866F8" w:rsidRDefault="003B02FD" w:rsidP="003B02FD">
      <w:pPr>
        <w:numPr>
          <w:ilvl w:val="0"/>
          <w:numId w:val="31"/>
        </w:numPr>
        <w:spacing w:line="440" w:lineRule="exact"/>
        <w:ind w:left="1843" w:hanging="425"/>
        <w:rPr>
          <w:rFonts w:eastAsia="標楷體"/>
          <w:color w:val="000000" w:themeColor="text1"/>
        </w:rPr>
      </w:pPr>
      <w:r w:rsidRPr="004866F8">
        <w:rPr>
          <w:rFonts w:eastAsia="標楷體" w:hint="eastAsia"/>
          <w:color w:val="000000" w:themeColor="text1"/>
        </w:rPr>
        <w:t>以不</w:t>
      </w:r>
      <w:r w:rsidRPr="004866F8">
        <w:rPr>
          <w:rFonts w:ascii="標楷體" w:eastAsia="標楷體" w:hAnsi="標楷體" w:hint="eastAsia"/>
          <w:color w:val="000000" w:themeColor="text1"/>
        </w:rPr>
        <w:t>當</w:t>
      </w:r>
      <w:r w:rsidRPr="004866F8">
        <w:rPr>
          <w:rFonts w:eastAsia="標楷體" w:hint="eastAsia"/>
          <w:color w:val="000000" w:themeColor="text1"/>
        </w:rPr>
        <w:t>手段影響評選小組之公正性，經查證屬實。</w:t>
      </w:r>
    </w:p>
    <w:p w:rsidR="003B02FD" w:rsidRPr="004866F8" w:rsidRDefault="003B02FD" w:rsidP="003B02FD">
      <w:pPr>
        <w:numPr>
          <w:ilvl w:val="0"/>
          <w:numId w:val="30"/>
        </w:numPr>
        <w:spacing w:line="440" w:lineRule="exact"/>
        <w:ind w:left="1418" w:hanging="854"/>
        <w:jc w:val="both"/>
        <w:rPr>
          <w:rFonts w:eastAsia="標楷體"/>
          <w:color w:val="000000" w:themeColor="text1"/>
        </w:rPr>
      </w:pPr>
      <w:r w:rsidRPr="004866F8">
        <w:rPr>
          <w:rFonts w:eastAsia="標楷體" w:hint="eastAsia"/>
          <w:color w:val="000000" w:themeColor="text1"/>
        </w:rPr>
        <w:t>獲補助者有下列情形之一，本局應廢止其補助金受領資格，不支付補助金及其他任何名目之補償、賠償；其已與本局完成補助契約簽</w:t>
      </w:r>
      <w:r w:rsidRPr="004866F8">
        <w:rPr>
          <w:rFonts w:eastAsia="標楷體" w:hint="eastAsia"/>
          <w:color w:val="000000" w:themeColor="text1"/>
        </w:rPr>
        <w:lastRenderedPageBreak/>
        <w:t>約者，本局並得不為催告，逕行解除補助契約，獲補助者並應</w:t>
      </w:r>
      <w:proofErr w:type="gramStart"/>
      <w:r w:rsidRPr="004866F8">
        <w:rPr>
          <w:rFonts w:eastAsia="標楷體" w:hint="eastAsia"/>
          <w:color w:val="000000" w:themeColor="text1"/>
        </w:rPr>
        <w:t>無息繳回</w:t>
      </w:r>
      <w:proofErr w:type="gramEnd"/>
      <w:r w:rsidRPr="004866F8">
        <w:rPr>
          <w:rFonts w:eastAsia="標楷體" w:hint="eastAsia"/>
          <w:color w:val="000000" w:themeColor="text1"/>
        </w:rPr>
        <w:t>已領取之補助金，且被廢止補助金受領資格者，自被廢止補助金資格之年度二年內，不得再申請本局各年度廣播節目製作補助金；溢領之補助金未完全繳回本局前，亦不得再申請本局任何補助。但符合第三款規定或補助契約另有規定者，依各該規定辦理。</w:t>
      </w:r>
    </w:p>
    <w:p w:rsidR="003B02FD" w:rsidRPr="004866F8" w:rsidRDefault="003B02FD" w:rsidP="003B02FD">
      <w:pPr>
        <w:numPr>
          <w:ilvl w:val="0"/>
          <w:numId w:val="32"/>
        </w:numPr>
        <w:spacing w:line="440" w:lineRule="exact"/>
        <w:ind w:left="1843" w:hanging="425"/>
        <w:rPr>
          <w:rFonts w:eastAsia="標楷體"/>
          <w:color w:val="000000" w:themeColor="text1"/>
        </w:rPr>
      </w:pPr>
      <w:r w:rsidRPr="004866F8">
        <w:rPr>
          <w:rFonts w:eastAsia="標楷體" w:hint="eastAsia"/>
          <w:color w:val="000000" w:themeColor="text1"/>
        </w:rPr>
        <w:t>違反前點第二款、第五款至第八款獲補助者應履行之負擔規定之</w:t>
      </w:r>
      <w:proofErr w:type="gramStart"/>
      <w:r w:rsidRPr="004866F8">
        <w:rPr>
          <w:rFonts w:eastAsia="標楷體" w:hint="eastAsia"/>
          <w:color w:val="000000" w:themeColor="text1"/>
        </w:rPr>
        <w:t>一</w:t>
      </w:r>
      <w:proofErr w:type="gramEnd"/>
      <w:r w:rsidRPr="004866F8">
        <w:rPr>
          <w:rFonts w:eastAsia="標楷體" w:hint="eastAsia"/>
          <w:color w:val="000000" w:themeColor="text1"/>
        </w:rPr>
        <w:t>者。</w:t>
      </w:r>
    </w:p>
    <w:p w:rsidR="003B02FD" w:rsidRPr="004866F8" w:rsidRDefault="003B02FD" w:rsidP="003B02FD">
      <w:pPr>
        <w:numPr>
          <w:ilvl w:val="0"/>
          <w:numId w:val="32"/>
        </w:numPr>
        <w:spacing w:line="440" w:lineRule="exact"/>
        <w:ind w:left="1843" w:hanging="425"/>
        <w:rPr>
          <w:rFonts w:eastAsia="標楷體"/>
          <w:color w:val="000000" w:themeColor="text1"/>
        </w:rPr>
      </w:pPr>
      <w:r w:rsidRPr="004866F8">
        <w:rPr>
          <w:rFonts w:eastAsia="標楷體" w:hint="eastAsia"/>
          <w:color w:val="000000" w:themeColor="text1"/>
        </w:rPr>
        <w:t>違</w:t>
      </w:r>
      <w:r w:rsidR="00516330" w:rsidRPr="004866F8">
        <w:rPr>
          <w:rFonts w:eastAsia="標楷體" w:hint="eastAsia"/>
          <w:color w:val="000000" w:themeColor="text1"/>
        </w:rPr>
        <w:t>反前點第二款應履行之負擔規定，獲補助者於補助契約簽約後放棄製作（</w:t>
      </w:r>
      <w:r w:rsidRPr="004866F8">
        <w:rPr>
          <w:rFonts w:eastAsia="標楷體" w:hint="eastAsia"/>
          <w:color w:val="000000" w:themeColor="text1"/>
        </w:rPr>
        <w:t>含已錄音但未製作完成</w:t>
      </w:r>
      <w:r w:rsidR="00516330" w:rsidRPr="004866F8">
        <w:rPr>
          <w:rFonts w:eastAsia="標楷體" w:hint="eastAsia"/>
          <w:color w:val="000000" w:themeColor="text1"/>
        </w:rPr>
        <w:t>）</w:t>
      </w:r>
      <w:r w:rsidRPr="004866F8">
        <w:rPr>
          <w:rFonts w:eastAsia="標楷體" w:hint="eastAsia"/>
          <w:color w:val="000000" w:themeColor="text1"/>
        </w:rPr>
        <w:t>。</w:t>
      </w:r>
    </w:p>
    <w:p w:rsidR="003B02FD" w:rsidRPr="004866F8" w:rsidRDefault="003B02FD" w:rsidP="003B02FD">
      <w:pPr>
        <w:numPr>
          <w:ilvl w:val="0"/>
          <w:numId w:val="32"/>
        </w:numPr>
        <w:spacing w:line="440" w:lineRule="exact"/>
        <w:ind w:left="1843" w:hanging="425"/>
        <w:rPr>
          <w:rFonts w:eastAsia="標楷體"/>
          <w:color w:val="000000" w:themeColor="text1"/>
        </w:rPr>
      </w:pPr>
      <w:r w:rsidRPr="004866F8">
        <w:rPr>
          <w:rFonts w:eastAsia="標楷體" w:hint="eastAsia"/>
          <w:color w:val="000000" w:themeColor="text1"/>
        </w:rPr>
        <w:t>違反前點第四款獲補助者應履行之負擔規定，經本局限期通知補正一次，逾期</w:t>
      </w:r>
      <w:proofErr w:type="gramStart"/>
      <w:r w:rsidRPr="004866F8">
        <w:rPr>
          <w:rFonts w:eastAsia="標楷體" w:hint="eastAsia"/>
          <w:color w:val="000000" w:themeColor="text1"/>
        </w:rPr>
        <w:t>不</w:t>
      </w:r>
      <w:proofErr w:type="gramEnd"/>
      <w:r w:rsidRPr="004866F8">
        <w:rPr>
          <w:rFonts w:eastAsia="標楷體" w:hint="eastAsia"/>
          <w:color w:val="000000" w:themeColor="text1"/>
        </w:rPr>
        <w:t>補正或補正之文件、資料或內容仍不完整或不符本要點或補助契約規定者。</w:t>
      </w:r>
    </w:p>
    <w:p w:rsidR="003B02FD" w:rsidRPr="004866F8" w:rsidRDefault="003B02FD" w:rsidP="003B02FD">
      <w:pPr>
        <w:numPr>
          <w:ilvl w:val="0"/>
          <w:numId w:val="30"/>
        </w:numPr>
        <w:spacing w:line="440" w:lineRule="exact"/>
        <w:ind w:left="1418" w:hanging="854"/>
        <w:jc w:val="both"/>
        <w:rPr>
          <w:rFonts w:eastAsia="標楷體"/>
          <w:color w:val="000000" w:themeColor="text1"/>
        </w:rPr>
      </w:pPr>
      <w:r w:rsidRPr="004866F8">
        <w:rPr>
          <w:rFonts w:eastAsia="標楷體" w:hint="eastAsia"/>
          <w:color w:val="000000" w:themeColor="text1"/>
        </w:rPr>
        <w:t>因不可抗力或不可歸責於獲補助者之事由，</w:t>
      </w:r>
      <w:proofErr w:type="gramStart"/>
      <w:r w:rsidRPr="004866F8">
        <w:rPr>
          <w:rFonts w:eastAsia="標楷體" w:hint="eastAsia"/>
          <w:color w:val="000000" w:themeColor="text1"/>
        </w:rPr>
        <w:t>致獲補助</w:t>
      </w:r>
      <w:proofErr w:type="gramEnd"/>
      <w:r w:rsidRPr="004866F8">
        <w:rPr>
          <w:rFonts w:eastAsia="標楷體" w:hint="eastAsia"/>
          <w:color w:val="000000" w:themeColor="text1"/>
        </w:rPr>
        <w:t>者有前款第二目放棄製作（含已錄音但未製作完成</w:t>
      </w:r>
      <w:r w:rsidR="00ED089E" w:rsidRPr="004866F8">
        <w:rPr>
          <w:rFonts w:eastAsia="標楷體" w:hint="eastAsia"/>
          <w:color w:val="000000" w:themeColor="text1"/>
        </w:rPr>
        <w:t>）</w:t>
      </w:r>
      <w:r w:rsidRPr="004866F8">
        <w:rPr>
          <w:rFonts w:eastAsia="標楷體" w:hint="eastAsia"/>
          <w:color w:val="000000" w:themeColor="text1"/>
        </w:rPr>
        <w:t>情形發生者，本局應廢止其補助金受領資格，解除補助契約，不支付補助金及其他任何名目之補償、賠償，獲補助者並應將已領之補助金</w:t>
      </w:r>
      <w:proofErr w:type="gramStart"/>
      <w:r w:rsidRPr="004866F8">
        <w:rPr>
          <w:rFonts w:eastAsia="標楷體" w:hint="eastAsia"/>
          <w:color w:val="000000" w:themeColor="text1"/>
        </w:rPr>
        <w:t>無息繳回</w:t>
      </w:r>
      <w:proofErr w:type="gramEnd"/>
      <w:r w:rsidRPr="004866F8">
        <w:rPr>
          <w:rFonts w:eastAsia="標楷體" w:hint="eastAsia"/>
          <w:color w:val="000000" w:themeColor="text1"/>
        </w:rPr>
        <w:t>本局；溢領之補助金未完全繳回本局前，被廢止補助金受領資格者不得再申請本局任何補助。</w:t>
      </w:r>
    </w:p>
    <w:p w:rsidR="003B02FD" w:rsidRPr="004866F8" w:rsidRDefault="003B02FD" w:rsidP="003B02FD">
      <w:pPr>
        <w:numPr>
          <w:ilvl w:val="0"/>
          <w:numId w:val="30"/>
        </w:numPr>
        <w:spacing w:line="440" w:lineRule="exact"/>
        <w:ind w:left="1418" w:hanging="854"/>
        <w:jc w:val="both"/>
        <w:rPr>
          <w:rFonts w:eastAsia="標楷體"/>
          <w:color w:val="000000" w:themeColor="text1"/>
        </w:rPr>
      </w:pPr>
      <w:r w:rsidRPr="004866F8">
        <w:rPr>
          <w:rFonts w:eastAsia="標楷體" w:hint="eastAsia"/>
          <w:color w:val="000000" w:themeColor="text1"/>
        </w:rPr>
        <w:t>獲補助者違反前點第三款應履行之負擔規定者，本局應廢止其補助金受領資格，且不支付任何名目之補償、賠償。</w:t>
      </w:r>
    </w:p>
    <w:p w:rsidR="003B02FD" w:rsidRPr="004866F8" w:rsidRDefault="003B02FD" w:rsidP="003B02FD">
      <w:pPr>
        <w:numPr>
          <w:ilvl w:val="0"/>
          <w:numId w:val="30"/>
        </w:numPr>
        <w:spacing w:line="440" w:lineRule="exact"/>
        <w:ind w:left="1418" w:hanging="854"/>
        <w:jc w:val="both"/>
        <w:rPr>
          <w:rFonts w:eastAsia="標楷體"/>
          <w:color w:val="000000" w:themeColor="text1"/>
        </w:rPr>
      </w:pPr>
      <w:r w:rsidRPr="004866F8">
        <w:rPr>
          <w:rFonts w:eastAsia="標楷體" w:hint="eastAsia"/>
          <w:color w:val="000000" w:themeColor="text1"/>
        </w:rPr>
        <w:t>獲補助者違反前點第十款規定，相關經費不予核銷；已核銷者，獲補助者應</w:t>
      </w:r>
      <w:proofErr w:type="gramStart"/>
      <w:r w:rsidRPr="004866F8">
        <w:rPr>
          <w:rFonts w:eastAsia="標楷體" w:hint="eastAsia"/>
          <w:color w:val="000000" w:themeColor="text1"/>
        </w:rPr>
        <w:t>將該溢領</w:t>
      </w:r>
      <w:proofErr w:type="gramEnd"/>
      <w:r w:rsidRPr="004866F8">
        <w:rPr>
          <w:rFonts w:eastAsia="標楷體" w:hint="eastAsia"/>
          <w:color w:val="000000" w:themeColor="text1"/>
        </w:rPr>
        <w:t>之補助金</w:t>
      </w:r>
      <w:proofErr w:type="gramStart"/>
      <w:r w:rsidRPr="004866F8">
        <w:rPr>
          <w:rFonts w:eastAsia="標楷體" w:hint="eastAsia"/>
          <w:color w:val="000000" w:themeColor="text1"/>
        </w:rPr>
        <w:t>無息繳回</w:t>
      </w:r>
      <w:proofErr w:type="gramEnd"/>
      <w:r w:rsidRPr="004866F8">
        <w:rPr>
          <w:rFonts w:eastAsia="標楷體" w:hint="eastAsia"/>
          <w:color w:val="000000" w:themeColor="text1"/>
        </w:rPr>
        <w:t>本局，且獲補助者應</w:t>
      </w:r>
      <w:proofErr w:type="gramStart"/>
      <w:r w:rsidRPr="004866F8">
        <w:rPr>
          <w:rFonts w:eastAsia="標楷體" w:hint="eastAsia"/>
          <w:color w:val="000000" w:themeColor="text1"/>
        </w:rPr>
        <w:t>按集依</w:t>
      </w:r>
      <w:proofErr w:type="gramEnd"/>
      <w:r w:rsidRPr="004866F8">
        <w:rPr>
          <w:rFonts w:eastAsia="標楷體" w:hint="eastAsia"/>
          <w:color w:val="000000" w:themeColor="text1"/>
        </w:rPr>
        <w:t>補助契約所載補助金上限百分之一計算懲罰性違約金賠償本局。</w:t>
      </w:r>
      <w:proofErr w:type="gramStart"/>
      <w:r w:rsidRPr="004866F8">
        <w:rPr>
          <w:rFonts w:eastAsia="標楷體" w:hint="eastAsia"/>
          <w:color w:val="000000" w:themeColor="text1"/>
        </w:rPr>
        <w:t>前開溢領</w:t>
      </w:r>
      <w:proofErr w:type="gramEnd"/>
      <w:r w:rsidRPr="004866F8">
        <w:rPr>
          <w:rFonts w:eastAsia="標楷體" w:hint="eastAsia"/>
          <w:color w:val="000000" w:themeColor="text1"/>
        </w:rPr>
        <w:t>之補助金及賠償未完全給付前，本局應不受理其申請本局任何補助。</w:t>
      </w:r>
    </w:p>
    <w:p w:rsidR="003B02FD" w:rsidRPr="004866F8" w:rsidRDefault="003B02FD" w:rsidP="003B02FD">
      <w:pPr>
        <w:numPr>
          <w:ilvl w:val="0"/>
          <w:numId w:val="30"/>
        </w:numPr>
        <w:spacing w:line="440" w:lineRule="exact"/>
        <w:ind w:left="1418" w:hanging="854"/>
        <w:jc w:val="both"/>
        <w:rPr>
          <w:rFonts w:eastAsia="標楷體"/>
          <w:color w:val="000000" w:themeColor="text1"/>
        </w:rPr>
      </w:pPr>
      <w:r w:rsidRPr="004866F8">
        <w:rPr>
          <w:rFonts w:eastAsia="標楷體" w:hint="eastAsia"/>
          <w:color w:val="000000" w:themeColor="text1"/>
        </w:rPr>
        <w:t>違反前點第十一款及第十二款規定，獲補助者應</w:t>
      </w:r>
      <w:proofErr w:type="gramStart"/>
      <w:r w:rsidRPr="004866F8">
        <w:rPr>
          <w:rFonts w:eastAsia="標楷體" w:hint="eastAsia"/>
          <w:color w:val="000000" w:themeColor="text1"/>
        </w:rPr>
        <w:t>按次依補助</w:t>
      </w:r>
      <w:proofErr w:type="gramEnd"/>
      <w:r w:rsidRPr="004866F8">
        <w:rPr>
          <w:rFonts w:eastAsia="標楷體" w:hint="eastAsia"/>
          <w:color w:val="000000" w:themeColor="text1"/>
        </w:rPr>
        <w:t>契約上限百分之一計算懲罰性違約金賠償本局。前開賠償未完全給付前，本局應不受理其申請本局任何補助。</w:t>
      </w:r>
    </w:p>
    <w:p w:rsidR="003B02FD" w:rsidRPr="004866F8" w:rsidRDefault="003B02FD" w:rsidP="003B02FD">
      <w:pPr>
        <w:numPr>
          <w:ilvl w:val="0"/>
          <w:numId w:val="30"/>
        </w:numPr>
        <w:spacing w:line="440" w:lineRule="exact"/>
        <w:ind w:left="1418" w:hanging="854"/>
        <w:jc w:val="both"/>
        <w:rPr>
          <w:rFonts w:eastAsia="標楷體"/>
          <w:color w:val="000000" w:themeColor="text1"/>
        </w:rPr>
      </w:pPr>
      <w:r w:rsidRPr="004866F8">
        <w:rPr>
          <w:rFonts w:eastAsia="標楷體" w:hint="eastAsia"/>
          <w:color w:val="000000" w:themeColor="text1"/>
        </w:rPr>
        <w:t>違反前點第十三款規定，相關經費不予核銷；已核銷者，獲補助者應</w:t>
      </w:r>
      <w:proofErr w:type="gramStart"/>
      <w:r w:rsidRPr="004866F8">
        <w:rPr>
          <w:rFonts w:eastAsia="標楷體" w:hint="eastAsia"/>
          <w:color w:val="000000" w:themeColor="text1"/>
        </w:rPr>
        <w:t>將該溢領</w:t>
      </w:r>
      <w:proofErr w:type="gramEnd"/>
      <w:r w:rsidRPr="004866F8">
        <w:rPr>
          <w:rFonts w:eastAsia="標楷體" w:hint="eastAsia"/>
          <w:color w:val="000000" w:themeColor="text1"/>
        </w:rPr>
        <w:t>之補助金</w:t>
      </w:r>
      <w:proofErr w:type="gramStart"/>
      <w:r w:rsidRPr="004866F8">
        <w:rPr>
          <w:rFonts w:eastAsia="標楷體" w:hint="eastAsia"/>
          <w:color w:val="000000" w:themeColor="text1"/>
        </w:rPr>
        <w:t>無息繳回</w:t>
      </w:r>
      <w:proofErr w:type="gramEnd"/>
      <w:r w:rsidRPr="004866F8">
        <w:rPr>
          <w:rFonts w:eastAsia="標楷體" w:hint="eastAsia"/>
          <w:color w:val="000000" w:themeColor="text1"/>
        </w:rPr>
        <w:t>本局。溢領之補助金未完全繳回本局前，本局應不受理其申請本局任何補助。</w:t>
      </w:r>
    </w:p>
    <w:p w:rsidR="003B02FD" w:rsidRPr="004866F8" w:rsidRDefault="003B02FD" w:rsidP="003B02FD">
      <w:pPr>
        <w:numPr>
          <w:ilvl w:val="0"/>
          <w:numId w:val="30"/>
        </w:numPr>
        <w:spacing w:line="440" w:lineRule="exact"/>
        <w:ind w:left="1418" w:hanging="854"/>
        <w:jc w:val="both"/>
        <w:rPr>
          <w:rFonts w:eastAsia="標楷體"/>
          <w:color w:val="000000" w:themeColor="text1"/>
        </w:rPr>
      </w:pPr>
      <w:r w:rsidRPr="004866F8">
        <w:rPr>
          <w:rFonts w:eastAsia="標楷體" w:hint="eastAsia"/>
          <w:color w:val="000000" w:themeColor="text1"/>
        </w:rPr>
        <w:lastRenderedPageBreak/>
        <w:t>獲補助者未依前點第十四款規定將結餘款繳回本局前，本局應不受理其申請本局任何補助。</w:t>
      </w:r>
    </w:p>
    <w:p w:rsidR="00922E1E" w:rsidRPr="004866F8" w:rsidRDefault="003B02FD" w:rsidP="003B02FD">
      <w:pPr>
        <w:numPr>
          <w:ilvl w:val="0"/>
          <w:numId w:val="30"/>
        </w:numPr>
        <w:spacing w:line="440" w:lineRule="exact"/>
        <w:ind w:left="1418" w:hanging="854"/>
        <w:jc w:val="both"/>
        <w:rPr>
          <w:rFonts w:eastAsia="標楷體"/>
          <w:color w:val="000000" w:themeColor="text1"/>
        </w:rPr>
      </w:pPr>
      <w:r w:rsidRPr="004866F8">
        <w:rPr>
          <w:rFonts w:eastAsia="標楷體" w:hint="eastAsia"/>
          <w:color w:val="000000" w:themeColor="text1"/>
        </w:rPr>
        <w:t>經本局撤銷或廢止補助金受領資格者，不得以被撤銷或廢止補助金資格之企畫書、節目申請本局任何補助。</w:t>
      </w:r>
    </w:p>
    <w:p w:rsidR="005F67D9" w:rsidRPr="004866F8" w:rsidRDefault="005F67D9" w:rsidP="003B02FD">
      <w:pPr>
        <w:pStyle w:val="HTML"/>
        <w:snapToGrid w:val="0"/>
        <w:spacing w:line="440" w:lineRule="exact"/>
        <w:ind w:left="1440" w:hangingChars="600" w:hanging="1440"/>
        <w:jc w:val="both"/>
        <w:rPr>
          <w:rFonts w:ascii="Times New Roman" w:eastAsia="標楷體" w:hAnsi="Times New Roman"/>
          <w:bCs/>
          <w:color w:val="000000" w:themeColor="text1"/>
          <w:kern w:val="2"/>
          <w:sz w:val="24"/>
          <w:szCs w:val="24"/>
          <w:lang w:val="en-US" w:eastAsia="zh-TW"/>
        </w:rPr>
      </w:pPr>
    </w:p>
    <w:p w:rsidR="003B02FD" w:rsidRPr="004866F8" w:rsidRDefault="003B02FD" w:rsidP="003B02FD">
      <w:pPr>
        <w:pStyle w:val="HTML"/>
        <w:snapToGrid w:val="0"/>
        <w:spacing w:line="440" w:lineRule="exact"/>
        <w:ind w:left="1440" w:hangingChars="600" w:hanging="1440"/>
        <w:jc w:val="both"/>
        <w:rPr>
          <w:rFonts w:ascii="Times New Roman" w:eastAsia="標楷體" w:hAnsi="Times New Roman"/>
          <w:bCs/>
          <w:color w:val="000000" w:themeColor="text1"/>
          <w:kern w:val="2"/>
          <w:sz w:val="24"/>
          <w:szCs w:val="24"/>
          <w:lang w:val="en-US" w:eastAsia="zh-TW"/>
        </w:rPr>
      </w:pPr>
      <w:r w:rsidRPr="004866F8">
        <w:rPr>
          <w:rFonts w:ascii="Times New Roman" w:eastAsia="標楷體" w:hAnsi="Times New Roman"/>
          <w:bCs/>
          <w:color w:val="000000" w:themeColor="text1"/>
          <w:kern w:val="2"/>
          <w:sz w:val="24"/>
          <w:szCs w:val="24"/>
          <w:lang w:val="en-US" w:eastAsia="zh-TW"/>
        </w:rPr>
        <w:t>十</w:t>
      </w:r>
      <w:r w:rsidRPr="004866F8">
        <w:rPr>
          <w:rFonts w:ascii="Times New Roman" w:eastAsia="標楷體" w:hAnsi="Times New Roman" w:hint="eastAsia"/>
          <w:bCs/>
          <w:color w:val="000000" w:themeColor="text1"/>
          <w:kern w:val="2"/>
          <w:sz w:val="24"/>
          <w:szCs w:val="24"/>
          <w:lang w:val="en-US" w:eastAsia="zh-TW"/>
        </w:rPr>
        <w:t>二</w:t>
      </w:r>
      <w:r w:rsidRPr="004866F8">
        <w:rPr>
          <w:rFonts w:ascii="Times New Roman" w:eastAsia="標楷體" w:hAnsi="Times New Roman"/>
          <w:bCs/>
          <w:color w:val="000000" w:themeColor="text1"/>
          <w:kern w:val="2"/>
          <w:sz w:val="24"/>
          <w:szCs w:val="24"/>
          <w:lang w:val="en-US" w:eastAsia="zh-TW"/>
        </w:rPr>
        <w:t>、個人資料蒐集、處理及利用</w:t>
      </w:r>
    </w:p>
    <w:p w:rsidR="003B02FD" w:rsidRPr="004866F8" w:rsidRDefault="003B02FD" w:rsidP="003B02FD">
      <w:pPr>
        <w:numPr>
          <w:ilvl w:val="0"/>
          <w:numId w:val="33"/>
        </w:numPr>
        <w:snapToGrid w:val="0"/>
        <w:spacing w:line="440" w:lineRule="exact"/>
        <w:ind w:leftChars="214" w:left="1364" w:hangingChars="354" w:hanging="850"/>
        <w:jc w:val="both"/>
        <w:rPr>
          <w:rFonts w:eastAsia="標楷體"/>
          <w:color w:val="000000" w:themeColor="text1"/>
        </w:rPr>
      </w:pPr>
      <w:r w:rsidRPr="004866F8">
        <w:rPr>
          <w:rFonts w:eastAsia="標楷體" w:hint="eastAsia"/>
          <w:color w:val="000000" w:themeColor="text1"/>
        </w:rPr>
        <w:t>申請者應同意本局基於行政管理及業務所需，蒐集、處理及利用其個人資料，且蒐集個人資料之類別不限申請表內所列。違反者，不受理其申請案。</w:t>
      </w:r>
    </w:p>
    <w:p w:rsidR="00BC7CA1" w:rsidRPr="004866F8" w:rsidRDefault="00BC7CA1" w:rsidP="003B02FD">
      <w:pPr>
        <w:numPr>
          <w:ilvl w:val="0"/>
          <w:numId w:val="33"/>
        </w:numPr>
        <w:snapToGrid w:val="0"/>
        <w:spacing w:line="440" w:lineRule="exact"/>
        <w:ind w:leftChars="214" w:left="1364" w:hangingChars="354" w:hanging="850"/>
        <w:jc w:val="both"/>
        <w:rPr>
          <w:rFonts w:eastAsia="標楷體"/>
          <w:color w:val="000000" w:themeColor="text1"/>
        </w:rPr>
      </w:pPr>
      <w:r w:rsidRPr="004866F8">
        <w:rPr>
          <w:rFonts w:eastAsia="標楷體" w:hint="eastAsia"/>
          <w:color w:val="000000" w:themeColor="text1"/>
        </w:rPr>
        <w:t>申請者應取得申請案之聯絡人書面同意，同意本局基於行政管理及業務所需，於申請案處理期間蒐集、處理及利用申請者所提供之申請案聯絡人個人資料，且同意本局於獲補助案執行結束後仍得繼續處理及利用其個人資料。違反者，本局應不受理該申請案。</w:t>
      </w:r>
    </w:p>
    <w:p w:rsidR="003B02FD" w:rsidRPr="004866F8" w:rsidRDefault="003B02FD" w:rsidP="003B02FD">
      <w:pPr>
        <w:numPr>
          <w:ilvl w:val="0"/>
          <w:numId w:val="33"/>
        </w:numPr>
        <w:snapToGrid w:val="0"/>
        <w:spacing w:line="440" w:lineRule="exact"/>
        <w:ind w:leftChars="214" w:left="1364" w:hangingChars="354" w:hanging="850"/>
        <w:jc w:val="both"/>
        <w:rPr>
          <w:rFonts w:eastAsia="標楷體"/>
          <w:color w:val="000000" w:themeColor="text1"/>
        </w:rPr>
      </w:pPr>
      <w:r w:rsidRPr="004866F8">
        <w:rPr>
          <w:rFonts w:eastAsia="標楷體" w:hint="eastAsia"/>
          <w:color w:val="000000" w:themeColor="text1"/>
        </w:rPr>
        <w:t>申請者得依個人資料保護法第三條之規定，就其個人資料向本局行使下列權利：</w:t>
      </w:r>
    </w:p>
    <w:p w:rsidR="003B02FD" w:rsidRPr="004866F8" w:rsidRDefault="003B02FD" w:rsidP="003B02FD">
      <w:pPr>
        <w:numPr>
          <w:ilvl w:val="0"/>
          <w:numId w:val="34"/>
        </w:numPr>
        <w:snapToGrid w:val="0"/>
        <w:spacing w:line="440" w:lineRule="exact"/>
        <w:ind w:leftChars="568" w:left="1788" w:hangingChars="177" w:hanging="425"/>
        <w:jc w:val="both"/>
        <w:rPr>
          <w:rFonts w:eastAsia="標楷體"/>
          <w:color w:val="000000" w:themeColor="text1"/>
        </w:rPr>
      </w:pPr>
      <w:r w:rsidRPr="004866F8">
        <w:rPr>
          <w:rFonts w:eastAsia="標楷體" w:hint="eastAsia"/>
          <w:color w:val="000000" w:themeColor="text1"/>
        </w:rPr>
        <w:t>查詢或請求閱覽。</w:t>
      </w:r>
    </w:p>
    <w:p w:rsidR="003B02FD" w:rsidRPr="004866F8" w:rsidRDefault="003B02FD" w:rsidP="003B02FD">
      <w:pPr>
        <w:numPr>
          <w:ilvl w:val="0"/>
          <w:numId w:val="34"/>
        </w:numPr>
        <w:snapToGrid w:val="0"/>
        <w:spacing w:line="440" w:lineRule="exact"/>
        <w:ind w:leftChars="568" w:left="1788" w:hangingChars="177" w:hanging="425"/>
        <w:jc w:val="both"/>
        <w:rPr>
          <w:rFonts w:eastAsia="標楷體"/>
          <w:color w:val="000000" w:themeColor="text1"/>
        </w:rPr>
      </w:pPr>
      <w:r w:rsidRPr="004866F8">
        <w:rPr>
          <w:rFonts w:eastAsia="標楷體" w:hint="eastAsia"/>
          <w:color w:val="000000" w:themeColor="text1"/>
        </w:rPr>
        <w:t>請求製給複製本。</w:t>
      </w:r>
    </w:p>
    <w:p w:rsidR="003B02FD" w:rsidRPr="004866F8" w:rsidRDefault="003B02FD" w:rsidP="003B02FD">
      <w:pPr>
        <w:numPr>
          <w:ilvl w:val="0"/>
          <w:numId w:val="34"/>
        </w:numPr>
        <w:snapToGrid w:val="0"/>
        <w:spacing w:line="440" w:lineRule="exact"/>
        <w:ind w:leftChars="568" w:left="1788" w:hangingChars="177" w:hanging="425"/>
        <w:jc w:val="both"/>
        <w:rPr>
          <w:rFonts w:eastAsia="標楷體"/>
          <w:color w:val="000000" w:themeColor="text1"/>
        </w:rPr>
      </w:pPr>
      <w:r w:rsidRPr="004866F8">
        <w:rPr>
          <w:rFonts w:eastAsia="標楷體" w:hint="eastAsia"/>
          <w:color w:val="000000" w:themeColor="text1"/>
        </w:rPr>
        <w:t>請求補充或更正。</w:t>
      </w:r>
    </w:p>
    <w:p w:rsidR="003B02FD" w:rsidRPr="004866F8" w:rsidRDefault="003B02FD" w:rsidP="003B02FD">
      <w:pPr>
        <w:numPr>
          <w:ilvl w:val="0"/>
          <w:numId w:val="34"/>
        </w:numPr>
        <w:snapToGrid w:val="0"/>
        <w:spacing w:line="440" w:lineRule="exact"/>
        <w:ind w:leftChars="568" w:left="1788" w:hangingChars="177" w:hanging="425"/>
        <w:jc w:val="both"/>
        <w:rPr>
          <w:rFonts w:eastAsia="標楷體"/>
          <w:color w:val="000000" w:themeColor="text1"/>
        </w:rPr>
      </w:pPr>
      <w:r w:rsidRPr="004866F8">
        <w:rPr>
          <w:rFonts w:eastAsia="標楷體" w:hint="eastAsia"/>
          <w:color w:val="000000" w:themeColor="text1"/>
        </w:rPr>
        <w:t>請求停止蒐集、處理或利用。</w:t>
      </w:r>
    </w:p>
    <w:p w:rsidR="003B02FD" w:rsidRPr="004866F8" w:rsidRDefault="003B02FD" w:rsidP="003B02FD">
      <w:pPr>
        <w:numPr>
          <w:ilvl w:val="0"/>
          <w:numId w:val="34"/>
        </w:numPr>
        <w:snapToGrid w:val="0"/>
        <w:spacing w:line="440" w:lineRule="exact"/>
        <w:ind w:leftChars="568" w:left="1788" w:hangingChars="177" w:hanging="425"/>
        <w:jc w:val="both"/>
        <w:rPr>
          <w:rFonts w:eastAsia="標楷體"/>
          <w:color w:val="000000" w:themeColor="text1"/>
        </w:rPr>
      </w:pPr>
      <w:r w:rsidRPr="004866F8">
        <w:rPr>
          <w:rFonts w:eastAsia="標楷體" w:hint="eastAsia"/>
          <w:color w:val="000000" w:themeColor="text1"/>
        </w:rPr>
        <w:t>請求刪除。但基於行政管理及業務所需，或其他法令有所規範者，本局得拒絕之。</w:t>
      </w:r>
    </w:p>
    <w:p w:rsidR="003B02FD" w:rsidRPr="004866F8" w:rsidRDefault="003B02FD" w:rsidP="003B02FD">
      <w:pPr>
        <w:numPr>
          <w:ilvl w:val="0"/>
          <w:numId w:val="33"/>
        </w:numPr>
        <w:snapToGrid w:val="0"/>
        <w:spacing w:line="440" w:lineRule="exact"/>
        <w:ind w:leftChars="214" w:left="1364" w:hangingChars="354" w:hanging="850"/>
        <w:jc w:val="both"/>
        <w:rPr>
          <w:rFonts w:eastAsia="標楷體"/>
          <w:color w:val="000000" w:themeColor="text1"/>
        </w:rPr>
      </w:pPr>
      <w:r w:rsidRPr="004866F8">
        <w:rPr>
          <w:rFonts w:eastAsia="標楷體" w:hint="eastAsia"/>
          <w:color w:val="000000" w:themeColor="text1"/>
        </w:rPr>
        <w:t>申請者保證於申請期間或獲補助案執行結束後，應遵守個人資料保護法或其他相關法令之規定，如因違反法令而蒐集、處理及利用他人個人資料，致他人受有損害者，申請者應負相關法律責任。</w:t>
      </w:r>
    </w:p>
    <w:p w:rsidR="005F67D9" w:rsidRPr="004866F8" w:rsidRDefault="005F67D9" w:rsidP="003B02FD">
      <w:pPr>
        <w:pStyle w:val="HTML"/>
        <w:snapToGrid w:val="0"/>
        <w:spacing w:line="440" w:lineRule="exact"/>
        <w:jc w:val="both"/>
        <w:rPr>
          <w:rFonts w:ascii="標楷體" w:eastAsia="標楷體" w:hAnsi="標楷體"/>
          <w:color w:val="000000" w:themeColor="text1"/>
          <w:sz w:val="24"/>
          <w:szCs w:val="24"/>
        </w:rPr>
      </w:pPr>
    </w:p>
    <w:p w:rsidR="003B02FD" w:rsidRPr="004866F8" w:rsidRDefault="003B02FD" w:rsidP="003B02FD">
      <w:pPr>
        <w:pStyle w:val="HTML"/>
        <w:snapToGrid w:val="0"/>
        <w:spacing w:line="440" w:lineRule="exact"/>
        <w:jc w:val="both"/>
        <w:rPr>
          <w:rFonts w:ascii="標楷體" w:eastAsia="標楷體" w:hAnsi="標楷體"/>
          <w:color w:val="000000" w:themeColor="text1"/>
          <w:sz w:val="24"/>
          <w:szCs w:val="24"/>
        </w:rPr>
      </w:pPr>
      <w:proofErr w:type="spellStart"/>
      <w:r w:rsidRPr="004866F8">
        <w:rPr>
          <w:rFonts w:ascii="標楷體" w:eastAsia="標楷體" w:hAnsi="標楷體" w:hint="eastAsia"/>
          <w:color w:val="000000" w:themeColor="text1"/>
          <w:sz w:val="24"/>
          <w:szCs w:val="24"/>
        </w:rPr>
        <w:t>十</w:t>
      </w:r>
      <w:r w:rsidRPr="004866F8">
        <w:rPr>
          <w:rFonts w:ascii="標楷體" w:eastAsia="標楷體" w:hAnsi="標楷體" w:hint="eastAsia"/>
          <w:color w:val="000000" w:themeColor="text1"/>
          <w:sz w:val="24"/>
          <w:szCs w:val="24"/>
          <w:lang w:eastAsia="zh-TW"/>
        </w:rPr>
        <w:t>三</w:t>
      </w:r>
      <w:proofErr w:type="spellEnd"/>
      <w:r w:rsidRPr="004866F8">
        <w:rPr>
          <w:rFonts w:ascii="標楷體" w:eastAsia="標楷體" w:hAnsi="標楷體" w:hint="eastAsia"/>
          <w:color w:val="000000" w:themeColor="text1"/>
          <w:sz w:val="24"/>
          <w:szCs w:val="24"/>
        </w:rPr>
        <w:t>、</w:t>
      </w:r>
      <w:proofErr w:type="spellStart"/>
      <w:r w:rsidRPr="004866F8">
        <w:rPr>
          <w:rFonts w:ascii="標楷體" w:eastAsia="標楷體" w:hAnsi="標楷體" w:hint="eastAsia"/>
          <w:color w:val="000000" w:themeColor="text1"/>
          <w:sz w:val="24"/>
          <w:szCs w:val="24"/>
          <w:lang w:eastAsia="zh-TW"/>
        </w:rPr>
        <w:t>本要點相關書表格式由本局另行公告</w:t>
      </w:r>
      <w:proofErr w:type="spellEnd"/>
      <w:r w:rsidRPr="004866F8">
        <w:rPr>
          <w:rFonts w:ascii="標楷體" w:eastAsia="標楷體" w:hAnsi="標楷體" w:hint="eastAsia"/>
          <w:color w:val="000000" w:themeColor="text1"/>
          <w:sz w:val="24"/>
          <w:szCs w:val="24"/>
          <w:lang w:eastAsia="zh-TW"/>
        </w:rPr>
        <w:t>。</w:t>
      </w:r>
    </w:p>
    <w:p w:rsidR="00922E1E" w:rsidRPr="004866F8" w:rsidRDefault="003B02FD" w:rsidP="00426BB8">
      <w:pPr>
        <w:widowControl/>
        <w:spacing w:line="440" w:lineRule="exact"/>
        <w:ind w:firstLineChars="295" w:firstLine="708"/>
        <w:jc w:val="both"/>
        <w:rPr>
          <w:rFonts w:ascii="標楷體" w:eastAsia="標楷體" w:hAnsi="標楷體"/>
          <w:color w:val="000000" w:themeColor="text1"/>
        </w:rPr>
      </w:pPr>
      <w:r w:rsidRPr="004866F8">
        <w:rPr>
          <w:rFonts w:ascii="標楷體" w:eastAsia="標楷體" w:hAnsi="標楷體"/>
          <w:color w:val="000000" w:themeColor="text1"/>
          <w:szCs w:val="24"/>
        </w:rPr>
        <w:t>本要點如有疑義或其他未盡事宜，由本局解釋之。</w:t>
      </w:r>
    </w:p>
    <w:p w:rsidR="00922E1E" w:rsidRPr="004866F8" w:rsidRDefault="00922E1E" w:rsidP="00922E1E">
      <w:pPr>
        <w:widowControl/>
        <w:spacing w:line="440" w:lineRule="exact"/>
        <w:jc w:val="both"/>
        <w:rPr>
          <w:rFonts w:ascii="標楷體" w:eastAsia="標楷體" w:hAnsi="標楷體"/>
          <w:color w:val="000000" w:themeColor="text1"/>
        </w:rPr>
      </w:pPr>
    </w:p>
    <w:p w:rsidR="00922E1E" w:rsidRPr="004866F8" w:rsidRDefault="00922E1E" w:rsidP="00922E1E">
      <w:pPr>
        <w:widowControl/>
        <w:spacing w:line="440" w:lineRule="exact"/>
        <w:jc w:val="both"/>
        <w:rPr>
          <w:rFonts w:ascii="標楷體" w:eastAsia="標楷體" w:hAnsi="標楷體"/>
          <w:color w:val="000000" w:themeColor="text1"/>
        </w:rPr>
      </w:pPr>
    </w:p>
    <w:p w:rsidR="004866F8" w:rsidRPr="004866F8" w:rsidRDefault="004866F8">
      <w:pPr>
        <w:widowControl/>
        <w:spacing w:line="440" w:lineRule="exact"/>
        <w:jc w:val="both"/>
        <w:rPr>
          <w:rFonts w:ascii="標楷體" w:eastAsia="標楷體" w:hAnsi="標楷體"/>
          <w:color w:val="000000" w:themeColor="text1"/>
        </w:rPr>
      </w:pPr>
    </w:p>
    <w:sectPr w:rsidR="004866F8" w:rsidRPr="004866F8" w:rsidSect="007F2DC2">
      <w:footerReference w:type="default" r:id="rId8"/>
      <w:pgSz w:w="11906" w:h="16838"/>
      <w:pgMar w:top="1440" w:right="1800" w:bottom="1440" w:left="180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E2E" w:rsidRDefault="00CB2E2E" w:rsidP="0088100D">
      <w:r>
        <w:separator/>
      </w:r>
    </w:p>
  </w:endnote>
  <w:endnote w:type="continuationSeparator" w:id="0">
    <w:p w:rsidR="00CB2E2E" w:rsidRDefault="00CB2E2E" w:rsidP="0088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793831"/>
      <w:docPartObj>
        <w:docPartGallery w:val="Page Numbers (Bottom of Page)"/>
        <w:docPartUnique/>
      </w:docPartObj>
    </w:sdtPr>
    <w:sdtEndPr/>
    <w:sdtContent>
      <w:p w:rsidR="007F2DC2" w:rsidRPr="00074B18" w:rsidRDefault="00074B18" w:rsidP="00074B18">
        <w:pPr>
          <w:pStyle w:val="a8"/>
          <w:jc w:val="center"/>
        </w:pPr>
        <w:r>
          <w:fldChar w:fldCharType="begin"/>
        </w:r>
        <w:r>
          <w:instrText>PAGE   \* MERGEFORMAT</w:instrText>
        </w:r>
        <w:r>
          <w:fldChar w:fldCharType="separate"/>
        </w:r>
        <w:r w:rsidR="00F6306E" w:rsidRPr="00F6306E">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E2E" w:rsidRDefault="00CB2E2E" w:rsidP="0088100D">
      <w:r>
        <w:separator/>
      </w:r>
    </w:p>
  </w:footnote>
  <w:footnote w:type="continuationSeparator" w:id="0">
    <w:p w:rsidR="00CB2E2E" w:rsidRDefault="00CB2E2E" w:rsidP="00881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F78"/>
    <w:multiLevelType w:val="hybridMultilevel"/>
    <w:tmpl w:val="16DAF518"/>
    <w:lvl w:ilvl="0" w:tplc="C29C8936">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2722A5"/>
    <w:multiLevelType w:val="hybridMultilevel"/>
    <w:tmpl w:val="9990B4A8"/>
    <w:lvl w:ilvl="0" w:tplc="3B48A248">
      <w:start w:val="1"/>
      <w:numFmt w:val="decimal"/>
      <w:lvlText w:val="（%1）"/>
      <w:lvlJc w:val="left"/>
      <w:pPr>
        <w:ind w:left="1331" w:hanging="480"/>
      </w:pPr>
      <w:rPr>
        <w:rFonts w:hint="eastAsia"/>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nsid w:val="06B2194F"/>
    <w:multiLevelType w:val="hybridMultilevel"/>
    <w:tmpl w:val="622476CC"/>
    <w:lvl w:ilvl="0" w:tplc="04E41602">
      <w:start w:val="1"/>
      <w:numFmt w:val="decimal"/>
      <w:lvlText w:val="%1、"/>
      <w:lvlJc w:val="left"/>
      <w:pPr>
        <w:ind w:left="1778" w:hanging="360"/>
      </w:pPr>
      <w:rPr>
        <w:rFonts w:ascii="Times New Roman" w:eastAsia="標楷體" w:hAnsi="Times New Roman" w:cs="Times New Roman"/>
        <w:color w:val="auto"/>
      </w:rPr>
    </w:lvl>
    <w:lvl w:ilvl="1" w:tplc="04090019" w:tentative="1">
      <w:start w:val="1"/>
      <w:numFmt w:val="ideographTraditional"/>
      <w:lvlText w:val="%2、"/>
      <w:lvlJc w:val="left"/>
      <w:pPr>
        <w:ind w:left="2334" w:hanging="480"/>
      </w:pPr>
    </w:lvl>
    <w:lvl w:ilvl="2" w:tplc="0409001B" w:tentative="1">
      <w:start w:val="1"/>
      <w:numFmt w:val="lowerRoman"/>
      <w:lvlText w:val="%3."/>
      <w:lvlJc w:val="right"/>
      <w:pPr>
        <w:ind w:left="2814" w:hanging="480"/>
      </w:pPr>
    </w:lvl>
    <w:lvl w:ilvl="3" w:tplc="0409000F" w:tentative="1">
      <w:start w:val="1"/>
      <w:numFmt w:val="decimal"/>
      <w:lvlText w:val="%4."/>
      <w:lvlJc w:val="left"/>
      <w:pPr>
        <w:ind w:left="3294" w:hanging="480"/>
      </w:pPr>
    </w:lvl>
    <w:lvl w:ilvl="4" w:tplc="04090019" w:tentative="1">
      <w:start w:val="1"/>
      <w:numFmt w:val="ideographTraditional"/>
      <w:lvlText w:val="%5、"/>
      <w:lvlJc w:val="left"/>
      <w:pPr>
        <w:ind w:left="3774" w:hanging="480"/>
      </w:pPr>
    </w:lvl>
    <w:lvl w:ilvl="5" w:tplc="0409001B" w:tentative="1">
      <w:start w:val="1"/>
      <w:numFmt w:val="lowerRoman"/>
      <w:lvlText w:val="%6."/>
      <w:lvlJc w:val="right"/>
      <w:pPr>
        <w:ind w:left="4254" w:hanging="480"/>
      </w:pPr>
    </w:lvl>
    <w:lvl w:ilvl="6" w:tplc="0409000F" w:tentative="1">
      <w:start w:val="1"/>
      <w:numFmt w:val="decimal"/>
      <w:lvlText w:val="%7."/>
      <w:lvlJc w:val="left"/>
      <w:pPr>
        <w:ind w:left="4734" w:hanging="480"/>
      </w:pPr>
    </w:lvl>
    <w:lvl w:ilvl="7" w:tplc="04090019" w:tentative="1">
      <w:start w:val="1"/>
      <w:numFmt w:val="ideographTraditional"/>
      <w:lvlText w:val="%8、"/>
      <w:lvlJc w:val="left"/>
      <w:pPr>
        <w:ind w:left="5214" w:hanging="480"/>
      </w:pPr>
    </w:lvl>
    <w:lvl w:ilvl="8" w:tplc="0409001B" w:tentative="1">
      <w:start w:val="1"/>
      <w:numFmt w:val="lowerRoman"/>
      <w:lvlText w:val="%9."/>
      <w:lvlJc w:val="right"/>
      <w:pPr>
        <w:ind w:left="5694" w:hanging="480"/>
      </w:pPr>
    </w:lvl>
  </w:abstractNum>
  <w:abstractNum w:abstractNumId="3">
    <w:nsid w:val="0D732107"/>
    <w:multiLevelType w:val="hybridMultilevel"/>
    <w:tmpl w:val="C67E7D06"/>
    <w:lvl w:ilvl="0" w:tplc="CD4EE2D8">
      <w:start w:val="1"/>
      <w:numFmt w:val="taiwaneseCountingThousand"/>
      <w:lvlText w:val="（%1）"/>
      <w:lvlJc w:val="left"/>
      <w:pPr>
        <w:ind w:left="1374" w:hanging="810"/>
      </w:pPr>
      <w:rPr>
        <w:rFonts w:ascii="標楷體" w:eastAsia="標楷體" w:hAnsi="標楷體"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
    <w:nsid w:val="0F1B38CF"/>
    <w:multiLevelType w:val="hybridMultilevel"/>
    <w:tmpl w:val="02B2C43C"/>
    <w:lvl w:ilvl="0" w:tplc="CEC856D8">
      <w:start w:val="5"/>
      <w:numFmt w:val="taiwaneseCountingThousand"/>
      <w:lvlText w:val="（%1）"/>
      <w:lvlJc w:val="left"/>
      <w:pPr>
        <w:ind w:left="906" w:hanging="480"/>
      </w:pPr>
      <w:rPr>
        <w:rFonts w:ascii="標楷體" w:eastAsia="標楷體" w:hAnsi="標楷體" w:hint="default"/>
        <w:color w:val="auto"/>
      </w:rPr>
    </w:lvl>
    <w:lvl w:ilvl="1" w:tplc="04090019" w:tentative="1">
      <w:start w:val="1"/>
      <w:numFmt w:val="ideographTraditional"/>
      <w:lvlText w:val="%2、"/>
      <w:lvlJc w:val="left"/>
      <w:pPr>
        <w:ind w:left="12" w:hanging="480"/>
      </w:pPr>
    </w:lvl>
    <w:lvl w:ilvl="2" w:tplc="0409001B" w:tentative="1">
      <w:start w:val="1"/>
      <w:numFmt w:val="lowerRoman"/>
      <w:lvlText w:val="%3."/>
      <w:lvlJc w:val="right"/>
      <w:pPr>
        <w:ind w:left="492" w:hanging="480"/>
      </w:pPr>
    </w:lvl>
    <w:lvl w:ilvl="3" w:tplc="0409000F" w:tentative="1">
      <w:start w:val="1"/>
      <w:numFmt w:val="decimal"/>
      <w:lvlText w:val="%4."/>
      <w:lvlJc w:val="left"/>
      <w:pPr>
        <w:ind w:left="972" w:hanging="480"/>
      </w:pPr>
    </w:lvl>
    <w:lvl w:ilvl="4" w:tplc="04090019" w:tentative="1">
      <w:start w:val="1"/>
      <w:numFmt w:val="ideographTraditional"/>
      <w:lvlText w:val="%5、"/>
      <w:lvlJc w:val="left"/>
      <w:pPr>
        <w:ind w:left="1452" w:hanging="480"/>
      </w:pPr>
    </w:lvl>
    <w:lvl w:ilvl="5" w:tplc="0409001B" w:tentative="1">
      <w:start w:val="1"/>
      <w:numFmt w:val="lowerRoman"/>
      <w:lvlText w:val="%6."/>
      <w:lvlJc w:val="right"/>
      <w:pPr>
        <w:ind w:left="1932" w:hanging="480"/>
      </w:pPr>
    </w:lvl>
    <w:lvl w:ilvl="6" w:tplc="0409000F" w:tentative="1">
      <w:start w:val="1"/>
      <w:numFmt w:val="decimal"/>
      <w:lvlText w:val="%7."/>
      <w:lvlJc w:val="left"/>
      <w:pPr>
        <w:ind w:left="2412" w:hanging="480"/>
      </w:pPr>
    </w:lvl>
    <w:lvl w:ilvl="7" w:tplc="04090019" w:tentative="1">
      <w:start w:val="1"/>
      <w:numFmt w:val="ideographTraditional"/>
      <w:lvlText w:val="%8、"/>
      <w:lvlJc w:val="left"/>
      <w:pPr>
        <w:ind w:left="2892" w:hanging="480"/>
      </w:pPr>
    </w:lvl>
    <w:lvl w:ilvl="8" w:tplc="0409001B" w:tentative="1">
      <w:start w:val="1"/>
      <w:numFmt w:val="lowerRoman"/>
      <w:lvlText w:val="%9."/>
      <w:lvlJc w:val="right"/>
      <w:pPr>
        <w:ind w:left="3372" w:hanging="480"/>
      </w:pPr>
    </w:lvl>
  </w:abstractNum>
  <w:abstractNum w:abstractNumId="5">
    <w:nsid w:val="10EA23BE"/>
    <w:multiLevelType w:val="hybridMultilevel"/>
    <w:tmpl w:val="E74A8B28"/>
    <w:lvl w:ilvl="0" w:tplc="13F4E74A">
      <w:start w:val="1"/>
      <w:numFmt w:val="decimal"/>
      <w:lvlText w:val="（%1）"/>
      <w:lvlJc w:val="left"/>
      <w:pPr>
        <w:ind w:left="2890" w:hanging="480"/>
      </w:pPr>
      <w:rPr>
        <w:rFonts w:hint="eastAsia"/>
        <w:color w:val="auto"/>
      </w:r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6">
    <w:nsid w:val="11023DBB"/>
    <w:multiLevelType w:val="hybridMultilevel"/>
    <w:tmpl w:val="E6061C7E"/>
    <w:lvl w:ilvl="0" w:tplc="8A0C8AD2">
      <w:start w:val="1"/>
      <w:numFmt w:val="taiwaneseCountingThousand"/>
      <w:lvlText w:val="（%1）"/>
      <w:lvlJc w:val="left"/>
      <w:pPr>
        <w:ind w:left="480" w:hanging="480"/>
      </w:pPr>
      <w:rPr>
        <w:rFonts w:ascii="標楷體" w:eastAsia="標楷體" w:hAnsi="標楷體" w:hint="default"/>
        <w:color w:val="0070C0"/>
        <w:lang w:val="en-US"/>
      </w:rPr>
    </w:lvl>
    <w:lvl w:ilvl="1" w:tplc="78EC7BD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B32461"/>
    <w:multiLevelType w:val="hybridMultilevel"/>
    <w:tmpl w:val="972281B8"/>
    <w:lvl w:ilvl="0" w:tplc="C29C8936">
      <w:start w:val="1"/>
      <w:numFmt w:val="decimal"/>
      <w:lvlText w:val="%1、"/>
      <w:lvlJc w:val="left"/>
      <w:pPr>
        <w:ind w:left="1898" w:hanging="480"/>
      </w:pPr>
      <w:rPr>
        <w:rFonts w:ascii="Times New Roman" w:eastAsia="標楷體" w:hAnsi="Times New Roman" w:cs="Times New Roman"/>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nsid w:val="1308604E"/>
    <w:multiLevelType w:val="hybridMultilevel"/>
    <w:tmpl w:val="C1B83956"/>
    <w:lvl w:ilvl="0" w:tplc="0B46DEC0">
      <w:start w:val="4"/>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860F84"/>
    <w:multiLevelType w:val="hybridMultilevel"/>
    <w:tmpl w:val="78944948"/>
    <w:lvl w:ilvl="0" w:tplc="D6EC9F8E">
      <w:start w:val="1"/>
      <w:numFmt w:val="taiwaneseCountingThousand"/>
      <w:lvlText w:val="（%1）"/>
      <w:lvlJc w:val="left"/>
      <w:pPr>
        <w:ind w:left="1374" w:hanging="810"/>
      </w:pPr>
      <w:rPr>
        <w:rFonts w:ascii="標楷體" w:eastAsia="標楷體" w:hAnsi="標楷體" w:hint="default"/>
        <w:lang w:val="en-US"/>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0">
    <w:nsid w:val="26152A51"/>
    <w:multiLevelType w:val="hybridMultilevel"/>
    <w:tmpl w:val="C67E7D06"/>
    <w:lvl w:ilvl="0" w:tplc="CD4EE2D8">
      <w:start w:val="1"/>
      <w:numFmt w:val="taiwaneseCountingThousand"/>
      <w:lvlText w:val="（%1）"/>
      <w:lvlJc w:val="left"/>
      <w:pPr>
        <w:ind w:left="1374" w:hanging="810"/>
      </w:pPr>
      <w:rPr>
        <w:rFonts w:ascii="標楷體" w:eastAsia="標楷體" w:hAnsi="標楷體"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1">
    <w:nsid w:val="28E76685"/>
    <w:multiLevelType w:val="hybridMultilevel"/>
    <w:tmpl w:val="9D1EEED8"/>
    <w:lvl w:ilvl="0" w:tplc="C29C8936">
      <w:start w:val="1"/>
      <w:numFmt w:val="decimal"/>
      <w:lvlText w:val="%1、"/>
      <w:lvlJc w:val="left"/>
      <w:pPr>
        <w:ind w:left="1374" w:hanging="810"/>
      </w:pPr>
      <w:rPr>
        <w:rFonts w:ascii="Times New Roman" w:eastAsia="標楷體" w:hAnsi="Times New Roman" w:cs="Times New Roman"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2">
    <w:nsid w:val="324C4705"/>
    <w:multiLevelType w:val="hybridMultilevel"/>
    <w:tmpl w:val="C67E7D06"/>
    <w:lvl w:ilvl="0" w:tplc="CD4EE2D8">
      <w:start w:val="1"/>
      <w:numFmt w:val="taiwaneseCountingThousand"/>
      <w:lvlText w:val="（%1）"/>
      <w:lvlJc w:val="left"/>
      <w:pPr>
        <w:ind w:left="1374" w:hanging="810"/>
      </w:pPr>
      <w:rPr>
        <w:rFonts w:ascii="標楷體" w:eastAsia="標楷體" w:hAnsi="標楷體"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3">
    <w:nsid w:val="345311EB"/>
    <w:multiLevelType w:val="hybridMultilevel"/>
    <w:tmpl w:val="560C7884"/>
    <w:lvl w:ilvl="0" w:tplc="3B96648A">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7E2191A"/>
    <w:multiLevelType w:val="hybridMultilevel"/>
    <w:tmpl w:val="295C112A"/>
    <w:lvl w:ilvl="0" w:tplc="C29C8936">
      <w:start w:val="1"/>
      <w:numFmt w:val="decimal"/>
      <w:lvlText w:val="%1、"/>
      <w:lvlJc w:val="left"/>
      <w:pPr>
        <w:ind w:left="1734" w:hanging="360"/>
      </w:pPr>
      <w:rPr>
        <w:rFonts w:ascii="Times New Roman" w:eastAsia="標楷體" w:hAnsi="Times New Roman" w:cs="Times New Roman"/>
      </w:rPr>
    </w:lvl>
    <w:lvl w:ilvl="1" w:tplc="04090019" w:tentative="1">
      <w:start w:val="1"/>
      <w:numFmt w:val="ideographTraditional"/>
      <w:lvlText w:val="%2、"/>
      <w:lvlJc w:val="left"/>
      <w:pPr>
        <w:ind w:left="2334" w:hanging="480"/>
      </w:pPr>
    </w:lvl>
    <w:lvl w:ilvl="2" w:tplc="0409001B" w:tentative="1">
      <w:start w:val="1"/>
      <w:numFmt w:val="lowerRoman"/>
      <w:lvlText w:val="%3."/>
      <w:lvlJc w:val="right"/>
      <w:pPr>
        <w:ind w:left="2814" w:hanging="480"/>
      </w:pPr>
    </w:lvl>
    <w:lvl w:ilvl="3" w:tplc="0409000F" w:tentative="1">
      <w:start w:val="1"/>
      <w:numFmt w:val="decimal"/>
      <w:lvlText w:val="%4."/>
      <w:lvlJc w:val="left"/>
      <w:pPr>
        <w:ind w:left="3294" w:hanging="480"/>
      </w:pPr>
    </w:lvl>
    <w:lvl w:ilvl="4" w:tplc="04090019" w:tentative="1">
      <w:start w:val="1"/>
      <w:numFmt w:val="ideographTraditional"/>
      <w:lvlText w:val="%5、"/>
      <w:lvlJc w:val="left"/>
      <w:pPr>
        <w:ind w:left="3774" w:hanging="480"/>
      </w:pPr>
    </w:lvl>
    <w:lvl w:ilvl="5" w:tplc="0409001B" w:tentative="1">
      <w:start w:val="1"/>
      <w:numFmt w:val="lowerRoman"/>
      <w:lvlText w:val="%6."/>
      <w:lvlJc w:val="right"/>
      <w:pPr>
        <w:ind w:left="4254" w:hanging="480"/>
      </w:pPr>
    </w:lvl>
    <w:lvl w:ilvl="6" w:tplc="0409000F" w:tentative="1">
      <w:start w:val="1"/>
      <w:numFmt w:val="decimal"/>
      <w:lvlText w:val="%7."/>
      <w:lvlJc w:val="left"/>
      <w:pPr>
        <w:ind w:left="4734" w:hanging="480"/>
      </w:pPr>
    </w:lvl>
    <w:lvl w:ilvl="7" w:tplc="04090019" w:tentative="1">
      <w:start w:val="1"/>
      <w:numFmt w:val="ideographTraditional"/>
      <w:lvlText w:val="%8、"/>
      <w:lvlJc w:val="left"/>
      <w:pPr>
        <w:ind w:left="5214" w:hanging="480"/>
      </w:pPr>
    </w:lvl>
    <w:lvl w:ilvl="8" w:tplc="0409001B" w:tentative="1">
      <w:start w:val="1"/>
      <w:numFmt w:val="lowerRoman"/>
      <w:lvlText w:val="%9."/>
      <w:lvlJc w:val="right"/>
      <w:pPr>
        <w:ind w:left="5694" w:hanging="480"/>
      </w:pPr>
    </w:lvl>
  </w:abstractNum>
  <w:abstractNum w:abstractNumId="15">
    <w:nsid w:val="3BC65C7A"/>
    <w:multiLevelType w:val="hybridMultilevel"/>
    <w:tmpl w:val="DED41338"/>
    <w:lvl w:ilvl="0" w:tplc="3B96648A">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BE16EE5"/>
    <w:multiLevelType w:val="hybridMultilevel"/>
    <w:tmpl w:val="257203FC"/>
    <w:lvl w:ilvl="0" w:tplc="1F427A26">
      <w:start w:val="1"/>
      <w:numFmt w:val="taiwaneseCountingThousand"/>
      <w:lvlText w:val="（%1）"/>
      <w:lvlJc w:val="left"/>
      <w:pPr>
        <w:ind w:left="1374" w:hanging="810"/>
      </w:pPr>
      <w:rPr>
        <w:rFonts w:ascii="標楷體" w:eastAsia="標楷體" w:hAnsi="標楷體" w:hint="default"/>
        <w:color w:val="auto"/>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7">
    <w:nsid w:val="4030360F"/>
    <w:multiLevelType w:val="hybridMultilevel"/>
    <w:tmpl w:val="F49EE22C"/>
    <w:lvl w:ilvl="0" w:tplc="58AE7EFC">
      <w:start w:val="1"/>
      <w:numFmt w:val="decimal"/>
      <w:lvlText w:val="%1、"/>
      <w:lvlJc w:val="left"/>
      <w:pPr>
        <w:ind w:left="480" w:hanging="480"/>
      </w:pPr>
      <w:rPr>
        <w:rFonts w:ascii="Times New Roman" w:eastAsia="標楷體" w:hAnsi="Times New Roman"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3CF24A0"/>
    <w:multiLevelType w:val="hybridMultilevel"/>
    <w:tmpl w:val="787A8666"/>
    <w:lvl w:ilvl="0" w:tplc="C29C8936">
      <w:start w:val="1"/>
      <w:numFmt w:val="decimal"/>
      <w:lvlText w:val="%1、"/>
      <w:lvlJc w:val="left"/>
      <w:pPr>
        <w:ind w:left="1734" w:hanging="360"/>
      </w:pPr>
      <w:rPr>
        <w:rFonts w:ascii="Times New Roman" w:eastAsia="標楷體" w:hAnsi="Times New Roman" w:cs="Times New Roman"/>
      </w:rPr>
    </w:lvl>
    <w:lvl w:ilvl="1" w:tplc="04090019" w:tentative="1">
      <w:start w:val="1"/>
      <w:numFmt w:val="ideographTraditional"/>
      <w:lvlText w:val="%2、"/>
      <w:lvlJc w:val="left"/>
      <w:pPr>
        <w:ind w:left="2334" w:hanging="480"/>
      </w:pPr>
    </w:lvl>
    <w:lvl w:ilvl="2" w:tplc="0409001B" w:tentative="1">
      <w:start w:val="1"/>
      <w:numFmt w:val="lowerRoman"/>
      <w:lvlText w:val="%3."/>
      <w:lvlJc w:val="right"/>
      <w:pPr>
        <w:ind w:left="2814" w:hanging="480"/>
      </w:pPr>
    </w:lvl>
    <w:lvl w:ilvl="3" w:tplc="0409000F" w:tentative="1">
      <w:start w:val="1"/>
      <w:numFmt w:val="decimal"/>
      <w:lvlText w:val="%4."/>
      <w:lvlJc w:val="left"/>
      <w:pPr>
        <w:ind w:left="3294" w:hanging="480"/>
      </w:pPr>
    </w:lvl>
    <w:lvl w:ilvl="4" w:tplc="04090019" w:tentative="1">
      <w:start w:val="1"/>
      <w:numFmt w:val="ideographTraditional"/>
      <w:lvlText w:val="%5、"/>
      <w:lvlJc w:val="left"/>
      <w:pPr>
        <w:ind w:left="3774" w:hanging="480"/>
      </w:pPr>
    </w:lvl>
    <w:lvl w:ilvl="5" w:tplc="0409001B" w:tentative="1">
      <w:start w:val="1"/>
      <w:numFmt w:val="lowerRoman"/>
      <w:lvlText w:val="%6."/>
      <w:lvlJc w:val="right"/>
      <w:pPr>
        <w:ind w:left="4254" w:hanging="480"/>
      </w:pPr>
    </w:lvl>
    <w:lvl w:ilvl="6" w:tplc="0409000F" w:tentative="1">
      <w:start w:val="1"/>
      <w:numFmt w:val="decimal"/>
      <w:lvlText w:val="%7."/>
      <w:lvlJc w:val="left"/>
      <w:pPr>
        <w:ind w:left="4734" w:hanging="480"/>
      </w:pPr>
    </w:lvl>
    <w:lvl w:ilvl="7" w:tplc="04090019" w:tentative="1">
      <w:start w:val="1"/>
      <w:numFmt w:val="ideographTraditional"/>
      <w:lvlText w:val="%8、"/>
      <w:lvlJc w:val="left"/>
      <w:pPr>
        <w:ind w:left="5214" w:hanging="480"/>
      </w:pPr>
    </w:lvl>
    <w:lvl w:ilvl="8" w:tplc="0409001B" w:tentative="1">
      <w:start w:val="1"/>
      <w:numFmt w:val="lowerRoman"/>
      <w:lvlText w:val="%9."/>
      <w:lvlJc w:val="right"/>
      <w:pPr>
        <w:ind w:left="5694" w:hanging="480"/>
      </w:pPr>
    </w:lvl>
  </w:abstractNum>
  <w:abstractNum w:abstractNumId="19">
    <w:nsid w:val="44E553BC"/>
    <w:multiLevelType w:val="hybridMultilevel"/>
    <w:tmpl w:val="450E7CF8"/>
    <w:lvl w:ilvl="0" w:tplc="04E41602">
      <w:start w:val="1"/>
      <w:numFmt w:val="decimal"/>
      <w:lvlText w:val="%1、"/>
      <w:lvlJc w:val="left"/>
      <w:pPr>
        <w:ind w:left="1778" w:hanging="360"/>
      </w:pPr>
      <w:rPr>
        <w:rFonts w:ascii="Times New Roman" w:eastAsia="標楷體" w:hAnsi="Times New Roman" w:cs="Times New Roman"/>
        <w:color w:val="auto"/>
      </w:rPr>
    </w:lvl>
    <w:lvl w:ilvl="1" w:tplc="04090019" w:tentative="1">
      <w:start w:val="1"/>
      <w:numFmt w:val="ideographTraditional"/>
      <w:lvlText w:val="%2、"/>
      <w:lvlJc w:val="left"/>
      <w:pPr>
        <w:ind w:left="2334" w:hanging="480"/>
      </w:pPr>
    </w:lvl>
    <w:lvl w:ilvl="2" w:tplc="0409001B" w:tentative="1">
      <w:start w:val="1"/>
      <w:numFmt w:val="lowerRoman"/>
      <w:lvlText w:val="%3."/>
      <w:lvlJc w:val="right"/>
      <w:pPr>
        <w:ind w:left="2814" w:hanging="480"/>
      </w:pPr>
    </w:lvl>
    <w:lvl w:ilvl="3" w:tplc="0409000F" w:tentative="1">
      <w:start w:val="1"/>
      <w:numFmt w:val="decimal"/>
      <w:lvlText w:val="%4."/>
      <w:lvlJc w:val="left"/>
      <w:pPr>
        <w:ind w:left="3294" w:hanging="480"/>
      </w:pPr>
    </w:lvl>
    <w:lvl w:ilvl="4" w:tplc="04090019" w:tentative="1">
      <w:start w:val="1"/>
      <w:numFmt w:val="ideographTraditional"/>
      <w:lvlText w:val="%5、"/>
      <w:lvlJc w:val="left"/>
      <w:pPr>
        <w:ind w:left="3774" w:hanging="480"/>
      </w:pPr>
    </w:lvl>
    <w:lvl w:ilvl="5" w:tplc="0409001B" w:tentative="1">
      <w:start w:val="1"/>
      <w:numFmt w:val="lowerRoman"/>
      <w:lvlText w:val="%6."/>
      <w:lvlJc w:val="right"/>
      <w:pPr>
        <w:ind w:left="4254" w:hanging="480"/>
      </w:pPr>
    </w:lvl>
    <w:lvl w:ilvl="6" w:tplc="0409000F" w:tentative="1">
      <w:start w:val="1"/>
      <w:numFmt w:val="decimal"/>
      <w:lvlText w:val="%7."/>
      <w:lvlJc w:val="left"/>
      <w:pPr>
        <w:ind w:left="4734" w:hanging="480"/>
      </w:pPr>
    </w:lvl>
    <w:lvl w:ilvl="7" w:tplc="04090019" w:tentative="1">
      <w:start w:val="1"/>
      <w:numFmt w:val="ideographTraditional"/>
      <w:lvlText w:val="%8、"/>
      <w:lvlJc w:val="left"/>
      <w:pPr>
        <w:ind w:left="5214" w:hanging="480"/>
      </w:pPr>
    </w:lvl>
    <w:lvl w:ilvl="8" w:tplc="0409001B" w:tentative="1">
      <w:start w:val="1"/>
      <w:numFmt w:val="lowerRoman"/>
      <w:lvlText w:val="%9."/>
      <w:lvlJc w:val="right"/>
      <w:pPr>
        <w:ind w:left="5694" w:hanging="480"/>
      </w:pPr>
    </w:lvl>
  </w:abstractNum>
  <w:abstractNum w:abstractNumId="20">
    <w:nsid w:val="53C31BAE"/>
    <w:multiLevelType w:val="hybridMultilevel"/>
    <w:tmpl w:val="9514CBF8"/>
    <w:lvl w:ilvl="0" w:tplc="881AB138">
      <w:start w:val="1"/>
      <w:numFmt w:val="decimal"/>
      <w:lvlText w:val="%1、"/>
      <w:lvlJc w:val="left"/>
      <w:pPr>
        <w:ind w:left="2323" w:hanging="480"/>
      </w:pPr>
      <w:rPr>
        <w:rFonts w:ascii="Times New Roman" w:eastAsia="標楷體" w:hAnsi="Times New Roman" w:cs="Times New Roman"/>
        <w:color w:val="auto"/>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1">
    <w:nsid w:val="54BC67BE"/>
    <w:multiLevelType w:val="hybridMultilevel"/>
    <w:tmpl w:val="115091F2"/>
    <w:lvl w:ilvl="0" w:tplc="62C6B3C0">
      <w:start w:val="1"/>
      <w:numFmt w:val="decimal"/>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C8D46F2"/>
    <w:multiLevelType w:val="hybridMultilevel"/>
    <w:tmpl w:val="C67E7D06"/>
    <w:lvl w:ilvl="0" w:tplc="CD4EE2D8">
      <w:start w:val="1"/>
      <w:numFmt w:val="taiwaneseCountingThousand"/>
      <w:lvlText w:val="（%1）"/>
      <w:lvlJc w:val="left"/>
      <w:pPr>
        <w:ind w:left="1374" w:hanging="810"/>
      </w:pPr>
      <w:rPr>
        <w:rFonts w:ascii="標楷體" w:eastAsia="標楷體" w:hAnsi="標楷體"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3">
    <w:nsid w:val="5D9A21CC"/>
    <w:multiLevelType w:val="hybridMultilevel"/>
    <w:tmpl w:val="7B26E2BC"/>
    <w:lvl w:ilvl="0" w:tplc="3B96648A">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E842891"/>
    <w:multiLevelType w:val="hybridMultilevel"/>
    <w:tmpl w:val="FB268AF4"/>
    <w:lvl w:ilvl="0" w:tplc="C29C8936">
      <w:start w:val="1"/>
      <w:numFmt w:val="decimal"/>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5F411115"/>
    <w:multiLevelType w:val="hybridMultilevel"/>
    <w:tmpl w:val="6024BE68"/>
    <w:lvl w:ilvl="0" w:tplc="541E8ECC">
      <w:start w:val="1"/>
      <w:numFmt w:val="taiwaneseCountingThousand"/>
      <w:lvlText w:val="（%1）"/>
      <w:lvlJc w:val="left"/>
      <w:pPr>
        <w:ind w:left="1374" w:hanging="810"/>
      </w:pPr>
      <w:rPr>
        <w:rFonts w:ascii="標楷體" w:eastAsia="標楷體" w:hAnsi="標楷體" w:hint="default"/>
        <w:color w:val="auto"/>
        <w:lang w:val="en-US"/>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6">
    <w:nsid w:val="649909D3"/>
    <w:multiLevelType w:val="hybridMultilevel"/>
    <w:tmpl w:val="F468D70A"/>
    <w:lvl w:ilvl="0" w:tplc="38ACA98C">
      <w:start w:val="3"/>
      <w:numFmt w:val="taiwaneseCountingThousand"/>
      <w:lvlText w:val="（%1）"/>
      <w:lvlJc w:val="left"/>
      <w:pPr>
        <w:ind w:left="1854"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A8427D5"/>
    <w:multiLevelType w:val="hybridMultilevel"/>
    <w:tmpl w:val="A6E4225A"/>
    <w:lvl w:ilvl="0" w:tplc="C29C8936">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16B6720"/>
    <w:multiLevelType w:val="hybridMultilevel"/>
    <w:tmpl w:val="AEF459C2"/>
    <w:lvl w:ilvl="0" w:tplc="007A833E">
      <w:start w:val="1"/>
      <w:numFmt w:val="taiwaneseCountingThousand"/>
      <w:lvlText w:val="（%1）"/>
      <w:lvlJc w:val="left"/>
      <w:pPr>
        <w:ind w:left="1374" w:hanging="810"/>
      </w:pPr>
      <w:rPr>
        <w:rFonts w:ascii="標楷體" w:eastAsia="標楷體" w:hAnsi="標楷體" w:hint="default"/>
        <w:lang w:val="en-US"/>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9">
    <w:nsid w:val="764D39EE"/>
    <w:multiLevelType w:val="hybridMultilevel"/>
    <w:tmpl w:val="34FAA896"/>
    <w:lvl w:ilvl="0" w:tplc="FD4E449A">
      <w:start w:val="1"/>
      <w:numFmt w:val="taiwaneseCountingThousand"/>
      <w:lvlText w:val="（%1）"/>
      <w:lvlJc w:val="left"/>
      <w:pPr>
        <w:ind w:left="1374" w:hanging="810"/>
      </w:pPr>
      <w:rPr>
        <w:rFonts w:ascii="標楷體" w:eastAsia="標楷體" w:hAnsi="標楷體" w:hint="default"/>
        <w:color w:val="auto"/>
      </w:r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0">
    <w:nsid w:val="7706739E"/>
    <w:multiLevelType w:val="hybridMultilevel"/>
    <w:tmpl w:val="261A3496"/>
    <w:lvl w:ilvl="0" w:tplc="B53EB058">
      <w:start w:val="1"/>
      <w:numFmt w:val="taiwaneseCountingThousand"/>
      <w:lvlText w:val="（%1）"/>
      <w:lvlJc w:val="left"/>
      <w:pPr>
        <w:ind w:left="1374" w:hanging="810"/>
      </w:pPr>
      <w:rPr>
        <w:rFonts w:ascii="標楷體" w:eastAsia="標楷體" w:hAnsi="標楷體" w:hint="default"/>
        <w:color w:val="auto"/>
        <w:lang w:val="en-US"/>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1">
    <w:nsid w:val="793706D3"/>
    <w:multiLevelType w:val="hybridMultilevel"/>
    <w:tmpl w:val="BECE9262"/>
    <w:lvl w:ilvl="0" w:tplc="5E52D660">
      <w:start w:val="1"/>
      <w:numFmt w:val="decimal"/>
      <w:lvlText w:val="%1、"/>
      <w:lvlJc w:val="left"/>
      <w:pPr>
        <w:ind w:left="1734" w:hanging="360"/>
      </w:pPr>
      <w:rPr>
        <w:rFonts w:ascii="Times New Roman" w:eastAsia="標楷體" w:hAnsi="Times New Roman" w:cs="Times New Roman"/>
        <w:color w:val="auto"/>
      </w:rPr>
    </w:lvl>
    <w:lvl w:ilvl="1" w:tplc="04090019" w:tentative="1">
      <w:start w:val="1"/>
      <w:numFmt w:val="ideographTraditional"/>
      <w:lvlText w:val="%2、"/>
      <w:lvlJc w:val="left"/>
      <w:pPr>
        <w:ind w:left="2334" w:hanging="480"/>
      </w:pPr>
    </w:lvl>
    <w:lvl w:ilvl="2" w:tplc="0409001B" w:tentative="1">
      <w:start w:val="1"/>
      <w:numFmt w:val="lowerRoman"/>
      <w:lvlText w:val="%3."/>
      <w:lvlJc w:val="right"/>
      <w:pPr>
        <w:ind w:left="2814" w:hanging="480"/>
      </w:pPr>
    </w:lvl>
    <w:lvl w:ilvl="3" w:tplc="0409000F" w:tentative="1">
      <w:start w:val="1"/>
      <w:numFmt w:val="decimal"/>
      <w:lvlText w:val="%4."/>
      <w:lvlJc w:val="left"/>
      <w:pPr>
        <w:ind w:left="3294" w:hanging="480"/>
      </w:pPr>
    </w:lvl>
    <w:lvl w:ilvl="4" w:tplc="04090019" w:tentative="1">
      <w:start w:val="1"/>
      <w:numFmt w:val="ideographTraditional"/>
      <w:lvlText w:val="%5、"/>
      <w:lvlJc w:val="left"/>
      <w:pPr>
        <w:ind w:left="3774" w:hanging="480"/>
      </w:pPr>
    </w:lvl>
    <w:lvl w:ilvl="5" w:tplc="0409001B" w:tentative="1">
      <w:start w:val="1"/>
      <w:numFmt w:val="lowerRoman"/>
      <w:lvlText w:val="%6."/>
      <w:lvlJc w:val="right"/>
      <w:pPr>
        <w:ind w:left="4254" w:hanging="480"/>
      </w:pPr>
    </w:lvl>
    <w:lvl w:ilvl="6" w:tplc="0409000F" w:tentative="1">
      <w:start w:val="1"/>
      <w:numFmt w:val="decimal"/>
      <w:lvlText w:val="%7."/>
      <w:lvlJc w:val="left"/>
      <w:pPr>
        <w:ind w:left="4734" w:hanging="480"/>
      </w:pPr>
    </w:lvl>
    <w:lvl w:ilvl="7" w:tplc="04090019" w:tentative="1">
      <w:start w:val="1"/>
      <w:numFmt w:val="ideographTraditional"/>
      <w:lvlText w:val="%8、"/>
      <w:lvlJc w:val="left"/>
      <w:pPr>
        <w:ind w:left="5214" w:hanging="480"/>
      </w:pPr>
    </w:lvl>
    <w:lvl w:ilvl="8" w:tplc="0409001B" w:tentative="1">
      <w:start w:val="1"/>
      <w:numFmt w:val="lowerRoman"/>
      <w:lvlText w:val="%9."/>
      <w:lvlJc w:val="right"/>
      <w:pPr>
        <w:ind w:left="5694" w:hanging="480"/>
      </w:pPr>
    </w:lvl>
  </w:abstractNum>
  <w:abstractNum w:abstractNumId="32">
    <w:nsid w:val="7A543656"/>
    <w:multiLevelType w:val="hybridMultilevel"/>
    <w:tmpl w:val="62827450"/>
    <w:lvl w:ilvl="0" w:tplc="3B96648A">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DD640C7"/>
    <w:multiLevelType w:val="hybridMultilevel"/>
    <w:tmpl w:val="140094D4"/>
    <w:lvl w:ilvl="0" w:tplc="C29C8936">
      <w:start w:val="1"/>
      <w:numFmt w:val="decimal"/>
      <w:lvlText w:val="%1、"/>
      <w:lvlJc w:val="left"/>
      <w:pPr>
        <w:ind w:left="1734" w:hanging="360"/>
      </w:pPr>
      <w:rPr>
        <w:rFonts w:ascii="Times New Roman" w:eastAsia="標楷體" w:hAnsi="Times New Roman" w:cs="Times New Roman"/>
      </w:rPr>
    </w:lvl>
    <w:lvl w:ilvl="1" w:tplc="04090019" w:tentative="1">
      <w:start w:val="1"/>
      <w:numFmt w:val="ideographTraditional"/>
      <w:lvlText w:val="%2、"/>
      <w:lvlJc w:val="left"/>
      <w:pPr>
        <w:ind w:left="2334" w:hanging="480"/>
      </w:pPr>
    </w:lvl>
    <w:lvl w:ilvl="2" w:tplc="0409001B" w:tentative="1">
      <w:start w:val="1"/>
      <w:numFmt w:val="lowerRoman"/>
      <w:lvlText w:val="%3."/>
      <w:lvlJc w:val="right"/>
      <w:pPr>
        <w:ind w:left="2814" w:hanging="480"/>
      </w:pPr>
    </w:lvl>
    <w:lvl w:ilvl="3" w:tplc="0409000F" w:tentative="1">
      <w:start w:val="1"/>
      <w:numFmt w:val="decimal"/>
      <w:lvlText w:val="%4."/>
      <w:lvlJc w:val="left"/>
      <w:pPr>
        <w:ind w:left="3294" w:hanging="480"/>
      </w:pPr>
    </w:lvl>
    <w:lvl w:ilvl="4" w:tplc="04090019" w:tentative="1">
      <w:start w:val="1"/>
      <w:numFmt w:val="ideographTraditional"/>
      <w:lvlText w:val="%5、"/>
      <w:lvlJc w:val="left"/>
      <w:pPr>
        <w:ind w:left="3774" w:hanging="480"/>
      </w:pPr>
    </w:lvl>
    <w:lvl w:ilvl="5" w:tplc="0409001B" w:tentative="1">
      <w:start w:val="1"/>
      <w:numFmt w:val="lowerRoman"/>
      <w:lvlText w:val="%6."/>
      <w:lvlJc w:val="right"/>
      <w:pPr>
        <w:ind w:left="4254" w:hanging="480"/>
      </w:pPr>
    </w:lvl>
    <w:lvl w:ilvl="6" w:tplc="0409000F" w:tentative="1">
      <w:start w:val="1"/>
      <w:numFmt w:val="decimal"/>
      <w:lvlText w:val="%7."/>
      <w:lvlJc w:val="left"/>
      <w:pPr>
        <w:ind w:left="4734" w:hanging="480"/>
      </w:pPr>
    </w:lvl>
    <w:lvl w:ilvl="7" w:tplc="04090019" w:tentative="1">
      <w:start w:val="1"/>
      <w:numFmt w:val="ideographTraditional"/>
      <w:lvlText w:val="%8、"/>
      <w:lvlJc w:val="left"/>
      <w:pPr>
        <w:ind w:left="5214" w:hanging="480"/>
      </w:pPr>
    </w:lvl>
    <w:lvl w:ilvl="8" w:tplc="0409001B" w:tentative="1">
      <w:start w:val="1"/>
      <w:numFmt w:val="lowerRoman"/>
      <w:lvlText w:val="%9."/>
      <w:lvlJc w:val="right"/>
      <w:pPr>
        <w:ind w:left="5694" w:hanging="4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6"/>
  </w:num>
  <w:num w:numId="4">
    <w:abstractNumId w:val="28"/>
  </w:num>
  <w:num w:numId="5">
    <w:abstractNumId w:val="31"/>
  </w:num>
  <w:num w:numId="6">
    <w:abstractNumId w:val="9"/>
  </w:num>
  <w:num w:numId="7">
    <w:abstractNumId w:val="0"/>
  </w:num>
  <w:num w:numId="8">
    <w:abstractNumId w:val="5"/>
  </w:num>
  <w:num w:numId="9">
    <w:abstractNumId w:val="27"/>
  </w:num>
  <w:num w:numId="10">
    <w:abstractNumId w:val="1"/>
  </w:num>
  <w:num w:numId="11">
    <w:abstractNumId w:val="21"/>
  </w:num>
  <w:num w:numId="12">
    <w:abstractNumId w:val="15"/>
  </w:num>
  <w:num w:numId="13">
    <w:abstractNumId w:val="8"/>
  </w:num>
  <w:num w:numId="14">
    <w:abstractNumId w:val="14"/>
  </w:num>
  <w:num w:numId="15">
    <w:abstractNumId w:val="33"/>
  </w:num>
  <w:num w:numId="16">
    <w:abstractNumId w:val="22"/>
  </w:num>
  <w:num w:numId="17">
    <w:abstractNumId w:val="18"/>
  </w:num>
  <w:num w:numId="18">
    <w:abstractNumId w:val="13"/>
  </w:num>
  <w:num w:numId="19">
    <w:abstractNumId w:val="23"/>
  </w:num>
  <w:num w:numId="20">
    <w:abstractNumId w:val="32"/>
  </w:num>
  <w:num w:numId="21">
    <w:abstractNumId w:val="11"/>
  </w:num>
  <w:num w:numId="22">
    <w:abstractNumId w:val="12"/>
  </w:num>
  <w:num w:numId="23">
    <w:abstractNumId w:val="26"/>
  </w:num>
  <w:num w:numId="24">
    <w:abstractNumId w:val="20"/>
  </w:num>
  <w:num w:numId="25">
    <w:abstractNumId w:val="4"/>
  </w:num>
  <w:num w:numId="26">
    <w:abstractNumId w:val="7"/>
  </w:num>
  <w:num w:numId="27">
    <w:abstractNumId w:val="17"/>
  </w:num>
  <w:num w:numId="28">
    <w:abstractNumId w:val="10"/>
  </w:num>
  <w:num w:numId="29">
    <w:abstractNumId w:val="29"/>
  </w:num>
  <w:num w:numId="30">
    <w:abstractNumId w:val="3"/>
  </w:num>
  <w:num w:numId="31">
    <w:abstractNumId w:val="2"/>
  </w:num>
  <w:num w:numId="32">
    <w:abstractNumId w:val="19"/>
  </w:num>
  <w:num w:numId="33">
    <w:abstractNumId w:val="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E1E"/>
    <w:rsid w:val="00054AC0"/>
    <w:rsid w:val="00073D85"/>
    <w:rsid w:val="00074B18"/>
    <w:rsid w:val="000A4031"/>
    <w:rsid w:val="000D0B2E"/>
    <w:rsid w:val="000D73AB"/>
    <w:rsid w:val="000E2045"/>
    <w:rsid w:val="000F4958"/>
    <w:rsid w:val="000F5D66"/>
    <w:rsid w:val="001050A7"/>
    <w:rsid w:val="001375CE"/>
    <w:rsid w:val="001E03FD"/>
    <w:rsid w:val="002E362B"/>
    <w:rsid w:val="00307459"/>
    <w:rsid w:val="003909E8"/>
    <w:rsid w:val="003B02FD"/>
    <w:rsid w:val="003B0365"/>
    <w:rsid w:val="003E378F"/>
    <w:rsid w:val="00426BB8"/>
    <w:rsid w:val="004826D8"/>
    <w:rsid w:val="0048603B"/>
    <w:rsid w:val="004866F8"/>
    <w:rsid w:val="004C5CDD"/>
    <w:rsid w:val="00516330"/>
    <w:rsid w:val="00517F4E"/>
    <w:rsid w:val="0053257D"/>
    <w:rsid w:val="0055704A"/>
    <w:rsid w:val="0058434F"/>
    <w:rsid w:val="005877E2"/>
    <w:rsid w:val="00587EFE"/>
    <w:rsid w:val="00590589"/>
    <w:rsid w:val="005D2D2B"/>
    <w:rsid w:val="005F67D9"/>
    <w:rsid w:val="00621BB5"/>
    <w:rsid w:val="00695B64"/>
    <w:rsid w:val="006976C9"/>
    <w:rsid w:val="006A6214"/>
    <w:rsid w:val="006B3DF3"/>
    <w:rsid w:val="00765112"/>
    <w:rsid w:val="007B2DD0"/>
    <w:rsid w:val="007F2DC2"/>
    <w:rsid w:val="00806719"/>
    <w:rsid w:val="008736A5"/>
    <w:rsid w:val="0088100D"/>
    <w:rsid w:val="008D0627"/>
    <w:rsid w:val="008D1D62"/>
    <w:rsid w:val="008D7F35"/>
    <w:rsid w:val="00922E1E"/>
    <w:rsid w:val="009C1979"/>
    <w:rsid w:val="009E3472"/>
    <w:rsid w:val="00A07231"/>
    <w:rsid w:val="00AB4927"/>
    <w:rsid w:val="00AC434B"/>
    <w:rsid w:val="00AC5388"/>
    <w:rsid w:val="00AD2C2A"/>
    <w:rsid w:val="00AD5049"/>
    <w:rsid w:val="00B47DA5"/>
    <w:rsid w:val="00B81DE2"/>
    <w:rsid w:val="00BC7CA1"/>
    <w:rsid w:val="00C06D74"/>
    <w:rsid w:val="00C20025"/>
    <w:rsid w:val="00C26031"/>
    <w:rsid w:val="00C40DE4"/>
    <w:rsid w:val="00C609B3"/>
    <w:rsid w:val="00CB2E2E"/>
    <w:rsid w:val="00CE2244"/>
    <w:rsid w:val="00D06A40"/>
    <w:rsid w:val="00DA1572"/>
    <w:rsid w:val="00DC6740"/>
    <w:rsid w:val="00DD437A"/>
    <w:rsid w:val="00E0137C"/>
    <w:rsid w:val="00E16A18"/>
    <w:rsid w:val="00E37EED"/>
    <w:rsid w:val="00E405C2"/>
    <w:rsid w:val="00E4173D"/>
    <w:rsid w:val="00E67D95"/>
    <w:rsid w:val="00ED089E"/>
    <w:rsid w:val="00F14D6E"/>
    <w:rsid w:val="00F22895"/>
    <w:rsid w:val="00F6306E"/>
    <w:rsid w:val="00FD798F"/>
    <w:rsid w:val="00FE3AB4"/>
    <w:rsid w:val="00FF10F9"/>
    <w:rsid w:val="00FF41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22E1E"/>
    <w:pPr>
      <w:snapToGrid w:val="0"/>
      <w:spacing w:line="560" w:lineRule="exact"/>
      <w:jc w:val="both"/>
    </w:pPr>
    <w:rPr>
      <w:rFonts w:ascii="標楷體" w:eastAsia="標楷體" w:hAnsi="標楷體" w:cs="Times New Roman"/>
      <w:sz w:val="28"/>
      <w:szCs w:val="24"/>
    </w:rPr>
  </w:style>
  <w:style w:type="character" w:customStyle="1" w:styleId="a4">
    <w:name w:val="本文 字元"/>
    <w:basedOn w:val="a0"/>
    <w:link w:val="a3"/>
    <w:rsid w:val="00922E1E"/>
    <w:rPr>
      <w:rFonts w:ascii="標楷體" w:eastAsia="標楷體" w:hAnsi="標楷體" w:cs="Times New Roman"/>
      <w:sz w:val="28"/>
      <w:szCs w:val="24"/>
    </w:rPr>
  </w:style>
  <w:style w:type="paragraph" w:styleId="a5">
    <w:name w:val="List Paragraph"/>
    <w:basedOn w:val="a"/>
    <w:uiPriority w:val="34"/>
    <w:qFormat/>
    <w:rsid w:val="00922E1E"/>
    <w:pPr>
      <w:ind w:leftChars="200" w:left="480"/>
    </w:pPr>
  </w:style>
  <w:style w:type="paragraph" w:styleId="HTML">
    <w:name w:val="HTML Preformatted"/>
    <w:basedOn w:val="a"/>
    <w:link w:val="HTML0"/>
    <w:rsid w:val="003B0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rsid w:val="003B02FD"/>
    <w:rPr>
      <w:rFonts w:ascii="Arial Unicode MS" w:eastAsia="Arial Unicode MS" w:hAnsi="Arial Unicode MS" w:cs="Times New Roman"/>
      <w:kern w:val="0"/>
      <w:sz w:val="20"/>
      <w:szCs w:val="20"/>
      <w:lang w:val="x-none" w:eastAsia="x-none"/>
    </w:rPr>
  </w:style>
  <w:style w:type="paragraph" w:styleId="a6">
    <w:name w:val="header"/>
    <w:basedOn w:val="a"/>
    <w:link w:val="a7"/>
    <w:uiPriority w:val="99"/>
    <w:unhideWhenUsed/>
    <w:rsid w:val="0088100D"/>
    <w:pPr>
      <w:tabs>
        <w:tab w:val="center" w:pos="4153"/>
        <w:tab w:val="right" w:pos="8306"/>
      </w:tabs>
      <w:snapToGrid w:val="0"/>
    </w:pPr>
    <w:rPr>
      <w:sz w:val="20"/>
      <w:szCs w:val="20"/>
    </w:rPr>
  </w:style>
  <w:style w:type="character" w:customStyle="1" w:styleId="a7">
    <w:name w:val="頁首 字元"/>
    <w:basedOn w:val="a0"/>
    <w:link w:val="a6"/>
    <w:uiPriority w:val="99"/>
    <w:rsid w:val="0088100D"/>
    <w:rPr>
      <w:sz w:val="20"/>
      <w:szCs w:val="20"/>
    </w:rPr>
  </w:style>
  <w:style w:type="paragraph" w:styleId="a8">
    <w:name w:val="footer"/>
    <w:basedOn w:val="a"/>
    <w:link w:val="a9"/>
    <w:uiPriority w:val="99"/>
    <w:unhideWhenUsed/>
    <w:rsid w:val="0088100D"/>
    <w:pPr>
      <w:tabs>
        <w:tab w:val="center" w:pos="4153"/>
        <w:tab w:val="right" w:pos="8306"/>
      </w:tabs>
      <w:snapToGrid w:val="0"/>
    </w:pPr>
    <w:rPr>
      <w:sz w:val="20"/>
      <w:szCs w:val="20"/>
    </w:rPr>
  </w:style>
  <w:style w:type="character" w:customStyle="1" w:styleId="a9">
    <w:name w:val="頁尾 字元"/>
    <w:basedOn w:val="a0"/>
    <w:link w:val="a8"/>
    <w:uiPriority w:val="99"/>
    <w:rsid w:val="0088100D"/>
    <w:rPr>
      <w:sz w:val="20"/>
      <w:szCs w:val="20"/>
    </w:rPr>
  </w:style>
  <w:style w:type="paragraph" w:styleId="aa">
    <w:name w:val="Balloon Text"/>
    <w:basedOn w:val="a"/>
    <w:link w:val="ab"/>
    <w:uiPriority w:val="99"/>
    <w:semiHidden/>
    <w:unhideWhenUsed/>
    <w:rsid w:val="00FF414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F41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22E1E"/>
    <w:pPr>
      <w:snapToGrid w:val="0"/>
      <w:spacing w:line="560" w:lineRule="exact"/>
      <w:jc w:val="both"/>
    </w:pPr>
    <w:rPr>
      <w:rFonts w:ascii="標楷體" w:eastAsia="標楷體" w:hAnsi="標楷體" w:cs="Times New Roman"/>
      <w:sz w:val="28"/>
      <w:szCs w:val="24"/>
    </w:rPr>
  </w:style>
  <w:style w:type="character" w:customStyle="1" w:styleId="a4">
    <w:name w:val="本文 字元"/>
    <w:basedOn w:val="a0"/>
    <w:link w:val="a3"/>
    <w:rsid w:val="00922E1E"/>
    <w:rPr>
      <w:rFonts w:ascii="標楷體" w:eastAsia="標楷體" w:hAnsi="標楷體" w:cs="Times New Roman"/>
      <w:sz w:val="28"/>
      <w:szCs w:val="24"/>
    </w:rPr>
  </w:style>
  <w:style w:type="paragraph" w:styleId="a5">
    <w:name w:val="List Paragraph"/>
    <w:basedOn w:val="a"/>
    <w:uiPriority w:val="34"/>
    <w:qFormat/>
    <w:rsid w:val="00922E1E"/>
    <w:pPr>
      <w:ind w:leftChars="200" w:left="480"/>
    </w:pPr>
  </w:style>
  <w:style w:type="paragraph" w:styleId="HTML">
    <w:name w:val="HTML Preformatted"/>
    <w:basedOn w:val="a"/>
    <w:link w:val="HTML0"/>
    <w:rsid w:val="003B0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rsid w:val="003B02FD"/>
    <w:rPr>
      <w:rFonts w:ascii="Arial Unicode MS" w:eastAsia="Arial Unicode MS" w:hAnsi="Arial Unicode MS" w:cs="Times New Roman"/>
      <w:kern w:val="0"/>
      <w:sz w:val="20"/>
      <w:szCs w:val="20"/>
      <w:lang w:val="x-none" w:eastAsia="x-none"/>
    </w:rPr>
  </w:style>
  <w:style w:type="paragraph" w:styleId="a6">
    <w:name w:val="header"/>
    <w:basedOn w:val="a"/>
    <w:link w:val="a7"/>
    <w:uiPriority w:val="99"/>
    <w:unhideWhenUsed/>
    <w:rsid w:val="0088100D"/>
    <w:pPr>
      <w:tabs>
        <w:tab w:val="center" w:pos="4153"/>
        <w:tab w:val="right" w:pos="8306"/>
      </w:tabs>
      <w:snapToGrid w:val="0"/>
    </w:pPr>
    <w:rPr>
      <w:sz w:val="20"/>
      <w:szCs w:val="20"/>
    </w:rPr>
  </w:style>
  <w:style w:type="character" w:customStyle="1" w:styleId="a7">
    <w:name w:val="頁首 字元"/>
    <w:basedOn w:val="a0"/>
    <w:link w:val="a6"/>
    <w:uiPriority w:val="99"/>
    <w:rsid w:val="0088100D"/>
    <w:rPr>
      <w:sz w:val="20"/>
      <w:szCs w:val="20"/>
    </w:rPr>
  </w:style>
  <w:style w:type="paragraph" w:styleId="a8">
    <w:name w:val="footer"/>
    <w:basedOn w:val="a"/>
    <w:link w:val="a9"/>
    <w:uiPriority w:val="99"/>
    <w:unhideWhenUsed/>
    <w:rsid w:val="0088100D"/>
    <w:pPr>
      <w:tabs>
        <w:tab w:val="center" w:pos="4153"/>
        <w:tab w:val="right" w:pos="8306"/>
      </w:tabs>
      <w:snapToGrid w:val="0"/>
    </w:pPr>
    <w:rPr>
      <w:sz w:val="20"/>
      <w:szCs w:val="20"/>
    </w:rPr>
  </w:style>
  <w:style w:type="character" w:customStyle="1" w:styleId="a9">
    <w:name w:val="頁尾 字元"/>
    <w:basedOn w:val="a0"/>
    <w:link w:val="a8"/>
    <w:uiPriority w:val="99"/>
    <w:rsid w:val="0088100D"/>
    <w:rPr>
      <w:sz w:val="20"/>
      <w:szCs w:val="20"/>
    </w:rPr>
  </w:style>
  <w:style w:type="paragraph" w:styleId="aa">
    <w:name w:val="Balloon Text"/>
    <w:basedOn w:val="a"/>
    <w:link w:val="ab"/>
    <w:uiPriority w:val="99"/>
    <w:semiHidden/>
    <w:unhideWhenUsed/>
    <w:rsid w:val="00FF414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F4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朱思怡</dc:creator>
  <cp:lastModifiedBy>馮筱芸</cp:lastModifiedBy>
  <cp:revision>5</cp:revision>
  <cp:lastPrinted>2017-03-09T07:02:00Z</cp:lastPrinted>
  <dcterms:created xsi:type="dcterms:W3CDTF">2017-03-13T02:28:00Z</dcterms:created>
  <dcterms:modified xsi:type="dcterms:W3CDTF">2017-03-17T01:37:00Z</dcterms:modified>
</cp:coreProperties>
</file>