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CDD2" w14:textId="480F7C92" w:rsidR="00833542" w:rsidRPr="00833542" w:rsidRDefault="00833542" w:rsidP="00833542">
      <w:pPr>
        <w:widowControl/>
        <w:spacing w:line="276" w:lineRule="auto"/>
        <w:jc w:val="center"/>
        <w:rPr>
          <w:rFonts w:ascii="新細明體" w:eastAsia="新細明體" w:hAnsi="新細明體" w:cs="Times New Roman"/>
          <w:b/>
          <w:kern w:val="0"/>
          <w:sz w:val="26"/>
          <w:szCs w:val="26"/>
        </w:rPr>
      </w:pPr>
      <w:r w:rsidRPr="00833542">
        <w:rPr>
          <w:rFonts w:ascii="新細明體" w:eastAsia="新細明體" w:hAnsi="新細明體" w:cs="Times New Roman" w:hint="eastAsia"/>
          <w:b/>
          <w:kern w:val="0"/>
          <w:sz w:val="26"/>
          <w:szCs w:val="26"/>
        </w:rPr>
        <w:t>國美館</w:t>
      </w:r>
      <w:r w:rsidRPr="00833542">
        <w:rPr>
          <w:rFonts w:ascii="新細明體" w:eastAsia="新細明體" w:hAnsi="新細明體" w:cs="Times New Roman"/>
          <w:b/>
          <w:kern w:val="0"/>
          <w:sz w:val="26"/>
          <w:szCs w:val="26"/>
        </w:rPr>
        <w:t>「地緣詩學：瀕危世界的多變特質」</w:t>
      </w:r>
      <w:r w:rsidR="009C698A">
        <w:rPr>
          <w:rFonts w:ascii="新細明體" w:eastAsia="新細明體" w:hAnsi="新細明體" w:cs="Times New Roman" w:hint="eastAsia"/>
          <w:b/>
          <w:kern w:val="0"/>
          <w:sz w:val="26"/>
          <w:szCs w:val="26"/>
        </w:rPr>
        <w:t>展覽</w:t>
      </w:r>
    </w:p>
    <w:p w14:paraId="33D9B7D4" w14:textId="4E177B91" w:rsidR="00303026" w:rsidRPr="00833542" w:rsidRDefault="00833542" w:rsidP="00833542">
      <w:pPr>
        <w:widowControl/>
        <w:spacing w:afterLines="100" w:after="360" w:line="276" w:lineRule="auto"/>
        <w:jc w:val="center"/>
        <w:rPr>
          <w:b/>
          <w:sz w:val="28"/>
          <w:szCs w:val="28"/>
        </w:rPr>
      </w:pPr>
      <w:r w:rsidRPr="00833542">
        <w:rPr>
          <w:rFonts w:ascii="新細明體" w:eastAsia="新細明體" w:hAnsi="新細明體" w:cs="Times New Roman"/>
          <w:b/>
          <w:kern w:val="0"/>
          <w:sz w:val="26"/>
          <w:szCs w:val="26"/>
        </w:rPr>
        <w:t>以詩意美學探索亞洲地緣政治與意識形態的多元面貌</w:t>
      </w:r>
    </w:p>
    <w:p w14:paraId="7D3CEDDF" w14:textId="29730630" w:rsidR="00954F69" w:rsidRDefault="00833542" w:rsidP="0015433F">
      <w:pPr>
        <w:widowControl/>
        <w:tabs>
          <w:tab w:val="left" w:pos="6237"/>
        </w:tabs>
        <w:spacing w:afterLines="50" w:after="180"/>
        <w:ind w:firstLineChars="177" w:firstLine="425"/>
        <w:jc w:val="both"/>
        <w:rPr>
          <w:rFonts w:ascii="Times New Roman" w:hAnsi="Times New Roman" w:cs="Times New Roman"/>
          <w:color w:val="000000"/>
        </w:rPr>
      </w:pPr>
      <w:r w:rsidRPr="00833542">
        <w:rPr>
          <w:rFonts w:ascii="Times New Roman" w:hAnsi="Times New Roman" w:cs="Times New Roman" w:hint="eastAsia"/>
          <w:color w:val="000000"/>
        </w:rPr>
        <w:t>由文化部指導，國立臺灣美術館主辦的「地緣詩學：瀕危世界的多變特質」將於</w:t>
      </w:r>
      <w:r w:rsidRPr="00833542">
        <w:rPr>
          <w:rFonts w:ascii="Times New Roman" w:hAnsi="Times New Roman" w:cs="Times New Roman" w:hint="eastAsia"/>
          <w:color w:val="000000"/>
        </w:rPr>
        <w:t>2023</w:t>
      </w:r>
      <w:r w:rsidRPr="00833542">
        <w:rPr>
          <w:rFonts w:ascii="Times New Roman" w:hAnsi="Times New Roman" w:cs="Times New Roman" w:hint="eastAsia"/>
          <w:color w:val="000000"/>
        </w:rPr>
        <w:t>年</w:t>
      </w:r>
      <w:r w:rsidRPr="00833542">
        <w:rPr>
          <w:rFonts w:ascii="Times New Roman" w:hAnsi="Times New Roman" w:cs="Times New Roman" w:hint="eastAsia"/>
          <w:color w:val="000000"/>
        </w:rPr>
        <w:t>12</w:t>
      </w:r>
      <w:r w:rsidRPr="00833542">
        <w:rPr>
          <w:rFonts w:ascii="Times New Roman" w:hAnsi="Times New Roman" w:cs="Times New Roman" w:hint="eastAsia"/>
          <w:color w:val="000000"/>
        </w:rPr>
        <w:t>月</w:t>
      </w:r>
      <w:r w:rsidRPr="00833542">
        <w:rPr>
          <w:rFonts w:ascii="Times New Roman" w:hAnsi="Times New Roman" w:cs="Times New Roman" w:hint="eastAsia"/>
          <w:color w:val="000000"/>
        </w:rPr>
        <w:t>2</w:t>
      </w:r>
      <w:r w:rsidR="00BB55DF">
        <w:rPr>
          <w:rFonts w:ascii="Times New Roman" w:hAnsi="Times New Roman" w:cs="Times New Roman" w:hint="eastAsia"/>
          <w:color w:val="000000"/>
        </w:rPr>
        <w:t>日至</w:t>
      </w:r>
      <w:r w:rsidR="00BB55DF">
        <w:rPr>
          <w:rFonts w:ascii="Times New Roman" w:hAnsi="Times New Roman" w:cs="Times New Roman" w:hint="eastAsia"/>
          <w:color w:val="000000"/>
        </w:rPr>
        <w:t>2024</w:t>
      </w:r>
      <w:r w:rsidR="00BB55DF">
        <w:rPr>
          <w:rFonts w:ascii="Times New Roman" w:hAnsi="Times New Roman" w:cs="Times New Roman" w:hint="eastAsia"/>
          <w:color w:val="000000"/>
        </w:rPr>
        <w:t>年</w:t>
      </w:r>
      <w:r w:rsidR="00BB55DF" w:rsidRPr="00833542">
        <w:rPr>
          <w:rFonts w:ascii="Times New Roman" w:eastAsia="新細明體" w:hAnsi="Times New Roman" w:cs="Times New Roman"/>
          <w:kern w:val="0"/>
          <w:szCs w:val="24"/>
        </w:rPr>
        <w:t>3</w:t>
      </w:r>
      <w:r w:rsidR="00BB55DF" w:rsidRPr="00833542">
        <w:rPr>
          <w:rFonts w:ascii="Times New Roman" w:eastAsia="新細明體" w:hAnsi="Times New Roman" w:cs="Times New Roman"/>
          <w:kern w:val="0"/>
          <w:szCs w:val="24"/>
        </w:rPr>
        <w:t>月</w:t>
      </w:r>
      <w:r w:rsidR="00BB55DF" w:rsidRPr="00833542">
        <w:rPr>
          <w:rFonts w:ascii="Times New Roman" w:eastAsia="新細明體" w:hAnsi="Times New Roman" w:cs="Times New Roman"/>
          <w:kern w:val="0"/>
          <w:szCs w:val="24"/>
        </w:rPr>
        <w:t>10</w:t>
      </w:r>
      <w:r w:rsidR="00BB55DF" w:rsidRPr="00833542">
        <w:rPr>
          <w:rFonts w:ascii="Times New Roman" w:eastAsia="新細明體" w:hAnsi="Times New Roman" w:cs="Times New Roman"/>
          <w:kern w:val="0"/>
          <w:szCs w:val="24"/>
        </w:rPr>
        <w:t>日</w:t>
      </w:r>
      <w:r w:rsidR="00BB55DF">
        <w:rPr>
          <w:rFonts w:ascii="Times New Roman" w:eastAsia="新細明體" w:hAnsi="Times New Roman" w:cs="Times New Roman"/>
          <w:kern w:val="0"/>
          <w:szCs w:val="24"/>
        </w:rPr>
        <w:t>展出</w:t>
      </w:r>
      <w:r w:rsidR="008052C9">
        <w:rPr>
          <w:rFonts w:ascii="Times New Roman" w:eastAsia="新細明體" w:hAnsi="Times New Roman" w:cs="Times New Roman" w:hint="eastAsia"/>
          <w:kern w:val="0"/>
          <w:szCs w:val="24"/>
        </w:rPr>
        <w:t>，</w:t>
      </w:r>
      <w:r w:rsidRPr="00833542">
        <w:rPr>
          <w:rFonts w:ascii="Times New Roman" w:hAnsi="Times New Roman" w:cs="Times New Roman" w:hint="eastAsia"/>
          <w:color w:val="000000"/>
        </w:rPr>
        <w:t>此次跨年度國際特展由</w:t>
      </w:r>
      <w:r w:rsidRPr="00833542">
        <w:rPr>
          <w:rFonts w:ascii="Times New Roman" w:hAnsi="Times New Roman" w:cs="Times New Roman" w:hint="eastAsia"/>
          <w:color w:val="000000"/>
        </w:rPr>
        <w:t>3</w:t>
      </w:r>
      <w:r w:rsidRPr="00833542">
        <w:rPr>
          <w:rFonts w:ascii="Times New Roman" w:hAnsi="Times New Roman" w:cs="Times New Roman" w:hint="eastAsia"/>
          <w:color w:val="000000"/>
        </w:rPr>
        <w:t>位國際策展人共同策劃，聚焦於亞洲當代藝術家的作品，邀請來自</w:t>
      </w:r>
      <w:r w:rsidRPr="00833542">
        <w:rPr>
          <w:rFonts w:ascii="Times New Roman" w:hAnsi="Times New Roman" w:cs="Times New Roman" w:hint="eastAsia"/>
          <w:color w:val="000000"/>
        </w:rPr>
        <w:t>8</w:t>
      </w:r>
      <w:r w:rsidRPr="00833542">
        <w:rPr>
          <w:rFonts w:ascii="Times New Roman" w:hAnsi="Times New Roman" w:cs="Times New Roman" w:hint="eastAsia"/>
          <w:color w:val="000000"/>
        </w:rPr>
        <w:t>個國家、</w:t>
      </w:r>
      <w:r w:rsidRPr="00833542">
        <w:rPr>
          <w:rFonts w:ascii="Times New Roman" w:hAnsi="Times New Roman" w:cs="Times New Roman" w:hint="eastAsia"/>
          <w:color w:val="000000"/>
        </w:rPr>
        <w:t>15</w:t>
      </w:r>
      <w:r w:rsidRPr="00833542">
        <w:rPr>
          <w:rFonts w:ascii="Times New Roman" w:hAnsi="Times New Roman" w:cs="Times New Roman" w:hint="eastAsia"/>
          <w:color w:val="000000"/>
        </w:rPr>
        <w:t>組／位藝術家參展，共計將展出約</w:t>
      </w:r>
      <w:r w:rsidRPr="00833542">
        <w:rPr>
          <w:rFonts w:ascii="Times New Roman" w:hAnsi="Times New Roman" w:cs="Times New Roman" w:hint="eastAsia"/>
          <w:color w:val="000000"/>
        </w:rPr>
        <w:t>55</w:t>
      </w:r>
      <w:r w:rsidRPr="00833542">
        <w:rPr>
          <w:rFonts w:ascii="Times New Roman" w:hAnsi="Times New Roman" w:cs="Times New Roman" w:hint="eastAsia"/>
          <w:color w:val="000000"/>
        </w:rPr>
        <w:t>組件作品，旨在以詩意而感性的方式探索地緣政經環境、意識形態與生命形式的各種可能性與關係。</w:t>
      </w:r>
    </w:p>
    <w:p w14:paraId="3515E7A8" w14:textId="514E2D1C" w:rsidR="0015433F" w:rsidRPr="0015433F" w:rsidRDefault="0015433F" w:rsidP="008052C9">
      <w:pPr>
        <w:widowControl/>
        <w:tabs>
          <w:tab w:val="left" w:pos="6237"/>
        </w:tabs>
        <w:spacing w:afterLines="50" w:after="180"/>
        <w:ind w:firstLineChars="177" w:firstLine="425"/>
        <w:jc w:val="both"/>
        <w:rPr>
          <w:rFonts w:ascii="Times New Roman" w:hAnsi="Times New Roman" w:cs="Times New Roman"/>
          <w:color w:val="000000"/>
        </w:rPr>
      </w:pPr>
      <w:r w:rsidRPr="0015433F">
        <w:rPr>
          <w:rFonts w:ascii="Times New Roman" w:hAnsi="Times New Roman" w:cs="Times New Roman" w:hint="eastAsia"/>
          <w:color w:val="000000"/>
        </w:rPr>
        <w:t>今（</w:t>
      </w:r>
      <w:r w:rsidRPr="0015433F">
        <w:rPr>
          <w:rFonts w:ascii="Times New Roman" w:hAnsi="Times New Roman" w:cs="Times New Roman" w:hint="eastAsia"/>
          <w:color w:val="000000"/>
        </w:rPr>
        <w:t>30</w:t>
      </w:r>
      <w:r w:rsidRPr="0015433F">
        <w:rPr>
          <w:rFonts w:ascii="Times New Roman" w:hAnsi="Times New Roman" w:cs="Times New Roman" w:hint="eastAsia"/>
          <w:color w:val="000000"/>
        </w:rPr>
        <w:t>）</w:t>
      </w:r>
      <w:r>
        <w:rPr>
          <w:rFonts w:ascii="Times New Roman" w:hAnsi="Times New Roman" w:cs="Times New Roman" w:hint="eastAsia"/>
          <w:color w:val="000000"/>
        </w:rPr>
        <w:t>日</w:t>
      </w:r>
      <w:r w:rsidRPr="0015433F">
        <w:rPr>
          <w:rFonts w:ascii="Times New Roman" w:hAnsi="Times New Roman" w:cs="Times New Roman" w:hint="eastAsia"/>
          <w:color w:val="000000"/>
        </w:rPr>
        <w:t>於臺北舉辦記者會，由國美館陳貺怡館長主持，</w:t>
      </w:r>
      <w:r>
        <w:rPr>
          <w:rFonts w:ascii="Times New Roman" w:hAnsi="Times New Roman" w:cs="Times New Roman" w:hint="eastAsia"/>
          <w:color w:val="000000"/>
        </w:rPr>
        <w:t>韓國策展人金聖淵、臺灣策展人謝佩君</w:t>
      </w:r>
      <w:r w:rsidR="008052C9">
        <w:rPr>
          <w:rFonts w:ascii="Times New Roman" w:hAnsi="Times New Roman" w:cs="Times New Roman" w:hint="eastAsia"/>
          <w:color w:val="000000"/>
        </w:rPr>
        <w:t>，遠道而來的</w:t>
      </w:r>
      <w:r w:rsidRPr="0015433F">
        <w:rPr>
          <w:rFonts w:ascii="Times New Roman" w:hAnsi="Times New Roman" w:cs="Times New Roman" w:hint="eastAsia"/>
          <w:color w:val="000000"/>
        </w:rPr>
        <w:t>藝術家帕蒂普．蘇薩桑泰（</w:t>
      </w:r>
      <w:r w:rsidRPr="0015433F">
        <w:rPr>
          <w:rFonts w:ascii="Times New Roman" w:hAnsi="Times New Roman" w:cs="Times New Roman" w:hint="eastAsia"/>
          <w:color w:val="000000"/>
        </w:rPr>
        <w:t>Prateep Suthathongthai</w:t>
      </w:r>
      <w:r>
        <w:rPr>
          <w:rFonts w:ascii="Times New Roman" w:hAnsi="Times New Roman" w:cs="Times New Roman" w:hint="eastAsia"/>
          <w:color w:val="000000"/>
        </w:rPr>
        <w:t>，</w:t>
      </w:r>
      <w:r w:rsidRPr="0015433F">
        <w:rPr>
          <w:rFonts w:ascii="Times New Roman" w:hAnsi="Times New Roman" w:cs="Times New Roman" w:hint="eastAsia"/>
          <w:color w:val="000000"/>
        </w:rPr>
        <w:t>泰國）、</w:t>
      </w:r>
      <w:r>
        <w:rPr>
          <w:rFonts w:ascii="Times New Roman" w:hAnsi="Times New Roman" w:cs="Times New Roman" w:hint="eastAsia"/>
          <w:color w:val="000000"/>
        </w:rPr>
        <w:t>鎌田友介（日本）</w:t>
      </w:r>
      <w:r w:rsidRPr="0015433F">
        <w:rPr>
          <w:rFonts w:ascii="Times New Roman" w:hAnsi="Times New Roman" w:cs="Times New Roman" w:hint="eastAsia"/>
          <w:color w:val="000000"/>
        </w:rPr>
        <w:t>、</w:t>
      </w:r>
      <w:r w:rsidR="008052C9" w:rsidRPr="00BF73D0">
        <w:t>馬哈拉尼．馬羌那嘎拉</w:t>
      </w:r>
      <w:r w:rsidRPr="0015433F">
        <w:rPr>
          <w:rFonts w:ascii="Times New Roman" w:hAnsi="Times New Roman" w:cs="Times New Roman" w:hint="eastAsia"/>
          <w:color w:val="000000"/>
        </w:rPr>
        <w:t>（</w:t>
      </w:r>
      <w:r w:rsidRPr="0015433F">
        <w:rPr>
          <w:rFonts w:ascii="Times New Roman" w:hAnsi="Times New Roman" w:cs="Times New Roman" w:hint="eastAsia"/>
          <w:color w:val="000000"/>
        </w:rPr>
        <w:t>Maharani Mancanagara</w:t>
      </w:r>
      <w:r w:rsidR="008052C9">
        <w:rPr>
          <w:rFonts w:ascii="Times New Roman" w:hAnsi="Times New Roman" w:cs="Times New Roman" w:hint="eastAsia"/>
          <w:color w:val="000000"/>
        </w:rPr>
        <w:t>，</w:t>
      </w:r>
      <w:r w:rsidR="008052C9" w:rsidRPr="00BF73D0">
        <w:t>印尼</w:t>
      </w:r>
      <w:r w:rsidRPr="0015433F">
        <w:rPr>
          <w:rFonts w:ascii="Times New Roman" w:hAnsi="Times New Roman" w:cs="Times New Roman" w:hint="eastAsia"/>
          <w:color w:val="000000"/>
        </w:rPr>
        <w:t>）、徐平周</w:t>
      </w:r>
      <w:r w:rsidR="008052C9">
        <w:rPr>
          <w:rFonts w:ascii="Times New Roman" w:hAnsi="Times New Roman" w:cs="Times New Roman" w:hint="eastAsia"/>
          <w:color w:val="000000"/>
        </w:rPr>
        <w:t>（</w:t>
      </w:r>
      <w:r w:rsidR="008052C9" w:rsidRPr="0015433F">
        <w:rPr>
          <w:rFonts w:ascii="Times New Roman" w:hAnsi="Times New Roman" w:cs="Times New Roman" w:hint="eastAsia"/>
          <w:color w:val="000000"/>
        </w:rPr>
        <w:t>韓國</w:t>
      </w:r>
      <w:r w:rsidR="008052C9">
        <w:rPr>
          <w:rFonts w:ascii="Times New Roman" w:hAnsi="Times New Roman" w:cs="Times New Roman" w:hint="eastAsia"/>
          <w:color w:val="000000"/>
        </w:rPr>
        <w:t>）、</w:t>
      </w:r>
      <w:r w:rsidRPr="0015433F">
        <w:rPr>
          <w:rFonts w:ascii="Times New Roman" w:hAnsi="Times New Roman" w:cs="Times New Roman" w:hint="eastAsia"/>
          <w:color w:val="000000"/>
        </w:rPr>
        <w:t>臺灣藝術家常陵</w:t>
      </w:r>
      <w:r w:rsidR="001070F3">
        <w:rPr>
          <w:rFonts w:ascii="Times New Roman" w:hAnsi="Times New Roman" w:cs="Times New Roman" w:hint="eastAsia"/>
          <w:color w:val="000000"/>
        </w:rPr>
        <w:t>、</w:t>
      </w:r>
      <w:r w:rsidRPr="0015433F">
        <w:rPr>
          <w:rFonts w:ascii="Times New Roman" w:hAnsi="Times New Roman" w:cs="Times New Roman" w:hint="eastAsia"/>
          <w:color w:val="000000"/>
        </w:rPr>
        <w:t>王湘靈</w:t>
      </w:r>
      <w:r w:rsidR="001070F3">
        <w:rPr>
          <w:rFonts w:ascii="Times New Roman" w:hAnsi="Times New Roman" w:cs="Times New Roman" w:hint="eastAsia"/>
          <w:color w:val="000000"/>
        </w:rPr>
        <w:t>及張紋瑄</w:t>
      </w:r>
      <w:r w:rsidR="00634723">
        <w:rPr>
          <w:rFonts w:ascii="Times New Roman" w:hAnsi="Times New Roman" w:cs="Times New Roman" w:hint="eastAsia"/>
          <w:color w:val="000000"/>
        </w:rPr>
        <w:t>等皆出席盛會。</w:t>
      </w:r>
      <w:r w:rsidR="008052C9" w:rsidRPr="0015433F">
        <w:rPr>
          <w:rFonts w:ascii="Times New Roman" w:hAnsi="Times New Roman" w:cs="Times New Roman"/>
          <w:color w:val="000000"/>
        </w:rPr>
        <w:t xml:space="preserve"> </w:t>
      </w:r>
    </w:p>
    <w:p w14:paraId="7E9D60BC" w14:textId="73E1CE46" w:rsidR="0046298A" w:rsidRDefault="008052C9" w:rsidP="001A2682">
      <w:pPr>
        <w:widowControl/>
        <w:tabs>
          <w:tab w:val="left" w:pos="6237"/>
        </w:tabs>
        <w:spacing w:afterLines="50" w:after="180"/>
        <w:ind w:firstLineChars="177" w:firstLine="425"/>
        <w:jc w:val="both"/>
        <w:rPr>
          <w:rFonts w:ascii="Times New Roman" w:hAnsi="Times New Roman" w:cs="Times New Roman"/>
          <w:color w:val="000000"/>
        </w:rPr>
      </w:pPr>
      <w:r>
        <w:rPr>
          <w:rFonts w:ascii="Times New Roman" w:hAnsi="Times New Roman" w:cs="Times New Roman"/>
          <w:color w:val="000000"/>
        </w:rPr>
        <w:t>國美館陳貺怡館長表示</w:t>
      </w:r>
      <w:r>
        <w:rPr>
          <w:rFonts w:ascii="Times New Roman" w:hAnsi="Times New Roman" w:cs="Times New Roman" w:hint="eastAsia"/>
          <w:color w:val="000000"/>
        </w:rPr>
        <w:t>，</w:t>
      </w:r>
      <w:r w:rsidR="00634723" w:rsidRPr="00634723">
        <w:rPr>
          <w:rFonts w:ascii="Times New Roman" w:hAnsi="Times New Roman" w:cs="Times New Roman"/>
          <w:color w:val="000000"/>
        </w:rPr>
        <w:t>18</w:t>
      </w:r>
      <w:r w:rsidR="00F90E5B">
        <w:rPr>
          <w:rFonts w:ascii="Times New Roman" w:hAnsi="Times New Roman" w:cs="Times New Roman" w:hint="eastAsia"/>
          <w:color w:val="000000"/>
        </w:rPr>
        <w:t>世紀啟蒙時代</w:t>
      </w:r>
      <w:r w:rsidR="00A9005B">
        <w:rPr>
          <w:rFonts w:ascii="Times New Roman" w:hAnsi="Times New Roman" w:cs="Times New Roman" w:hint="eastAsia"/>
          <w:color w:val="000000"/>
        </w:rPr>
        <w:t>，</w:t>
      </w:r>
      <w:r w:rsidR="00F90E5B">
        <w:rPr>
          <w:rFonts w:ascii="Times New Roman" w:hAnsi="Times New Roman" w:cs="Times New Roman" w:hint="eastAsia"/>
          <w:color w:val="000000"/>
        </w:rPr>
        <w:t>孟德斯鳩</w:t>
      </w:r>
      <w:r w:rsidR="00634723" w:rsidRPr="00634723">
        <w:rPr>
          <w:rFonts w:ascii="Times New Roman" w:hAnsi="Times New Roman" w:cs="Times New Roman" w:hint="eastAsia"/>
          <w:color w:val="000000"/>
        </w:rPr>
        <w:t>提出</w:t>
      </w:r>
      <w:r w:rsidR="00634723">
        <w:rPr>
          <w:rFonts w:asciiTheme="minorEastAsia" w:hAnsiTheme="minorEastAsia" w:cs="Times New Roman" w:hint="eastAsia"/>
          <w:color w:val="000000"/>
        </w:rPr>
        <w:t>「</w:t>
      </w:r>
      <w:r w:rsidR="00634723" w:rsidRPr="00634723">
        <w:rPr>
          <w:rFonts w:ascii="Times New Roman" w:hAnsi="Times New Roman" w:cs="Times New Roman" w:hint="eastAsia"/>
          <w:color w:val="000000"/>
        </w:rPr>
        <w:t>地緣政治</w:t>
      </w:r>
      <w:r w:rsidR="00634723">
        <w:rPr>
          <w:rFonts w:asciiTheme="minorEastAsia" w:hAnsiTheme="minorEastAsia" w:cs="Times New Roman" w:hint="eastAsia"/>
          <w:color w:val="000000"/>
        </w:rPr>
        <w:t>」</w:t>
      </w:r>
      <w:r w:rsidR="00634723" w:rsidRPr="00634723">
        <w:rPr>
          <w:rFonts w:ascii="Times New Roman" w:hAnsi="Times New Roman" w:cs="Times New Roman" w:hint="eastAsia"/>
          <w:color w:val="000000"/>
        </w:rPr>
        <w:t>的概念</w:t>
      </w:r>
      <w:r w:rsidR="00634723">
        <w:rPr>
          <w:rFonts w:ascii="Times New Roman" w:hAnsi="Times New Roman" w:cs="Times New Roman" w:hint="eastAsia"/>
          <w:color w:val="000000"/>
        </w:rPr>
        <w:t>，</w:t>
      </w:r>
      <w:r w:rsidR="00634723">
        <w:rPr>
          <w:rFonts w:ascii="Times New Roman" w:hAnsi="Times New Roman" w:cs="Times New Roman"/>
          <w:color w:val="000000"/>
        </w:rPr>
        <w:t>但</w:t>
      </w:r>
      <w:r w:rsidR="00634723" w:rsidRPr="00634723">
        <w:rPr>
          <w:rFonts w:ascii="Times New Roman" w:hAnsi="Times New Roman" w:cs="Times New Roman" w:hint="eastAsia"/>
          <w:color w:val="000000"/>
        </w:rPr>
        <w:t>1989</w:t>
      </w:r>
      <w:r w:rsidR="00634723" w:rsidRPr="00634723">
        <w:rPr>
          <w:rFonts w:ascii="Times New Roman" w:hAnsi="Times New Roman" w:cs="Times New Roman" w:hint="eastAsia"/>
          <w:color w:val="000000"/>
        </w:rPr>
        <w:t>年後</w:t>
      </w:r>
      <w:r w:rsidR="00634723">
        <w:rPr>
          <w:rFonts w:ascii="Times New Roman" w:hAnsi="Times New Roman" w:cs="Times New Roman" w:hint="eastAsia"/>
          <w:color w:val="000000"/>
        </w:rPr>
        <w:t>一般認為冷戰已結束，但其實之後世界局勢</w:t>
      </w:r>
      <w:r w:rsidR="00634723" w:rsidRPr="00634723">
        <w:rPr>
          <w:rFonts w:ascii="Times New Roman" w:hAnsi="Times New Roman" w:cs="Times New Roman" w:hint="eastAsia"/>
          <w:color w:val="000000"/>
        </w:rPr>
        <w:t>丕變</w:t>
      </w:r>
      <w:r w:rsidR="00634723">
        <w:rPr>
          <w:rFonts w:ascii="Times New Roman" w:hAnsi="Times New Roman" w:cs="Times New Roman" w:hint="eastAsia"/>
          <w:color w:val="000000"/>
        </w:rPr>
        <w:t>，</w:t>
      </w:r>
      <w:r w:rsidR="007B7AD5">
        <w:rPr>
          <w:rFonts w:ascii="Times New Roman" w:hAnsi="Times New Roman" w:cs="Times New Roman" w:hint="eastAsia"/>
          <w:color w:val="000000"/>
        </w:rPr>
        <w:t>戰爭</w:t>
      </w:r>
      <w:r w:rsidR="00336CFF">
        <w:rPr>
          <w:rFonts w:ascii="Times New Roman" w:hAnsi="Times New Roman" w:cs="Times New Roman" w:hint="eastAsia"/>
          <w:color w:val="000000"/>
        </w:rPr>
        <w:t>不但</w:t>
      </w:r>
      <w:r w:rsidR="007B7AD5">
        <w:rPr>
          <w:rFonts w:ascii="Times New Roman" w:hAnsi="Times New Roman" w:cs="Times New Roman" w:hint="eastAsia"/>
          <w:color w:val="000000"/>
        </w:rPr>
        <w:t>並未結束，</w:t>
      </w:r>
      <w:r w:rsidR="00336CFF">
        <w:rPr>
          <w:rFonts w:ascii="Times New Roman" w:hAnsi="Times New Roman" w:cs="Times New Roman" w:hint="eastAsia"/>
          <w:color w:val="000000"/>
        </w:rPr>
        <w:t>還以各種形式在國際間</w:t>
      </w:r>
      <w:r w:rsidR="000568C5">
        <w:rPr>
          <w:rFonts w:ascii="Times New Roman" w:hAnsi="Times New Roman" w:cs="Times New Roman" w:hint="eastAsia"/>
          <w:color w:val="000000"/>
        </w:rPr>
        <w:t>展開。</w:t>
      </w:r>
      <w:r w:rsidR="001049FF">
        <w:rPr>
          <w:rFonts w:ascii="Times New Roman" w:hAnsi="Times New Roman" w:cs="Times New Roman" w:hint="eastAsia"/>
          <w:color w:val="000000"/>
        </w:rPr>
        <w:t>1990</w:t>
      </w:r>
      <w:r w:rsidR="000572E0">
        <w:rPr>
          <w:rFonts w:ascii="Times New Roman" w:hAnsi="Times New Roman" w:cs="Times New Roman" w:hint="eastAsia"/>
          <w:color w:val="000000"/>
        </w:rPr>
        <w:t>年</w:t>
      </w:r>
      <w:r w:rsidR="001049FF">
        <w:rPr>
          <w:rFonts w:ascii="Times New Roman" w:hAnsi="Times New Roman" w:cs="Times New Roman" w:hint="eastAsia"/>
          <w:color w:val="000000"/>
        </w:rPr>
        <w:t>代之</w:t>
      </w:r>
      <w:r w:rsidR="000572E0">
        <w:rPr>
          <w:rFonts w:ascii="Times New Roman" w:hAnsi="Times New Roman" w:cs="Times New Roman" w:hint="eastAsia"/>
          <w:color w:val="000000"/>
        </w:rPr>
        <w:t>後，</w:t>
      </w:r>
      <w:r w:rsidR="00634723">
        <w:rPr>
          <w:rFonts w:ascii="Times New Roman" w:hAnsi="Times New Roman" w:cs="Times New Roman" w:hint="eastAsia"/>
          <w:color w:val="000000"/>
        </w:rPr>
        <w:t>很多</w:t>
      </w:r>
      <w:r w:rsidR="00DB5C94">
        <w:rPr>
          <w:rFonts w:ascii="Times New Roman" w:hAnsi="Times New Roman" w:cs="Times New Roman" w:hint="eastAsia"/>
          <w:color w:val="000000"/>
        </w:rPr>
        <w:t>策展人與</w:t>
      </w:r>
      <w:r w:rsidR="00634723">
        <w:rPr>
          <w:rFonts w:ascii="Times New Roman" w:hAnsi="Times New Roman" w:cs="Times New Roman" w:hint="eastAsia"/>
          <w:color w:val="000000"/>
        </w:rPr>
        <w:t>藝術家把</w:t>
      </w:r>
      <w:r w:rsidR="00A9005B">
        <w:rPr>
          <w:rFonts w:asciiTheme="minorEastAsia" w:hAnsiTheme="minorEastAsia" w:cs="Times New Roman" w:hint="eastAsia"/>
          <w:color w:val="000000"/>
        </w:rPr>
        <w:t>「</w:t>
      </w:r>
      <w:r w:rsidR="00634723">
        <w:rPr>
          <w:rFonts w:ascii="Times New Roman" w:hAnsi="Times New Roman" w:cs="Times New Roman" w:hint="eastAsia"/>
          <w:color w:val="000000"/>
        </w:rPr>
        <w:t>地緣政治</w:t>
      </w:r>
      <w:r w:rsidR="00A9005B">
        <w:rPr>
          <w:rFonts w:asciiTheme="minorEastAsia" w:hAnsiTheme="minorEastAsia" w:cs="Times New Roman" w:hint="eastAsia"/>
          <w:color w:val="000000"/>
        </w:rPr>
        <w:t>」</w:t>
      </w:r>
      <w:r w:rsidR="00634723">
        <w:rPr>
          <w:rFonts w:ascii="Times New Roman" w:hAnsi="Times New Roman" w:cs="Times New Roman" w:hint="eastAsia"/>
          <w:color w:val="000000"/>
        </w:rPr>
        <w:t>作為策</w:t>
      </w:r>
      <w:r w:rsidR="00634723" w:rsidRPr="00634723">
        <w:rPr>
          <w:rFonts w:ascii="Times New Roman" w:hAnsi="Times New Roman" w:cs="Times New Roman" w:hint="eastAsia"/>
          <w:color w:val="000000"/>
        </w:rPr>
        <w:t>展與創作的主題</w:t>
      </w:r>
      <w:r w:rsidR="00634723">
        <w:rPr>
          <w:rFonts w:ascii="Times New Roman" w:hAnsi="Times New Roman" w:cs="Times New Roman" w:hint="eastAsia"/>
          <w:color w:val="000000"/>
        </w:rPr>
        <w:t>，本展即是</w:t>
      </w:r>
      <w:r w:rsidR="001049FF">
        <w:rPr>
          <w:rFonts w:ascii="Times New Roman" w:hAnsi="Times New Roman" w:cs="Times New Roman" w:hint="eastAsia"/>
          <w:color w:val="000000"/>
        </w:rPr>
        <w:t>以</w:t>
      </w:r>
      <w:r w:rsidR="00634723" w:rsidRPr="00634723">
        <w:rPr>
          <w:rFonts w:ascii="Times New Roman" w:hAnsi="Times New Roman" w:cs="Times New Roman" w:hint="eastAsia"/>
          <w:color w:val="000000"/>
        </w:rPr>
        <w:t>藝術的方法來探討地緣政治的問題</w:t>
      </w:r>
      <w:r w:rsidR="00634723">
        <w:rPr>
          <w:rFonts w:ascii="Times New Roman" w:hAnsi="Times New Roman" w:cs="Times New Roman" w:hint="eastAsia"/>
          <w:color w:val="000000"/>
        </w:rPr>
        <w:t>，</w:t>
      </w:r>
      <w:r w:rsidR="00DB5C94">
        <w:rPr>
          <w:rFonts w:ascii="Times New Roman" w:hAnsi="Times New Roman" w:cs="Times New Roman" w:hint="eastAsia"/>
          <w:color w:val="000000"/>
        </w:rPr>
        <w:t>並</w:t>
      </w:r>
      <w:r w:rsidR="00634723" w:rsidRPr="00634723">
        <w:rPr>
          <w:rFonts w:ascii="Times New Roman" w:hAnsi="Times New Roman" w:cs="Times New Roman" w:hint="eastAsia"/>
          <w:color w:val="000000"/>
        </w:rPr>
        <w:t>聚焦在亞洲</w:t>
      </w:r>
      <w:r w:rsidR="001049FF">
        <w:rPr>
          <w:rFonts w:ascii="Times New Roman" w:hAnsi="Times New Roman" w:cs="Times New Roman" w:hint="eastAsia"/>
          <w:color w:val="000000"/>
        </w:rPr>
        <w:t>區域</w:t>
      </w:r>
      <w:r w:rsidR="00634723">
        <w:rPr>
          <w:rFonts w:ascii="Times New Roman" w:hAnsi="Times New Roman" w:cs="Times New Roman" w:hint="eastAsia"/>
          <w:color w:val="000000"/>
        </w:rPr>
        <w:t>。</w:t>
      </w:r>
    </w:p>
    <w:p w14:paraId="15F3B322" w14:textId="10B40682" w:rsidR="0046298A" w:rsidRPr="000572E0" w:rsidRDefault="00B154D4" w:rsidP="000572E0">
      <w:pPr>
        <w:widowControl/>
        <w:tabs>
          <w:tab w:val="left" w:pos="6237"/>
        </w:tabs>
        <w:spacing w:afterLines="50" w:after="180"/>
        <w:ind w:firstLineChars="177" w:firstLine="425"/>
        <w:jc w:val="both"/>
      </w:pPr>
      <w:r>
        <w:rPr>
          <w:rFonts w:ascii="Times New Roman" w:hAnsi="Times New Roman" w:cs="Times New Roman" w:hint="eastAsia"/>
          <w:color w:val="000000"/>
        </w:rPr>
        <w:t>韓國</w:t>
      </w:r>
      <w:r w:rsidR="00634723">
        <w:rPr>
          <w:rFonts w:ascii="Times New Roman" w:hAnsi="Times New Roman" w:cs="Times New Roman"/>
          <w:color w:val="000000"/>
        </w:rPr>
        <w:t>策展人金聖淵</w:t>
      </w:r>
      <w:r w:rsidR="00634723">
        <w:rPr>
          <w:rFonts w:ascii="Times New Roman" w:hAnsi="Times New Roman" w:cs="Times New Roman" w:hint="eastAsia"/>
          <w:color w:val="000000"/>
        </w:rPr>
        <w:t>表示</w:t>
      </w:r>
      <w:r>
        <w:rPr>
          <w:rFonts w:ascii="Times New Roman" w:hAnsi="Times New Roman" w:cs="Times New Roman" w:hint="eastAsia"/>
          <w:color w:val="000000"/>
        </w:rPr>
        <w:t>，本次展出</w:t>
      </w:r>
      <w:r w:rsidRPr="00B154D4">
        <w:rPr>
          <w:rFonts w:ascii="Times New Roman" w:hAnsi="Times New Roman" w:cs="Times New Roman" w:hint="eastAsia"/>
          <w:color w:val="000000"/>
        </w:rPr>
        <w:t>作品根據不一樣的</w:t>
      </w:r>
      <w:r>
        <w:rPr>
          <w:rFonts w:ascii="Times New Roman" w:hAnsi="Times New Roman" w:cs="Times New Roman" w:hint="eastAsia"/>
          <w:color w:val="000000"/>
        </w:rPr>
        <w:t>國家</w:t>
      </w:r>
      <w:r w:rsidRPr="00B154D4">
        <w:rPr>
          <w:rFonts w:ascii="Times New Roman" w:hAnsi="Times New Roman" w:cs="Times New Roman" w:hint="eastAsia"/>
          <w:color w:val="000000"/>
        </w:rPr>
        <w:t>文化有不同的解讀</w:t>
      </w:r>
      <w:r>
        <w:rPr>
          <w:rFonts w:ascii="Times New Roman" w:hAnsi="Times New Roman" w:cs="Times New Roman" w:hint="eastAsia"/>
          <w:color w:val="000000"/>
        </w:rPr>
        <w:t>，</w:t>
      </w:r>
      <w:r w:rsidRPr="00B154D4">
        <w:rPr>
          <w:rFonts w:ascii="Times New Roman" w:hAnsi="Times New Roman" w:cs="Times New Roman" w:hint="eastAsia"/>
          <w:color w:val="000000"/>
        </w:rPr>
        <w:t>特別是有些作品與戰爭有關連</w:t>
      </w:r>
      <w:r>
        <w:rPr>
          <w:rFonts w:ascii="Times New Roman" w:hAnsi="Times New Roman" w:cs="Times New Roman" w:hint="eastAsia"/>
          <w:color w:val="000000"/>
        </w:rPr>
        <w:t>，尤其在籌</w:t>
      </w:r>
      <w:r w:rsidRPr="00B154D4">
        <w:rPr>
          <w:rFonts w:ascii="Times New Roman" w:hAnsi="Times New Roman" w:cs="Times New Roman" w:hint="eastAsia"/>
          <w:color w:val="000000"/>
        </w:rPr>
        <w:t>備</w:t>
      </w:r>
      <w:r>
        <w:rPr>
          <w:rFonts w:ascii="Times New Roman" w:hAnsi="Times New Roman" w:cs="Times New Roman" w:hint="eastAsia"/>
          <w:color w:val="000000"/>
        </w:rPr>
        <w:t>展覽過程</w:t>
      </w:r>
      <w:r w:rsidRPr="00B154D4">
        <w:rPr>
          <w:rFonts w:ascii="Times New Roman" w:hAnsi="Times New Roman" w:cs="Times New Roman" w:hint="eastAsia"/>
          <w:color w:val="000000"/>
        </w:rPr>
        <w:t>中</w:t>
      </w:r>
      <w:r>
        <w:rPr>
          <w:rFonts w:ascii="Times New Roman" w:hAnsi="Times New Roman" w:cs="Times New Roman" w:hint="eastAsia"/>
          <w:color w:val="000000"/>
        </w:rPr>
        <w:t>，我們的世界也正發生戰</w:t>
      </w:r>
      <w:r w:rsidR="000572E0">
        <w:rPr>
          <w:rFonts w:ascii="Times New Roman" w:hAnsi="Times New Roman" w:cs="Times New Roman" w:hint="eastAsia"/>
          <w:color w:val="000000"/>
        </w:rPr>
        <w:t>爭</w:t>
      </w:r>
      <w:r>
        <w:rPr>
          <w:rFonts w:ascii="Times New Roman" w:hAnsi="Times New Roman" w:cs="Times New Roman" w:hint="eastAsia"/>
          <w:color w:val="000000"/>
        </w:rPr>
        <w:t>，所以</w:t>
      </w:r>
      <w:r w:rsidRPr="00B154D4">
        <w:rPr>
          <w:rFonts w:ascii="Times New Roman" w:hAnsi="Times New Roman" w:cs="Times New Roman" w:hint="eastAsia"/>
          <w:color w:val="000000"/>
        </w:rPr>
        <w:t>本展是在很有意義的時間點舉辦</w:t>
      </w:r>
      <w:r w:rsidR="000572E0">
        <w:rPr>
          <w:rFonts w:ascii="Times New Roman" w:hAnsi="Times New Roman" w:cs="Times New Roman" w:hint="eastAsia"/>
          <w:color w:val="000000"/>
        </w:rPr>
        <w:t>，</w:t>
      </w:r>
      <w:r w:rsidR="001049FF">
        <w:rPr>
          <w:rFonts w:ascii="Times New Roman" w:hAnsi="Times New Roman" w:cs="Times New Roman" w:hint="eastAsia"/>
          <w:color w:val="000000"/>
        </w:rPr>
        <w:t>且</w:t>
      </w:r>
      <w:r w:rsidRPr="00B154D4">
        <w:rPr>
          <w:rFonts w:ascii="Times New Roman" w:hAnsi="Times New Roman" w:cs="Times New Roman" w:hint="eastAsia"/>
          <w:color w:val="000000"/>
        </w:rPr>
        <w:t>不單單是作品</w:t>
      </w:r>
      <w:r>
        <w:rPr>
          <w:rFonts w:ascii="Times New Roman" w:hAnsi="Times New Roman" w:cs="Times New Roman" w:hint="eastAsia"/>
          <w:color w:val="000000"/>
        </w:rPr>
        <w:t>很精采，展場空間</w:t>
      </w:r>
      <w:r w:rsidR="001049FF">
        <w:rPr>
          <w:rFonts w:ascii="Times New Roman" w:hAnsi="Times New Roman" w:cs="Times New Roman" w:hint="eastAsia"/>
          <w:color w:val="000000"/>
        </w:rPr>
        <w:t>也有相應</w:t>
      </w:r>
      <w:r>
        <w:rPr>
          <w:rFonts w:ascii="Times New Roman" w:hAnsi="Times New Roman" w:cs="Times New Roman" w:hint="eastAsia"/>
          <w:color w:val="000000"/>
        </w:rPr>
        <w:t>的呈現。臺灣策展人謝佩君提到，</w:t>
      </w:r>
      <w:r w:rsidR="001A2682">
        <w:rPr>
          <w:rFonts w:ascii="Times New Roman" w:hAnsi="Times New Roman" w:cs="Times New Roman" w:hint="eastAsia"/>
          <w:color w:val="000000"/>
        </w:rPr>
        <w:t>本展的關鍵字是</w:t>
      </w:r>
      <w:r w:rsidR="001A2682">
        <w:rPr>
          <w:rFonts w:asciiTheme="minorEastAsia" w:hAnsiTheme="minorEastAsia" w:cs="Times New Roman" w:hint="eastAsia"/>
          <w:color w:val="000000"/>
        </w:rPr>
        <w:t>「</w:t>
      </w:r>
      <w:r w:rsidR="001A2682">
        <w:rPr>
          <w:rFonts w:ascii="Times New Roman" w:hAnsi="Times New Roman" w:cs="Times New Roman" w:hint="eastAsia"/>
          <w:color w:val="000000"/>
        </w:rPr>
        <w:t>集體</w:t>
      </w:r>
      <w:r w:rsidR="001A2682">
        <w:rPr>
          <w:rFonts w:asciiTheme="minorEastAsia" w:hAnsiTheme="minorEastAsia" w:cs="Times New Roman" w:hint="eastAsia"/>
          <w:color w:val="000000"/>
        </w:rPr>
        <w:t>」</w:t>
      </w:r>
      <w:r w:rsidR="001A2682">
        <w:rPr>
          <w:rFonts w:ascii="Times New Roman" w:hAnsi="Times New Roman" w:cs="Times New Roman" w:hint="eastAsia"/>
          <w:color w:val="000000"/>
        </w:rPr>
        <w:t>的概念，</w:t>
      </w:r>
      <w:r w:rsidR="00A9005B">
        <w:rPr>
          <w:rFonts w:ascii="Times New Roman" w:hAnsi="Times New Roman" w:cs="Times New Roman" w:hint="eastAsia"/>
          <w:color w:val="000000"/>
        </w:rPr>
        <w:t>她在</w:t>
      </w:r>
      <w:r w:rsidR="001A2682">
        <w:rPr>
          <w:rFonts w:ascii="Times New Roman" w:hAnsi="Times New Roman" w:cs="Times New Roman" w:hint="eastAsia"/>
          <w:color w:val="000000"/>
        </w:rPr>
        <w:t>與其他二位策展人的討論中</w:t>
      </w:r>
      <w:r w:rsidR="000572E0">
        <w:rPr>
          <w:rFonts w:ascii="Times New Roman" w:hAnsi="Times New Roman" w:cs="Times New Roman" w:hint="eastAsia"/>
          <w:color w:val="000000"/>
        </w:rPr>
        <w:t>，</w:t>
      </w:r>
      <w:r w:rsidR="001A2682">
        <w:rPr>
          <w:rFonts w:ascii="Times New Roman" w:hAnsi="Times New Roman" w:cs="Times New Roman" w:hint="eastAsia"/>
          <w:color w:val="000000"/>
        </w:rPr>
        <w:t>得到更多</w:t>
      </w:r>
      <w:r w:rsidR="00A9005B">
        <w:rPr>
          <w:rFonts w:ascii="Times New Roman" w:hAnsi="Times New Roman" w:cs="Times New Roman" w:hint="eastAsia"/>
          <w:color w:val="000000"/>
        </w:rPr>
        <w:t>不同</w:t>
      </w:r>
      <w:r w:rsidR="001A2682">
        <w:rPr>
          <w:rFonts w:ascii="Times New Roman" w:hAnsi="Times New Roman" w:cs="Times New Roman" w:hint="eastAsia"/>
          <w:color w:val="000000"/>
        </w:rPr>
        <w:t>的觀點與突破，</w:t>
      </w:r>
      <w:r w:rsidR="00A9005B">
        <w:rPr>
          <w:rFonts w:ascii="Times New Roman" w:hAnsi="Times New Roman" w:cs="Times New Roman" w:hint="eastAsia"/>
          <w:color w:val="000000"/>
        </w:rPr>
        <w:t>雖然這次臺灣藝術家的作品媒材與主題皆不盡相同</w:t>
      </w:r>
      <w:r w:rsidR="00A9005B" w:rsidRPr="000572E0">
        <w:rPr>
          <w:rFonts w:ascii="Times New Roman" w:hAnsi="Times New Roman" w:cs="Times New Roman" w:hint="eastAsia"/>
          <w:color w:val="000000"/>
        </w:rPr>
        <w:t>，</w:t>
      </w:r>
      <w:r w:rsidR="00A9005B" w:rsidRPr="000572E0">
        <w:t>但藝術家都認為</w:t>
      </w:r>
      <w:r w:rsidR="0046298A" w:rsidRPr="000572E0">
        <w:t>臺灣是東亞的</w:t>
      </w:r>
      <w:r w:rsidR="00A9005B" w:rsidRPr="000572E0">
        <w:t>會面</w:t>
      </w:r>
      <w:r w:rsidR="0046298A" w:rsidRPr="000572E0">
        <w:t>點而非衝突點</w:t>
      </w:r>
      <w:r w:rsidR="0046298A" w:rsidRPr="000572E0">
        <w:rPr>
          <w:rFonts w:hint="eastAsia"/>
        </w:rPr>
        <w:t>。</w:t>
      </w:r>
      <w:r w:rsidR="00A9005B" w:rsidRPr="000572E0">
        <w:rPr>
          <w:rFonts w:hint="eastAsia"/>
        </w:rPr>
        <w:t>菲律賓策展人</w:t>
      </w:r>
      <w:r w:rsidR="000572E0" w:rsidRPr="000572E0">
        <w:rPr>
          <w:rFonts w:ascii="Times New Roman" w:hAnsi="Times New Roman" w:cs="Times New Roman"/>
          <w:color w:val="000000"/>
        </w:rPr>
        <w:t>派屈克．佛洛雷斯（</w:t>
      </w:r>
      <w:r w:rsidR="000572E0" w:rsidRPr="000572E0">
        <w:rPr>
          <w:rFonts w:ascii="Times New Roman" w:hAnsi="Times New Roman" w:cs="Times New Roman"/>
          <w:color w:val="000000"/>
        </w:rPr>
        <w:t>Patrick Flores</w:t>
      </w:r>
      <w:r w:rsidR="000572E0" w:rsidRPr="000572E0">
        <w:rPr>
          <w:rFonts w:ascii="Times New Roman" w:hAnsi="Times New Roman" w:cs="Times New Roman"/>
          <w:color w:val="000000"/>
        </w:rPr>
        <w:t>）</w:t>
      </w:r>
      <w:r w:rsidR="00A9005B" w:rsidRPr="000572E0">
        <w:rPr>
          <w:rFonts w:hint="eastAsia"/>
        </w:rPr>
        <w:t>透過錄影表示，</w:t>
      </w:r>
      <w:r w:rsidR="00A9005B" w:rsidRPr="000572E0">
        <w:t>展出這些藝術品就是傳遞他們的想法到這個世界</w:t>
      </w:r>
      <w:r w:rsidR="00A9005B" w:rsidRPr="000572E0">
        <w:rPr>
          <w:rFonts w:hint="eastAsia"/>
        </w:rPr>
        <w:t>，</w:t>
      </w:r>
      <w:r w:rsidR="00A9005B" w:rsidRPr="000572E0">
        <w:t>這</w:t>
      </w:r>
      <w:r w:rsidR="000572E0">
        <w:t>個展覽讓我們了解</w:t>
      </w:r>
      <w:r w:rsidR="00A9005B" w:rsidRPr="000572E0">
        <w:t>世界雖</w:t>
      </w:r>
      <w:r w:rsidR="000572E0">
        <w:t>然</w:t>
      </w:r>
      <w:r w:rsidR="00A9005B" w:rsidRPr="000572E0">
        <w:t>危機重重且多變</w:t>
      </w:r>
      <w:r w:rsidR="00A9005B" w:rsidRPr="000572E0">
        <w:rPr>
          <w:rFonts w:hint="eastAsia"/>
        </w:rPr>
        <w:t>，</w:t>
      </w:r>
      <w:r w:rsidR="00A9005B" w:rsidRPr="000572E0">
        <w:t>但多變正代表世界</w:t>
      </w:r>
      <w:r w:rsidR="001049FF" w:rsidRPr="000572E0">
        <w:t>有改變</w:t>
      </w:r>
      <w:r w:rsidR="00A9005B" w:rsidRPr="000572E0">
        <w:t>的可能</w:t>
      </w:r>
      <w:r w:rsidR="00A9005B" w:rsidRPr="000572E0">
        <w:rPr>
          <w:rFonts w:hint="eastAsia"/>
        </w:rPr>
        <w:t>。</w:t>
      </w:r>
    </w:p>
    <w:p w14:paraId="4FC8951F" w14:textId="36271F97" w:rsidR="008052C9" w:rsidRPr="0046298A" w:rsidRDefault="00833542" w:rsidP="0046298A">
      <w:pPr>
        <w:widowControl/>
        <w:tabs>
          <w:tab w:val="left" w:pos="6237"/>
        </w:tabs>
        <w:spacing w:afterLines="50" w:after="180"/>
        <w:ind w:firstLineChars="177" w:firstLine="425"/>
        <w:jc w:val="both"/>
        <w:rPr>
          <w:rFonts w:ascii="Times New Roman" w:hAnsi="Times New Roman" w:cs="Times New Roman"/>
          <w:color w:val="000000"/>
        </w:rPr>
      </w:pPr>
      <w:r w:rsidRPr="00833542">
        <w:rPr>
          <w:rFonts w:ascii="Times New Roman" w:hAnsi="Times New Roman" w:cs="Times New Roman"/>
          <w:color w:val="000000"/>
        </w:rPr>
        <w:t>國美館原訂今（</w:t>
      </w:r>
      <w:r w:rsidRPr="00833542">
        <w:rPr>
          <w:rFonts w:ascii="Times New Roman" w:hAnsi="Times New Roman" w:cs="Times New Roman"/>
          <w:color w:val="000000"/>
        </w:rPr>
        <w:t>2023</w:t>
      </w:r>
      <w:r w:rsidRPr="00833542">
        <w:rPr>
          <w:rFonts w:ascii="Times New Roman" w:hAnsi="Times New Roman" w:cs="Times New Roman"/>
          <w:color w:val="000000"/>
        </w:rPr>
        <w:t>）年辦理第</w:t>
      </w:r>
      <w:r w:rsidRPr="00833542">
        <w:rPr>
          <w:rFonts w:ascii="Times New Roman" w:hAnsi="Times New Roman" w:cs="Times New Roman"/>
          <w:color w:val="000000"/>
        </w:rPr>
        <w:t>9</w:t>
      </w:r>
      <w:r w:rsidRPr="00833542">
        <w:rPr>
          <w:rFonts w:ascii="Times New Roman" w:hAnsi="Times New Roman" w:cs="Times New Roman"/>
          <w:color w:val="000000"/>
        </w:rPr>
        <w:t>屆亞洲藝術雙年展，然因</w:t>
      </w:r>
      <w:r w:rsidRPr="00833542">
        <w:rPr>
          <w:rFonts w:ascii="Times New Roman" w:hAnsi="Times New Roman" w:cs="Times New Roman" w:hint="eastAsia"/>
          <w:color w:val="000000"/>
        </w:rPr>
        <w:t>前年疫情之故將第</w:t>
      </w:r>
      <w:r w:rsidRPr="00833542">
        <w:rPr>
          <w:rFonts w:ascii="Times New Roman" w:hAnsi="Times New Roman" w:cs="Times New Roman"/>
          <w:color w:val="000000"/>
        </w:rPr>
        <w:t>18</w:t>
      </w:r>
      <w:r w:rsidRPr="00833542">
        <w:rPr>
          <w:rFonts w:ascii="Times New Roman" w:hAnsi="Times New Roman" w:cs="Times New Roman" w:hint="eastAsia"/>
          <w:color w:val="000000"/>
        </w:rPr>
        <w:t>屆威尼斯建築雙年展臺灣館往後推遲了一年（</w:t>
      </w:r>
      <w:r w:rsidRPr="00833542">
        <w:rPr>
          <w:rFonts w:ascii="Times New Roman" w:hAnsi="Times New Roman" w:cs="Times New Roman"/>
          <w:color w:val="000000"/>
        </w:rPr>
        <w:t>2023</w:t>
      </w:r>
      <w:r w:rsidRPr="00833542">
        <w:rPr>
          <w:rFonts w:ascii="Times New Roman" w:hAnsi="Times New Roman" w:cs="Times New Roman" w:hint="eastAsia"/>
          <w:color w:val="000000"/>
        </w:rPr>
        <w:t>年）辦理，故同步影響本館亞洲藝術雙年展改至</w:t>
      </w:r>
      <w:r w:rsidRPr="00833542">
        <w:rPr>
          <w:rFonts w:ascii="Times New Roman" w:hAnsi="Times New Roman" w:cs="Times New Roman"/>
          <w:color w:val="000000"/>
        </w:rPr>
        <w:t>2024</w:t>
      </w:r>
      <w:r w:rsidRPr="00833542">
        <w:rPr>
          <w:rFonts w:ascii="Times New Roman" w:hAnsi="Times New Roman" w:cs="Times New Roman" w:hint="eastAsia"/>
          <w:color w:val="000000"/>
        </w:rPr>
        <w:t>年辦理</w:t>
      </w:r>
      <w:r w:rsidRPr="00833542">
        <w:rPr>
          <w:rFonts w:ascii="Times New Roman" w:hAnsi="Times New Roman" w:cs="Times New Roman"/>
          <w:color w:val="000000"/>
        </w:rPr>
        <w:t>。雖</w:t>
      </w:r>
      <w:r w:rsidRPr="00833542">
        <w:rPr>
          <w:rFonts w:ascii="Times New Roman" w:hAnsi="Times New Roman" w:cs="Times New Roman" w:hint="eastAsia"/>
          <w:color w:val="000000"/>
        </w:rPr>
        <w:t>因雙年展辦理時程的更動</w:t>
      </w:r>
      <w:r w:rsidRPr="00833542">
        <w:rPr>
          <w:rFonts w:ascii="Times New Roman" w:hAnsi="Times New Roman" w:cs="Times New Roman"/>
          <w:color w:val="000000"/>
        </w:rPr>
        <w:t>，國美館對於亞洲當代藝術的發展與推介仍保持高度關心，</w:t>
      </w:r>
      <w:r w:rsidRPr="00833542">
        <w:rPr>
          <w:rFonts w:ascii="Times New Roman" w:hAnsi="Times New Roman" w:cs="Times New Roman" w:hint="eastAsia"/>
          <w:color w:val="000000"/>
        </w:rPr>
        <w:t>本次特別以專題策劃的方式</w:t>
      </w:r>
      <w:r w:rsidRPr="00833542">
        <w:rPr>
          <w:rFonts w:ascii="Times New Roman" w:hAnsi="Times New Roman" w:cs="Times New Roman"/>
          <w:color w:val="000000"/>
        </w:rPr>
        <w:t>，邀請亞洲地區中青輩</w:t>
      </w:r>
      <w:r w:rsidRPr="00833542">
        <w:rPr>
          <w:rFonts w:ascii="Times New Roman" w:hAnsi="Times New Roman" w:cs="Times New Roman" w:hint="eastAsia"/>
          <w:color w:val="000000"/>
        </w:rPr>
        <w:t>三位</w:t>
      </w:r>
      <w:r w:rsidRPr="00833542">
        <w:rPr>
          <w:rFonts w:ascii="Times New Roman" w:hAnsi="Times New Roman" w:cs="Times New Roman"/>
          <w:color w:val="000000"/>
        </w:rPr>
        <w:t>策展人攜手合作，</w:t>
      </w:r>
      <w:r w:rsidRPr="00833542">
        <w:rPr>
          <w:rFonts w:ascii="Times New Roman" w:hAnsi="Times New Roman" w:cs="Times New Roman" w:hint="eastAsia"/>
          <w:color w:val="000000"/>
        </w:rPr>
        <w:t>並</w:t>
      </w:r>
      <w:r w:rsidRPr="00833542">
        <w:rPr>
          <w:rFonts w:ascii="Times New Roman" w:hAnsi="Times New Roman" w:cs="Times New Roman"/>
          <w:color w:val="000000"/>
        </w:rPr>
        <w:t>各自薦選、邀請</w:t>
      </w:r>
      <w:r w:rsidRPr="00833542">
        <w:rPr>
          <w:rFonts w:ascii="Times New Roman" w:hAnsi="Times New Roman" w:cs="Times New Roman"/>
          <w:color w:val="000000"/>
        </w:rPr>
        <w:t>5</w:t>
      </w:r>
      <w:r w:rsidRPr="00833542">
        <w:rPr>
          <w:rFonts w:ascii="Times New Roman" w:hAnsi="Times New Roman" w:cs="Times New Roman"/>
          <w:color w:val="000000"/>
        </w:rPr>
        <w:t>位藝術家，匯聚不同的觀點同台展出。</w:t>
      </w:r>
    </w:p>
    <w:p w14:paraId="12732D56" w14:textId="39CEDB87" w:rsidR="00833542" w:rsidRPr="00833542" w:rsidRDefault="00833542" w:rsidP="00833542">
      <w:pPr>
        <w:widowControl/>
        <w:tabs>
          <w:tab w:val="left" w:pos="6237"/>
        </w:tabs>
        <w:spacing w:afterLines="50" w:after="180"/>
        <w:ind w:firstLineChars="177" w:firstLine="425"/>
        <w:jc w:val="both"/>
        <w:rPr>
          <w:rFonts w:ascii="Times New Roman" w:hAnsi="Times New Roman" w:cs="Times New Roman"/>
          <w:color w:val="000000"/>
        </w:rPr>
      </w:pPr>
      <w:r w:rsidRPr="00833542">
        <w:rPr>
          <w:rFonts w:ascii="Times New Roman" w:hAnsi="Times New Roman" w:cs="Times New Roman"/>
          <w:color w:val="000000"/>
        </w:rPr>
        <w:t>跨國策展團隊由菲律賓策展人派屈克．佛洛雷斯（</w:t>
      </w:r>
      <w:r w:rsidRPr="00833542">
        <w:rPr>
          <w:rFonts w:ascii="Times New Roman" w:hAnsi="Times New Roman" w:cs="Times New Roman"/>
          <w:color w:val="000000"/>
        </w:rPr>
        <w:t>Patrick Flores</w:t>
      </w:r>
      <w:r w:rsidRPr="00833542">
        <w:rPr>
          <w:rFonts w:ascii="Times New Roman" w:hAnsi="Times New Roman" w:cs="Times New Roman"/>
          <w:color w:val="000000"/>
        </w:rPr>
        <w:t>）、韓國策展人金聖淵</w:t>
      </w:r>
      <w:r w:rsidRPr="00833542">
        <w:rPr>
          <w:rFonts w:ascii="Times New Roman" w:hAnsi="Times New Roman" w:cs="Times New Roman" w:hint="eastAsia"/>
          <w:color w:val="000000"/>
        </w:rPr>
        <w:t>（</w:t>
      </w:r>
      <w:r w:rsidRPr="00833542">
        <w:rPr>
          <w:rFonts w:ascii="Times New Roman" w:hAnsi="Times New Roman" w:cs="Times New Roman"/>
          <w:color w:val="000000"/>
        </w:rPr>
        <w:t>Kim Seong-Youn</w:t>
      </w:r>
      <w:r w:rsidRPr="00833542">
        <w:rPr>
          <w:rFonts w:ascii="Times New Roman" w:hAnsi="Times New Roman" w:cs="Times New Roman" w:hint="eastAsia"/>
          <w:color w:val="000000"/>
        </w:rPr>
        <w:t>）</w:t>
      </w:r>
      <w:r w:rsidRPr="00833542">
        <w:rPr>
          <w:rFonts w:ascii="Times New Roman" w:hAnsi="Times New Roman" w:cs="Times New Roman"/>
          <w:color w:val="000000"/>
        </w:rPr>
        <w:t>及臺灣策展人謝佩君</w:t>
      </w:r>
      <w:r w:rsidRPr="00833542">
        <w:rPr>
          <w:rFonts w:ascii="Times New Roman" w:hAnsi="Times New Roman" w:cs="Times New Roman" w:hint="eastAsia"/>
          <w:color w:val="000000"/>
        </w:rPr>
        <w:t>（</w:t>
      </w:r>
      <w:r w:rsidRPr="00833542">
        <w:rPr>
          <w:rFonts w:ascii="Times New Roman" w:hAnsi="Times New Roman" w:cs="Times New Roman"/>
          <w:color w:val="000000"/>
        </w:rPr>
        <w:t>Hsieh Pei-Chun</w:t>
      </w:r>
      <w:r w:rsidRPr="00833542">
        <w:rPr>
          <w:rFonts w:ascii="Times New Roman" w:hAnsi="Times New Roman" w:cs="Times New Roman" w:hint="eastAsia"/>
          <w:color w:val="000000"/>
        </w:rPr>
        <w:t>）</w:t>
      </w:r>
      <w:r w:rsidRPr="00833542">
        <w:rPr>
          <w:rFonts w:ascii="Times New Roman" w:hAnsi="Times New Roman" w:cs="Times New Roman"/>
          <w:color w:val="000000"/>
        </w:rPr>
        <w:t>共同組成提</w:t>
      </w:r>
      <w:r w:rsidRPr="00833542">
        <w:rPr>
          <w:rFonts w:ascii="Times New Roman" w:hAnsi="Times New Roman" w:cs="Times New Roman"/>
          <w:color w:val="000000"/>
        </w:rPr>
        <w:lastRenderedPageBreak/>
        <w:t>出「地緣詩學」的策展概念。有別於地緣政治較為強烈而絕對意識形態的劃分，</w:t>
      </w:r>
      <w:r w:rsidRPr="00833542">
        <w:rPr>
          <w:rFonts w:ascii="Times New Roman" w:hAnsi="Times New Roman" w:cs="Times New Roman" w:hint="eastAsia"/>
          <w:color w:val="000000"/>
        </w:rPr>
        <w:t>「</w:t>
      </w:r>
      <w:r w:rsidRPr="00833542">
        <w:rPr>
          <w:rFonts w:ascii="Times New Roman" w:hAnsi="Times New Roman" w:cs="Times New Roman"/>
          <w:color w:val="000000"/>
        </w:rPr>
        <w:t>地緣詩學</w:t>
      </w:r>
      <w:r w:rsidRPr="00833542">
        <w:rPr>
          <w:rFonts w:ascii="Times New Roman" w:hAnsi="Times New Roman" w:cs="Times New Roman" w:hint="eastAsia"/>
          <w:color w:val="000000"/>
        </w:rPr>
        <w:t>」</w:t>
      </w:r>
      <w:r w:rsidRPr="00833542">
        <w:rPr>
          <w:rFonts w:ascii="Times New Roman" w:hAnsi="Times New Roman" w:cs="Times New Roman"/>
          <w:color w:val="000000"/>
        </w:rPr>
        <w:t>提供策展領域</w:t>
      </w:r>
      <w:r w:rsidRPr="00833542">
        <w:rPr>
          <w:rFonts w:ascii="Times New Roman" w:hAnsi="Times New Roman" w:cs="Times New Roman" w:hint="eastAsia"/>
          <w:color w:val="000000"/>
        </w:rPr>
        <w:t>如何</w:t>
      </w:r>
      <w:r w:rsidRPr="00833542">
        <w:rPr>
          <w:rFonts w:ascii="Times New Roman" w:hAnsi="Times New Roman" w:cs="Times New Roman"/>
          <w:color w:val="000000"/>
        </w:rPr>
        <w:t>理解世界運作</w:t>
      </w:r>
      <w:r w:rsidRPr="00833542">
        <w:rPr>
          <w:rFonts w:ascii="Times New Roman" w:hAnsi="Times New Roman" w:cs="Times New Roman" w:hint="eastAsia"/>
          <w:color w:val="000000"/>
        </w:rPr>
        <w:t>方式</w:t>
      </w:r>
      <w:r w:rsidRPr="00833542">
        <w:rPr>
          <w:rFonts w:ascii="Times New Roman" w:hAnsi="Times New Roman" w:cs="Times New Roman"/>
          <w:color w:val="000000"/>
        </w:rPr>
        <w:t>的另一種視角，以詩性的踏查重新探尋自二戰後東亞與東南亞的「政經環境」、「日常生活實踐」、「民族國家」與「區域典範」等議題，並藉由</w:t>
      </w:r>
      <w:r w:rsidRPr="00833542">
        <w:rPr>
          <w:rFonts w:ascii="Times New Roman" w:hAnsi="Times New Roman" w:cs="Times New Roman" w:hint="eastAsia"/>
          <w:color w:val="000000"/>
        </w:rPr>
        <w:t>探討</w:t>
      </w:r>
      <w:r w:rsidRPr="00833542">
        <w:rPr>
          <w:rFonts w:ascii="Times New Roman" w:hAnsi="Times New Roman" w:cs="Times New Roman"/>
          <w:color w:val="000000"/>
        </w:rPr>
        <w:t>地理與藝術的關係，</w:t>
      </w:r>
      <w:r w:rsidRPr="00833542">
        <w:rPr>
          <w:rFonts w:ascii="Times New Roman" w:hAnsi="Times New Roman" w:cs="Times New Roman" w:hint="eastAsia"/>
          <w:color w:val="000000"/>
        </w:rPr>
        <w:t>營造</w:t>
      </w:r>
      <w:r w:rsidRPr="00833542">
        <w:rPr>
          <w:rFonts w:ascii="Times New Roman" w:hAnsi="Times New Roman" w:cs="Times New Roman"/>
          <w:color w:val="000000"/>
        </w:rPr>
        <w:t>出獨特且理性與感性兼具的對話空間。</w:t>
      </w:r>
    </w:p>
    <w:p w14:paraId="34318D59" w14:textId="77777777" w:rsidR="00833542" w:rsidRPr="00833542" w:rsidRDefault="00833542" w:rsidP="00833542">
      <w:pPr>
        <w:widowControl/>
        <w:tabs>
          <w:tab w:val="left" w:pos="6237"/>
        </w:tabs>
        <w:spacing w:afterLines="50" w:after="180"/>
        <w:jc w:val="both"/>
        <w:rPr>
          <w:rFonts w:ascii="Times New Roman" w:hAnsi="Times New Roman" w:cs="Times New Roman"/>
          <w:b/>
          <w:color w:val="000000"/>
        </w:rPr>
      </w:pPr>
      <w:r w:rsidRPr="00833542">
        <w:rPr>
          <w:rFonts w:ascii="Times New Roman" w:hAnsi="Times New Roman" w:cs="Times New Roman"/>
          <w:b/>
          <w:color w:val="000000"/>
        </w:rPr>
        <w:t>跨國策展團隊呈現多維度視角</w:t>
      </w:r>
    </w:p>
    <w:p w14:paraId="789B8DC2" w14:textId="687D5464" w:rsidR="00833542" w:rsidRPr="00833542" w:rsidRDefault="00833542" w:rsidP="0064777B">
      <w:pPr>
        <w:widowControl/>
        <w:tabs>
          <w:tab w:val="left" w:pos="6237"/>
        </w:tabs>
        <w:spacing w:afterLines="50" w:after="180"/>
        <w:ind w:firstLineChars="177" w:firstLine="425"/>
        <w:jc w:val="both"/>
        <w:rPr>
          <w:rFonts w:ascii="Times New Roman" w:hAnsi="Times New Roman" w:cs="Times New Roman"/>
          <w:b/>
          <w:color w:val="000000"/>
        </w:rPr>
      </w:pPr>
      <w:r w:rsidRPr="00833542">
        <w:rPr>
          <w:rFonts w:ascii="Times New Roman" w:hAnsi="Times New Roman" w:cs="Times New Roman"/>
          <w:color w:val="000000"/>
        </w:rPr>
        <w:t>其中，</w:t>
      </w:r>
      <w:r w:rsidRPr="00833542">
        <w:rPr>
          <w:rFonts w:ascii="Times New Roman" w:hAnsi="Times New Roman" w:cs="Times New Roman"/>
          <w:b/>
          <w:color w:val="000000"/>
        </w:rPr>
        <w:t>派屈克．佛洛雷斯（</w:t>
      </w:r>
      <w:r w:rsidRPr="00833542">
        <w:rPr>
          <w:rFonts w:ascii="Times New Roman" w:hAnsi="Times New Roman" w:cs="Times New Roman"/>
          <w:b/>
          <w:color w:val="000000"/>
        </w:rPr>
        <w:t>Patrick Flores</w:t>
      </w:r>
      <w:r w:rsidRPr="00833542">
        <w:rPr>
          <w:rFonts w:ascii="Times New Roman" w:hAnsi="Times New Roman" w:cs="Times New Roman"/>
          <w:b/>
          <w:color w:val="000000"/>
        </w:rPr>
        <w:t>）</w:t>
      </w:r>
      <w:r w:rsidRPr="00833542">
        <w:rPr>
          <w:rFonts w:ascii="Times New Roman" w:hAnsi="Times New Roman" w:cs="Times New Roman"/>
          <w:color w:val="000000"/>
        </w:rPr>
        <w:t>為現任菲律賓大學藝術研究學系教授及新加坡國家美術館副館長，也曾受臺北市立美術館之邀，擔任第</w:t>
      </w:r>
      <w:r w:rsidRPr="00833542">
        <w:rPr>
          <w:rFonts w:ascii="Times New Roman" w:hAnsi="Times New Roman" w:cs="Times New Roman"/>
          <w:color w:val="000000"/>
        </w:rPr>
        <w:t>59</w:t>
      </w:r>
      <w:r w:rsidRPr="00833542">
        <w:rPr>
          <w:rFonts w:ascii="Times New Roman" w:hAnsi="Times New Roman" w:cs="Times New Roman"/>
          <w:color w:val="000000"/>
        </w:rPr>
        <w:t>屆威尼斯美術雙年展臺灣館「公眾活動」總召集人，具有豐富的策展與研究經驗。此次策展他提出相對於地緣政治，我們可以從藝術的角度回應人類社會所面臨的政治與社會議題。韓國獨立策展人</w:t>
      </w:r>
      <w:r w:rsidRPr="00833542">
        <w:rPr>
          <w:rFonts w:ascii="Times New Roman" w:hAnsi="Times New Roman" w:cs="Times New Roman"/>
          <w:b/>
          <w:color w:val="000000"/>
        </w:rPr>
        <w:t>金聖淵</w:t>
      </w:r>
      <w:r w:rsidRPr="00833542">
        <w:rPr>
          <w:rFonts w:ascii="Times New Roman" w:hAnsi="Times New Roman" w:cs="Times New Roman"/>
          <w:color w:val="000000"/>
        </w:rPr>
        <w:t>為現任釜山雙年展執行委員會董事，常年耕耘釜山藝術產業及培育藝術新秀教育，並引領釜山的替代性藝術運動。</w:t>
      </w:r>
      <w:r w:rsidRPr="00833542">
        <w:rPr>
          <w:rFonts w:ascii="Times New Roman" w:hAnsi="Times New Roman" w:cs="Times New Roman" w:hint="eastAsia"/>
          <w:color w:val="000000"/>
        </w:rPr>
        <w:t>透過</w:t>
      </w:r>
      <w:r w:rsidRPr="00833542">
        <w:rPr>
          <w:rFonts w:ascii="Times New Roman" w:hAnsi="Times New Roman" w:cs="Times New Roman"/>
          <w:color w:val="000000"/>
        </w:rPr>
        <w:t>本</w:t>
      </w:r>
      <w:r w:rsidRPr="00833542">
        <w:rPr>
          <w:rFonts w:ascii="Times New Roman" w:hAnsi="Times New Roman" w:cs="Times New Roman" w:hint="eastAsia"/>
          <w:color w:val="000000"/>
        </w:rPr>
        <w:t>次策</w:t>
      </w:r>
      <w:r w:rsidRPr="00833542">
        <w:rPr>
          <w:rFonts w:ascii="Times New Roman" w:hAnsi="Times New Roman" w:cs="Times New Roman"/>
          <w:color w:val="000000"/>
        </w:rPr>
        <w:t>展，他思考在不安的時代下，藝術究竟能扮演何種角色、發揮何種功能，是否能藉由藝術創作將世界串聯起來，以共同反思當前社會所面臨的問題。臺灣策展人</w:t>
      </w:r>
      <w:r w:rsidRPr="00833542">
        <w:rPr>
          <w:rFonts w:ascii="Times New Roman" w:hAnsi="Times New Roman" w:cs="Times New Roman"/>
          <w:b/>
          <w:color w:val="000000"/>
        </w:rPr>
        <w:t>謝佩君</w:t>
      </w:r>
      <w:r w:rsidRPr="00833542">
        <w:rPr>
          <w:rFonts w:ascii="Times New Roman" w:hAnsi="Times New Roman" w:cs="Times New Roman"/>
          <w:color w:val="000000"/>
        </w:rPr>
        <w:t>面對此次展覽主題</w:t>
      </w:r>
      <w:r w:rsidRPr="00833542">
        <w:rPr>
          <w:rFonts w:ascii="Times New Roman" w:hAnsi="Times New Roman" w:cs="Times New Roman" w:hint="eastAsia"/>
          <w:color w:val="000000"/>
        </w:rPr>
        <w:t>時</w:t>
      </w:r>
      <w:r w:rsidRPr="00833542">
        <w:rPr>
          <w:rFonts w:ascii="Times New Roman" w:hAnsi="Times New Roman" w:cs="Times New Roman"/>
          <w:color w:val="000000"/>
        </w:rPr>
        <w:t>，則</w:t>
      </w:r>
      <w:r w:rsidRPr="00833542">
        <w:rPr>
          <w:rFonts w:ascii="Times New Roman" w:hAnsi="Times New Roman" w:cs="Times New Roman" w:hint="eastAsia"/>
          <w:color w:val="000000"/>
        </w:rPr>
        <w:t>主張</w:t>
      </w:r>
      <w:r w:rsidRPr="00833542">
        <w:rPr>
          <w:rFonts w:ascii="Times New Roman" w:hAnsi="Times New Roman" w:cs="Times New Roman"/>
          <w:color w:val="000000"/>
        </w:rPr>
        <w:t>藝術創造具有重組時空與地理環境的潛能，</w:t>
      </w:r>
      <w:r w:rsidRPr="00833542">
        <w:rPr>
          <w:rFonts w:ascii="Times New Roman" w:hAnsi="Times New Roman" w:cs="Times New Roman" w:hint="eastAsia"/>
          <w:color w:val="000000"/>
        </w:rPr>
        <w:t>並質問</w:t>
      </w:r>
      <w:r w:rsidRPr="00833542">
        <w:rPr>
          <w:rFonts w:ascii="Times New Roman" w:hAnsi="Times New Roman" w:cs="Times New Roman"/>
          <w:color w:val="000000"/>
        </w:rPr>
        <w:t>在</w:t>
      </w:r>
      <w:r w:rsidRPr="00833542">
        <w:rPr>
          <w:rFonts w:ascii="Times New Roman" w:hAnsi="Times New Roman" w:cs="Times New Roman" w:hint="eastAsia"/>
          <w:color w:val="000000"/>
        </w:rPr>
        <w:t>藝術</w:t>
      </w:r>
      <w:r w:rsidRPr="00833542">
        <w:rPr>
          <w:rFonts w:ascii="Times New Roman" w:hAnsi="Times New Roman" w:cs="Times New Roman"/>
          <w:color w:val="000000"/>
        </w:rPr>
        <w:t>實踐的過程中，是否能開啟面對政治與社會議題的另一種思維。本次策展團隊的組成，在兩位資深策展人與新秀策展人的跨國合作下，透過多元豐富的視角與觀點相互對話，</w:t>
      </w:r>
      <w:r w:rsidRPr="00833542">
        <w:rPr>
          <w:rFonts w:ascii="Times New Roman" w:hAnsi="Times New Roman" w:cs="Times New Roman" w:hint="eastAsia"/>
          <w:color w:val="000000"/>
        </w:rPr>
        <w:t>既</w:t>
      </w:r>
      <w:r w:rsidRPr="00833542">
        <w:rPr>
          <w:rFonts w:ascii="Times New Roman" w:hAnsi="Times New Roman" w:cs="Times New Roman"/>
          <w:color w:val="000000"/>
        </w:rPr>
        <w:t>富有詩意</w:t>
      </w:r>
      <w:r w:rsidRPr="00833542">
        <w:rPr>
          <w:rFonts w:ascii="Times New Roman" w:hAnsi="Times New Roman" w:cs="Times New Roman" w:hint="eastAsia"/>
          <w:color w:val="000000"/>
        </w:rPr>
        <w:t>又帶有</w:t>
      </w:r>
      <w:r w:rsidRPr="00833542">
        <w:rPr>
          <w:rFonts w:ascii="Times New Roman" w:hAnsi="Times New Roman" w:cs="Times New Roman"/>
          <w:color w:val="000000"/>
        </w:rPr>
        <w:t>反思意味。</w:t>
      </w:r>
      <w:r w:rsidRPr="00833542">
        <w:rPr>
          <w:rFonts w:ascii="Times New Roman" w:hAnsi="Times New Roman" w:cs="Times New Roman"/>
          <w:b/>
          <w:color w:val="000000"/>
        </w:rPr>
        <w:t>重量級藝術家</w:t>
      </w:r>
      <w:r w:rsidRPr="00833542">
        <w:rPr>
          <w:rFonts w:ascii="Times New Roman" w:hAnsi="Times New Roman" w:cs="Times New Roman" w:hint="eastAsia"/>
          <w:b/>
          <w:color w:val="000000"/>
        </w:rPr>
        <w:t>以</w:t>
      </w:r>
      <w:r w:rsidRPr="00833542">
        <w:rPr>
          <w:rFonts w:ascii="Times New Roman" w:hAnsi="Times New Roman" w:cs="Times New Roman"/>
          <w:b/>
          <w:color w:val="000000"/>
        </w:rPr>
        <w:t>多元創作形式，共創多元的對話空間</w:t>
      </w:r>
    </w:p>
    <w:p w14:paraId="309F156E" w14:textId="77777777" w:rsidR="00833542" w:rsidRPr="00833542" w:rsidRDefault="00833542" w:rsidP="00833542">
      <w:pPr>
        <w:widowControl/>
        <w:tabs>
          <w:tab w:val="left" w:pos="6237"/>
        </w:tabs>
        <w:spacing w:afterLines="50" w:after="180"/>
        <w:ind w:firstLineChars="177" w:firstLine="425"/>
        <w:jc w:val="both"/>
        <w:rPr>
          <w:rFonts w:ascii="Times New Roman" w:hAnsi="Times New Roman" w:cs="Times New Roman"/>
          <w:color w:val="000000"/>
          <w:u w:val="single"/>
        </w:rPr>
      </w:pPr>
      <w:r w:rsidRPr="00833542">
        <w:rPr>
          <w:rFonts w:ascii="Times New Roman" w:hAnsi="Times New Roman" w:cs="Times New Roman"/>
          <w:color w:val="000000"/>
        </w:rPr>
        <w:t>本次展覽邀請來自日本、韓國、泰國、印尼、越南、菲律賓、以色列、臺灣等</w:t>
      </w:r>
      <w:r w:rsidRPr="00833542">
        <w:rPr>
          <w:rFonts w:ascii="Times New Roman" w:hAnsi="Times New Roman" w:cs="Times New Roman"/>
          <w:color w:val="000000"/>
        </w:rPr>
        <w:t>8</w:t>
      </w:r>
      <w:r w:rsidRPr="00833542">
        <w:rPr>
          <w:rFonts w:ascii="Times New Roman" w:hAnsi="Times New Roman" w:cs="Times New Roman"/>
          <w:color w:val="000000"/>
        </w:rPr>
        <w:t>個國家，共</w:t>
      </w:r>
      <w:r w:rsidRPr="00833542">
        <w:rPr>
          <w:rFonts w:ascii="Times New Roman" w:hAnsi="Times New Roman" w:cs="Times New Roman"/>
          <w:color w:val="000000"/>
        </w:rPr>
        <w:t>15</w:t>
      </w:r>
      <w:r w:rsidRPr="00833542">
        <w:rPr>
          <w:rFonts w:ascii="Times New Roman" w:hAnsi="Times New Roman" w:cs="Times New Roman"/>
          <w:color w:val="000000"/>
        </w:rPr>
        <w:t>組／位藝術家，以各自的創作方式與作品回應展覽議題。如韓國藝壇重量級數位藝術創作先驅</w:t>
      </w:r>
      <w:r w:rsidRPr="00833542">
        <w:rPr>
          <w:rFonts w:ascii="Times New Roman" w:hAnsi="Times New Roman" w:cs="Times New Roman"/>
          <w:b/>
          <w:color w:val="000000"/>
        </w:rPr>
        <w:t>李庸白</w:t>
      </w:r>
      <w:r w:rsidRPr="00833542">
        <w:rPr>
          <w:rFonts w:ascii="Times New Roman" w:hAnsi="Times New Roman" w:cs="Times New Roman"/>
          <w:color w:val="000000"/>
        </w:rPr>
        <w:t>，</w:t>
      </w:r>
      <w:r w:rsidRPr="00833542">
        <w:rPr>
          <w:rFonts w:ascii="Times New Roman" w:hAnsi="Times New Roman" w:cs="Times New Roman" w:hint="eastAsia"/>
          <w:color w:val="000000"/>
        </w:rPr>
        <w:t>展出</w:t>
      </w:r>
      <w:r w:rsidRPr="00833542">
        <w:rPr>
          <w:rFonts w:ascii="Times New Roman" w:hAnsi="Times New Roman" w:cs="Times New Roman"/>
          <w:color w:val="000000"/>
        </w:rPr>
        <w:t>其經典的錄像與裝置作品，其中〈天使士兵〉藉由柔和而看似靜止的畫面，呈現士兵穿越假花叢林的過程，反映戰</w:t>
      </w:r>
      <w:r w:rsidRPr="00833542">
        <w:rPr>
          <w:rFonts w:ascii="Times New Roman" w:hAnsi="Times New Roman" w:cs="Times New Roman" w:hint="eastAsia"/>
          <w:color w:val="000000"/>
        </w:rPr>
        <w:t>爭</w:t>
      </w:r>
      <w:r w:rsidRPr="00833542">
        <w:rPr>
          <w:rFonts w:ascii="Times New Roman" w:hAnsi="Times New Roman" w:cs="Times New Roman"/>
          <w:color w:val="000000"/>
        </w:rPr>
        <w:t>時</w:t>
      </w:r>
      <w:r w:rsidRPr="00833542">
        <w:rPr>
          <w:rFonts w:ascii="Times New Roman" w:hAnsi="Times New Roman" w:cs="Times New Roman" w:hint="eastAsia"/>
          <w:color w:val="000000"/>
        </w:rPr>
        <w:t>期</w:t>
      </w:r>
      <w:r w:rsidRPr="00833542">
        <w:rPr>
          <w:rFonts w:ascii="Times New Roman" w:hAnsi="Times New Roman" w:cs="Times New Roman"/>
          <w:color w:val="000000"/>
        </w:rPr>
        <w:t>的資本主義，以及華麗外表下所隱含的緊張對立關係。韓國藝術家雙人組合</w:t>
      </w:r>
      <w:r w:rsidRPr="00833542">
        <w:rPr>
          <w:rFonts w:ascii="Times New Roman" w:hAnsi="Times New Roman" w:cs="Times New Roman"/>
          <w:b/>
          <w:color w:val="000000"/>
        </w:rPr>
        <w:t>文敬媛與全濬浩</w:t>
      </w:r>
      <w:r w:rsidRPr="00833542">
        <w:rPr>
          <w:rFonts w:ascii="Times New Roman" w:hAnsi="Times New Roman" w:cs="Times New Roman"/>
          <w:color w:val="000000"/>
        </w:rPr>
        <w:t>（</w:t>
      </w:r>
      <w:r w:rsidRPr="00833542">
        <w:rPr>
          <w:rFonts w:ascii="Times New Roman" w:hAnsi="Times New Roman" w:cs="Times New Roman"/>
          <w:color w:val="000000"/>
        </w:rPr>
        <w:t>Moon &amp; Jeon</w:t>
      </w:r>
      <w:r w:rsidRPr="00833542">
        <w:rPr>
          <w:rFonts w:ascii="Times New Roman" w:hAnsi="Times New Roman" w:cs="Times New Roman"/>
          <w:color w:val="000000"/>
        </w:rPr>
        <w:t>）的作品〈自由村落〉為一錄像創作計畫，以源自</w:t>
      </w:r>
      <w:r w:rsidRPr="00833542">
        <w:rPr>
          <w:rFonts w:ascii="Times New Roman" w:hAnsi="Times New Roman" w:cs="Times New Roman"/>
          <w:color w:val="000000"/>
        </w:rPr>
        <w:t>70</w:t>
      </w:r>
      <w:r w:rsidRPr="00833542">
        <w:rPr>
          <w:rFonts w:ascii="Times New Roman" w:hAnsi="Times New Roman" w:cs="Times New Roman"/>
          <w:color w:val="000000"/>
        </w:rPr>
        <w:t>年前的文物為楔子，</w:t>
      </w:r>
      <w:r w:rsidRPr="00833542">
        <w:rPr>
          <w:rFonts w:ascii="Times New Roman" w:hAnsi="Times New Roman" w:cs="Times New Roman" w:hint="eastAsia"/>
          <w:color w:val="000000"/>
        </w:rPr>
        <w:t>透過在影像中穿梭於時空的物件，呈現彷彿時間停止流轉社會樣貌，探討當前社會的矛盾與限制</w:t>
      </w:r>
      <w:r w:rsidRPr="00833542">
        <w:rPr>
          <w:rFonts w:ascii="Times New Roman" w:hAnsi="Times New Roman" w:cs="Times New Roman"/>
          <w:color w:val="000000"/>
        </w:rPr>
        <w:t>。活躍於當代藝術圈的</w:t>
      </w:r>
      <w:r w:rsidRPr="00833542">
        <w:rPr>
          <w:rFonts w:ascii="Times New Roman" w:hAnsi="Times New Roman" w:cs="Times New Roman" w:hint="eastAsia"/>
          <w:color w:val="000000"/>
        </w:rPr>
        <w:t>印尼</w:t>
      </w:r>
      <w:r w:rsidRPr="00833542">
        <w:rPr>
          <w:rFonts w:ascii="Times New Roman" w:hAnsi="Times New Roman" w:cs="Times New Roman"/>
          <w:color w:val="000000"/>
        </w:rPr>
        <w:t>藝術家</w:t>
      </w:r>
      <w:r w:rsidRPr="00833542">
        <w:rPr>
          <w:rFonts w:ascii="Times New Roman" w:hAnsi="Times New Roman" w:cs="Times New Roman"/>
          <w:b/>
          <w:color w:val="000000"/>
        </w:rPr>
        <w:t>馬哈拉尼．馬羌那嘎拉</w:t>
      </w:r>
      <w:r w:rsidRPr="00833542">
        <w:rPr>
          <w:rFonts w:ascii="Times New Roman" w:hAnsi="Times New Roman" w:cs="Times New Roman"/>
          <w:color w:val="000000"/>
        </w:rPr>
        <w:t>（</w:t>
      </w:r>
      <w:r w:rsidRPr="00833542">
        <w:rPr>
          <w:rFonts w:ascii="Times New Roman" w:hAnsi="Times New Roman" w:cs="Times New Roman"/>
          <w:color w:val="000000"/>
        </w:rPr>
        <w:t>Maharani Mancanagara</w:t>
      </w:r>
      <w:r w:rsidRPr="00833542">
        <w:rPr>
          <w:rFonts w:ascii="Times New Roman" w:hAnsi="Times New Roman" w:cs="Times New Roman"/>
          <w:color w:val="000000"/>
        </w:rPr>
        <w:t>），藉由</w:t>
      </w:r>
      <w:r w:rsidRPr="00833542">
        <w:rPr>
          <w:rFonts w:ascii="Times New Roman" w:hAnsi="Times New Roman" w:cs="Times New Roman" w:hint="eastAsia"/>
          <w:color w:val="000000"/>
        </w:rPr>
        <w:t>繪</w:t>
      </w:r>
      <w:r w:rsidRPr="00833542">
        <w:rPr>
          <w:rFonts w:ascii="Times New Roman" w:hAnsi="Times New Roman" w:cs="Times New Roman"/>
          <w:color w:val="000000"/>
        </w:rPr>
        <w:t>於木板</w:t>
      </w:r>
      <w:r w:rsidRPr="00833542">
        <w:rPr>
          <w:rFonts w:ascii="Times New Roman" w:hAnsi="Times New Roman" w:cs="Times New Roman" w:hint="eastAsia"/>
          <w:color w:val="000000"/>
        </w:rPr>
        <w:t>上</w:t>
      </w:r>
      <w:r w:rsidRPr="00833542">
        <w:rPr>
          <w:rFonts w:ascii="Times New Roman" w:hAnsi="Times New Roman" w:cs="Times New Roman"/>
          <w:color w:val="000000"/>
        </w:rPr>
        <w:t>的炭筆繪畫、</w:t>
      </w:r>
      <w:r w:rsidRPr="00833542">
        <w:rPr>
          <w:rFonts w:ascii="Times New Roman" w:hAnsi="Times New Roman" w:cs="Times New Roman" w:hint="eastAsia"/>
          <w:color w:val="000000"/>
        </w:rPr>
        <w:t>印製於布料上的報導文字</w:t>
      </w:r>
      <w:r w:rsidRPr="00833542">
        <w:rPr>
          <w:rFonts w:ascii="Times New Roman" w:hAnsi="Times New Roman" w:cs="Times New Roman"/>
          <w:color w:val="000000"/>
        </w:rPr>
        <w:t>等大型裝置作品，重現祖父輩的歷史記憶，並體現歷史敘事的</w:t>
      </w:r>
      <w:r w:rsidRPr="00833542">
        <w:rPr>
          <w:rFonts w:ascii="Times New Roman" w:hAnsi="Times New Roman" w:cs="Times New Roman" w:hint="eastAsia"/>
          <w:color w:val="000000"/>
        </w:rPr>
        <w:t>不</w:t>
      </w:r>
      <w:r w:rsidRPr="00833542">
        <w:rPr>
          <w:rFonts w:ascii="Times New Roman" w:hAnsi="Times New Roman" w:cs="Times New Roman"/>
          <w:color w:val="000000"/>
        </w:rPr>
        <w:t>完整性與動態性。臺灣藝術家</w:t>
      </w:r>
      <w:r w:rsidRPr="00833542">
        <w:rPr>
          <w:rFonts w:ascii="Times New Roman" w:hAnsi="Times New Roman" w:cs="Times New Roman"/>
          <w:b/>
          <w:color w:val="000000"/>
        </w:rPr>
        <w:t>常陵</w:t>
      </w:r>
      <w:r w:rsidRPr="00833542">
        <w:rPr>
          <w:rFonts w:ascii="Times New Roman" w:hAnsi="Times New Roman" w:cs="Times New Roman"/>
          <w:color w:val="000000"/>
        </w:rPr>
        <w:t>則展出油畫作品《戰前準備》系列，以偽預言的創作方式反思</w:t>
      </w:r>
      <w:r w:rsidRPr="00833542">
        <w:rPr>
          <w:rFonts w:ascii="Times New Roman" w:hAnsi="Times New Roman" w:cs="Times New Roman" w:hint="eastAsia"/>
          <w:color w:val="000000"/>
        </w:rPr>
        <w:t>歷史的覆蓋與竄改，以及圖像、線條和個人記憶裡對歷史紀錄的影響</w:t>
      </w:r>
      <w:r w:rsidRPr="00833542">
        <w:rPr>
          <w:rFonts w:ascii="Times New Roman" w:hAnsi="Times New Roman" w:cs="Times New Roman"/>
          <w:color w:val="000000"/>
        </w:rPr>
        <w:t>。臺灣藝術家</w:t>
      </w:r>
      <w:r w:rsidRPr="00833542">
        <w:rPr>
          <w:rFonts w:ascii="Times New Roman" w:hAnsi="Times New Roman" w:cs="Times New Roman"/>
          <w:b/>
          <w:color w:val="000000"/>
        </w:rPr>
        <w:t>王湘靈</w:t>
      </w:r>
      <w:r w:rsidRPr="00833542">
        <w:rPr>
          <w:rFonts w:ascii="Times New Roman" w:hAnsi="Times New Roman" w:cs="Times New Roman"/>
          <w:color w:val="000000"/>
        </w:rPr>
        <w:t>則展出現地製作的聲音裝置〈回應〉，呈現自身的生命經驗，並探討時間與空間的不確定性與不同的觀看可能。藝術家</w:t>
      </w:r>
      <w:r w:rsidRPr="00833542">
        <w:rPr>
          <w:rFonts w:ascii="Times New Roman" w:hAnsi="Times New Roman" w:cs="Times New Roman"/>
          <w:b/>
          <w:color w:val="000000"/>
        </w:rPr>
        <w:t>郭俞平</w:t>
      </w:r>
      <w:r w:rsidRPr="00833542">
        <w:rPr>
          <w:rFonts w:ascii="Times New Roman" w:hAnsi="Times New Roman" w:cs="Times New Roman"/>
          <w:color w:val="000000"/>
        </w:rPr>
        <w:t>則以〈我的胃裡沒有午飯，脖頸在尋覓陽光，腦子求索著愛情，靈魂裡有慌亂，心裡則有一股刺痛〉，探討歷史的離散、移民的歷史書寫，以及新移民女性的身分認同、知識體系及不同身分之間的轉化與融合。</w:t>
      </w:r>
    </w:p>
    <w:p w14:paraId="47377C39" w14:textId="0F9FBFBD" w:rsidR="00833542" w:rsidRDefault="00833542" w:rsidP="00833542">
      <w:pPr>
        <w:widowControl/>
        <w:tabs>
          <w:tab w:val="left" w:pos="6237"/>
        </w:tabs>
        <w:spacing w:afterLines="50" w:after="180"/>
        <w:ind w:firstLineChars="177" w:firstLine="425"/>
        <w:jc w:val="both"/>
        <w:rPr>
          <w:rFonts w:ascii="Times New Roman" w:hAnsi="Times New Roman" w:cs="Times New Roman"/>
          <w:color w:val="000000"/>
        </w:rPr>
      </w:pPr>
      <w:r w:rsidRPr="00833542">
        <w:rPr>
          <w:rFonts w:ascii="Times New Roman" w:hAnsi="Times New Roman" w:cs="Times New Roman"/>
          <w:color w:val="000000"/>
        </w:rPr>
        <w:lastRenderedPageBreak/>
        <w:t>除了展覽之外，本次聚焦於亞洲藝術的主題展更將</w:t>
      </w:r>
      <w:r w:rsidR="00CB01D0">
        <w:rPr>
          <w:rFonts w:ascii="Times New Roman" w:hAnsi="Times New Roman" w:cs="Times New Roman"/>
          <w:color w:val="000000"/>
        </w:rPr>
        <w:t>於</w:t>
      </w:r>
      <w:r w:rsidR="00CB01D0" w:rsidRPr="00CB01D0">
        <w:rPr>
          <w:rFonts w:ascii="Times New Roman" w:hAnsi="Times New Roman" w:cs="Times New Roman" w:hint="eastAsia"/>
          <w:color w:val="000000"/>
        </w:rPr>
        <w:t>12</w:t>
      </w:r>
      <w:r w:rsidR="00CB01D0">
        <w:rPr>
          <w:rFonts w:ascii="Times New Roman" w:hAnsi="Times New Roman" w:cs="Times New Roman" w:hint="eastAsia"/>
          <w:color w:val="000000"/>
        </w:rPr>
        <w:t>月</w:t>
      </w:r>
      <w:r w:rsidR="00CB01D0" w:rsidRPr="00CB01D0">
        <w:rPr>
          <w:rFonts w:ascii="Times New Roman" w:hAnsi="Times New Roman" w:cs="Times New Roman" w:hint="eastAsia"/>
          <w:color w:val="000000"/>
        </w:rPr>
        <w:t>3</w:t>
      </w:r>
      <w:r w:rsidR="00CB01D0">
        <w:rPr>
          <w:rFonts w:ascii="Times New Roman" w:hAnsi="Times New Roman" w:cs="Times New Roman" w:hint="eastAsia"/>
          <w:color w:val="000000"/>
        </w:rPr>
        <w:t>日</w:t>
      </w:r>
      <w:r w:rsidRPr="00833542">
        <w:rPr>
          <w:rFonts w:ascii="Times New Roman" w:hAnsi="Times New Roman" w:cs="Times New Roman"/>
          <w:color w:val="000000"/>
        </w:rPr>
        <w:t>舉辦跨國連線的藝術家座談會，邀請三位策展人，以及印尼藝術家馬哈拉尼．馬羌那嘎拉、日本藝術家鎌田友介、泰國藝術家帕蒂普．蘇薩桑泰（</w:t>
      </w:r>
      <w:r w:rsidRPr="00833542">
        <w:rPr>
          <w:rFonts w:ascii="Times New Roman" w:hAnsi="Times New Roman" w:cs="Times New Roman"/>
          <w:color w:val="000000"/>
        </w:rPr>
        <w:t>Prateep Suthathongthai</w:t>
      </w:r>
      <w:r w:rsidRPr="00833542">
        <w:rPr>
          <w:rFonts w:ascii="Times New Roman" w:hAnsi="Times New Roman" w:cs="Times New Roman"/>
          <w:color w:val="000000"/>
        </w:rPr>
        <w:t>）、臺灣藝術家常陵與郭俞平等齊聚國美館，與身處國外以線上與會的藝術家們共同討論展覽議題，並與現場觀眾交流，透過策展人和與藝術家面對面的機會，一同探索身處於亞洲地緣環境的我們，應如何面對及思考當前的政經環境及如何重塑</w:t>
      </w:r>
      <w:r w:rsidRPr="00833542">
        <w:rPr>
          <w:rFonts w:ascii="Times New Roman" w:hAnsi="Times New Roman" w:cs="Times New Roman" w:hint="eastAsia"/>
          <w:color w:val="000000"/>
        </w:rPr>
        <w:t>僵固</w:t>
      </w:r>
      <w:r w:rsidRPr="00833542">
        <w:rPr>
          <w:rFonts w:ascii="Times New Roman" w:hAnsi="Times New Roman" w:cs="Times New Roman"/>
          <w:color w:val="000000"/>
        </w:rPr>
        <w:t>的意識形態。</w:t>
      </w:r>
    </w:p>
    <w:p w14:paraId="40157214" w14:textId="748BD2E2" w:rsidR="000C2541" w:rsidRDefault="00833542" w:rsidP="00C45D5C">
      <w:pPr>
        <w:widowControl/>
        <w:tabs>
          <w:tab w:val="left" w:pos="6237"/>
        </w:tabs>
        <w:spacing w:afterLines="50" w:after="180"/>
        <w:ind w:firstLineChars="177" w:firstLine="425"/>
        <w:jc w:val="both"/>
        <w:rPr>
          <w:rFonts w:ascii="Times New Roman" w:hAnsi="Times New Roman" w:cs="Times New Roman"/>
          <w:szCs w:val="24"/>
        </w:rPr>
      </w:pPr>
      <w:r w:rsidRPr="00BF73D0">
        <w:rPr>
          <w:rFonts w:ascii="Times New Roman" w:hAnsi="Times New Roman" w:cs="Times New Roman"/>
          <w:szCs w:val="24"/>
        </w:rPr>
        <w:t>國美館期待本展能以詩意的美學與富有歷史情感的呈現，建立一個有機的公民空間，提供觀者激辯與省思的場域，從而以多元的角度理解當代世界的面貌。「地緣詩學：瀕危世界的多變特質」將自</w:t>
      </w:r>
      <w:r w:rsidRPr="00BF73D0">
        <w:rPr>
          <w:rFonts w:ascii="Times New Roman" w:hAnsi="Times New Roman" w:cs="Times New Roman"/>
          <w:szCs w:val="24"/>
        </w:rPr>
        <w:t>2023</w:t>
      </w:r>
      <w:r w:rsidRPr="00BF73D0">
        <w:rPr>
          <w:rFonts w:ascii="Times New Roman" w:hAnsi="Times New Roman" w:cs="Times New Roman"/>
          <w:szCs w:val="24"/>
        </w:rPr>
        <w:t>年</w:t>
      </w:r>
      <w:r w:rsidRPr="00BF73D0">
        <w:rPr>
          <w:rFonts w:ascii="Times New Roman" w:hAnsi="Times New Roman" w:cs="Times New Roman"/>
          <w:szCs w:val="24"/>
        </w:rPr>
        <w:t>12</w:t>
      </w:r>
      <w:r w:rsidRPr="00BF73D0">
        <w:rPr>
          <w:rFonts w:ascii="Times New Roman" w:hAnsi="Times New Roman" w:cs="Times New Roman"/>
          <w:szCs w:val="24"/>
        </w:rPr>
        <w:t>月</w:t>
      </w:r>
      <w:r w:rsidRPr="00BF73D0">
        <w:rPr>
          <w:rFonts w:ascii="Times New Roman" w:hAnsi="Times New Roman" w:cs="Times New Roman"/>
          <w:szCs w:val="24"/>
        </w:rPr>
        <w:t>2</w:t>
      </w:r>
      <w:r w:rsidRPr="00BF73D0">
        <w:rPr>
          <w:rFonts w:ascii="Times New Roman" w:hAnsi="Times New Roman" w:cs="Times New Roman"/>
          <w:szCs w:val="24"/>
        </w:rPr>
        <w:t>日展至</w:t>
      </w:r>
      <w:r w:rsidRPr="00BF73D0">
        <w:rPr>
          <w:rFonts w:ascii="Times New Roman" w:hAnsi="Times New Roman" w:cs="Times New Roman"/>
          <w:szCs w:val="24"/>
        </w:rPr>
        <w:t>2024</w:t>
      </w:r>
      <w:r w:rsidRPr="00BF73D0">
        <w:rPr>
          <w:rFonts w:ascii="Times New Roman" w:hAnsi="Times New Roman" w:cs="Times New Roman"/>
          <w:szCs w:val="24"/>
        </w:rPr>
        <w:t>年</w:t>
      </w:r>
      <w:r w:rsidRPr="00BF73D0">
        <w:rPr>
          <w:rFonts w:ascii="Times New Roman" w:hAnsi="Times New Roman" w:cs="Times New Roman"/>
          <w:szCs w:val="24"/>
        </w:rPr>
        <w:t>3</w:t>
      </w:r>
      <w:r w:rsidRPr="00BF73D0">
        <w:rPr>
          <w:rFonts w:ascii="Times New Roman" w:hAnsi="Times New Roman" w:cs="Times New Roman"/>
          <w:szCs w:val="24"/>
        </w:rPr>
        <w:t>月</w:t>
      </w:r>
      <w:r w:rsidRPr="00BF73D0">
        <w:rPr>
          <w:rFonts w:ascii="Times New Roman" w:hAnsi="Times New Roman" w:cs="Times New Roman"/>
          <w:szCs w:val="24"/>
        </w:rPr>
        <w:t>10</w:t>
      </w:r>
      <w:r w:rsidRPr="00BF73D0">
        <w:rPr>
          <w:rFonts w:ascii="Times New Roman" w:hAnsi="Times New Roman" w:cs="Times New Roman"/>
          <w:szCs w:val="24"/>
        </w:rPr>
        <w:t>日，更多有關展覽及藝術家座談會之相關資訊，敬請密切關注國美館官方網站及</w:t>
      </w:r>
      <w:r w:rsidRPr="00BF73D0">
        <w:rPr>
          <w:rFonts w:ascii="Times New Roman" w:hAnsi="Times New Roman" w:cs="Times New Roman"/>
          <w:szCs w:val="24"/>
        </w:rPr>
        <w:t>Facebook</w:t>
      </w:r>
      <w:r w:rsidRPr="00BF73D0">
        <w:rPr>
          <w:rFonts w:ascii="Times New Roman" w:hAnsi="Times New Roman" w:cs="Times New Roman"/>
          <w:szCs w:val="24"/>
        </w:rPr>
        <w:t>粉絲專頁。</w:t>
      </w:r>
    </w:p>
    <w:p w14:paraId="332613C6" w14:textId="77777777" w:rsidR="00C45D5C" w:rsidRPr="00C45D5C" w:rsidRDefault="00C45D5C" w:rsidP="00C45D5C">
      <w:pPr>
        <w:widowControl/>
        <w:tabs>
          <w:tab w:val="left" w:pos="6237"/>
        </w:tabs>
        <w:spacing w:afterLines="50" w:after="180"/>
        <w:ind w:firstLineChars="177" w:firstLine="425"/>
        <w:jc w:val="both"/>
        <w:rPr>
          <w:rFonts w:ascii="Times New Roman" w:hAnsi="Times New Roman" w:cs="Times New Roman" w:hint="eastAsia"/>
          <w:szCs w:val="24"/>
        </w:rPr>
      </w:pPr>
      <w:bookmarkStart w:id="0" w:name="_GoBack"/>
      <w:bookmarkEnd w:id="0"/>
    </w:p>
    <w:p w14:paraId="3CE0FB97" w14:textId="77777777" w:rsidR="00833542" w:rsidRPr="00833542" w:rsidRDefault="00833542" w:rsidP="00833542">
      <w:pPr>
        <w:widowControl/>
        <w:spacing w:line="276" w:lineRule="auto"/>
        <w:jc w:val="both"/>
        <w:rPr>
          <w:rFonts w:ascii="Times New Roman" w:eastAsia="新細明體" w:hAnsi="Times New Roman" w:cs="Times New Roman"/>
          <w:b/>
          <w:kern w:val="0"/>
          <w:szCs w:val="24"/>
        </w:rPr>
      </w:pPr>
      <w:r w:rsidRPr="00833542">
        <w:rPr>
          <w:rFonts w:ascii="Times New Roman" w:eastAsia="新細明體" w:hAnsi="Times New Roman" w:cs="Times New Roman"/>
          <w:b/>
          <w:kern w:val="0"/>
          <w:szCs w:val="24"/>
        </w:rPr>
        <w:t>「地緣詩學：瀕危世界的多變特質」</w:t>
      </w:r>
    </w:p>
    <w:p w14:paraId="1E20A487" w14:textId="2BABCE8E" w:rsidR="00833542" w:rsidRPr="00833542" w:rsidRDefault="00833542" w:rsidP="00833542">
      <w:pPr>
        <w:widowControl/>
        <w:numPr>
          <w:ilvl w:val="0"/>
          <w:numId w:val="1"/>
        </w:numPr>
        <w:snapToGrid w:val="0"/>
        <w:spacing w:line="276" w:lineRule="auto"/>
        <w:contextualSpacing/>
        <w:rPr>
          <w:rFonts w:ascii="Times New Roman" w:eastAsia="新細明體" w:hAnsi="Times New Roman" w:cs="Times New Roman"/>
          <w:kern w:val="0"/>
          <w:szCs w:val="24"/>
        </w:rPr>
      </w:pPr>
      <w:r w:rsidRPr="00833542">
        <w:rPr>
          <w:rFonts w:ascii="Times New Roman" w:eastAsia="新細明體" w:hAnsi="Times New Roman" w:cs="Times New Roman"/>
          <w:b/>
          <w:kern w:val="0"/>
          <w:szCs w:val="24"/>
        </w:rPr>
        <w:t>展覽時間：</w:t>
      </w:r>
      <w:r w:rsidRPr="00833542">
        <w:rPr>
          <w:rFonts w:ascii="Times New Roman" w:eastAsia="新細明體" w:hAnsi="Times New Roman" w:cs="Times New Roman"/>
          <w:kern w:val="0"/>
          <w:szCs w:val="24"/>
        </w:rPr>
        <w:t>2023</w:t>
      </w:r>
      <w:r w:rsidRPr="00833542">
        <w:rPr>
          <w:rFonts w:ascii="Times New Roman" w:eastAsia="新細明體" w:hAnsi="Times New Roman" w:cs="Times New Roman"/>
          <w:kern w:val="0"/>
          <w:szCs w:val="24"/>
        </w:rPr>
        <w:t>年</w:t>
      </w:r>
      <w:r w:rsidRPr="00833542">
        <w:rPr>
          <w:rFonts w:ascii="Times New Roman" w:eastAsia="新細明體" w:hAnsi="Times New Roman" w:cs="Times New Roman"/>
          <w:kern w:val="0"/>
          <w:szCs w:val="24"/>
        </w:rPr>
        <w:t>12</w:t>
      </w:r>
      <w:r w:rsidRPr="00833542">
        <w:rPr>
          <w:rFonts w:ascii="Times New Roman" w:eastAsia="新細明體" w:hAnsi="Times New Roman" w:cs="Times New Roman"/>
          <w:kern w:val="0"/>
          <w:szCs w:val="24"/>
        </w:rPr>
        <w:t>月</w:t>
      </w:r>
      <w:r w:rsidRPr="00833542">
        <w:rPr>
          <w:rFonts w:ascii="Times New Roman" w:eastAsia="新細明體" w:hAnsi="Times New Roman" w:cs="Times New Roman"/>
          <w:kern w:val="0"/>
          <w:szCs w:val="24"/>
        </w:rPr>
        <w:t>2</w:t>
      </w:r>
      <w:r w:rsidRPr="00833542">
        <w:rPr>
          <w:rFonts w:ascii="Times New Roman" w:eastAsia="新細明體" w:hAnsi="Times New Roman" w:cs="Times New Roman"/>
          <w:kern w:val="0"/>
          <w:szCs w:val="24"/>
        </w:rPr>
        <w:t>日至</w:t>
      </w:r>
      <w:r w:rsidRPr="00833542">
        <w:rPr>
          <w:rFonts w:ascii="Times New Roman" w:eastAsia="新細明體" w:hAnsi="Times New Roman" w:cs="Times New Roman"/>
          <w:kern w:val="0"/>
          <w:szCs w:val="24"/>
        </w:rPr>
        <w:t>2024</w:t>
      </w:r>
      <w:r w:rsidRPr="00833542">
        <w:rPr>
          <w:rFonts w:ascii="Times New Roman" w:eastAsia="新細明體" w:hAnsi="Times New Roman" w:cs="Times New Roman"/>
          <w:kern w:val="0"/>
          <w:szCs w:val="24"/>
        </w:rPr>
        <w:t>年</w:t>
      </w:r>
      <w:r w:rsidRPr="00833542">
        <w:rPr>
          <w:rFonts w:ascii="Times New Roman" w:eastAsia="新細明體" w:hAnsi="Times New Roman" w:cs="Times New Roman"/>
          <w:kern w:val="0"/>
          <w:szCs w:val="24"/>
        </w:rPr>
        <w:t>3</w:t>
      </w:r>
      <w:r w:rsidRPr="00833542">
        <w:rPr>
          <w:rFonts w:ascii="Times New Roman" w:eastAsia="新細明體" w:hAnsi="Times New Roman" w:cs="Times New Roman"/>
          <w:kern w:val="0"/>
          <w:szCs w:val="24"/>
        </w:rPr>
        <w:t>月</w:t>
      </w:r>
      <w:r w:rsidRPr="00833542">
        <w:rPr>
          <w:rFonts w:ascii="Times New Roman" w:eastAsia="新細明體" w:hAnsi="Times New Roman" w:cs="Times New Roman"/>
          <w:kern w:val="0"/>
          <w:szCs w:val="24"/>
        </w:rPr>
        <w:t>10</w:t>
      </w:r>
      <w:r w:rsidRPr="00833542">
        <w:rPr>
          <w:rFonts w:ascii="Times New Roman" w:eastAsia="新細明體" w:hAnsi="Times New Roman" w:cs="Times New Roman"/>
          <w:kern w:val="0"/>
          <w:szCs w:val="24"/>
        </w:rPr>
        <w:t>日</w:t>
      </w:r>
    </w:p>
    <w:p w14:paraId="65548C42" w14:textId="77777777" w:rsidR="00833542" w:rsidRPr="00833542" w:rsidRDefault="00833542" w:rsidP="00833542">
      <w:pPr>
        <w:widowControl/>
        <w:numPr>
          <w:ilvl w:val="0"/>
          <w:numId w:val="1"/>
        </w:numPr>
        <w:snapToGrid w:val="0"/>
        <w:spacing w:line="276" w:lineRule="auto"/>
        <w:contextualSpacing/>
        <w:rPr>
          <w:rFonts w:ascii="Times New Roman" w:eastAsia="新細明體" w:hAnsi="Times New Roman" w:cs="Times New Roman"/>
          <w:b/>
          <w:kern w:val="0"/>
          <w:szCs w:val="24"/>
        </w:rPr>
      </w:pPr>
      <w:r w:rsidRPr="00833542">
        <w:rPr>
          <w:rFonts w:ascii="Times New Roman" w:eastAsia="新細明體" w:hAnsi="Times New Roman" w:cs="Times New Roman" w:hint="eastAsia"/>
          <w:b/>
          <w:kern w:val="0"/>
          <w:szCs w:val="24"/>
        </w:rPr>
        <w:t>策展人：</w:t>
      </w:r>
      <w:r w:rsidRPr="00833542">
        <w:rPr>
          <w:rFonts w:ascii="Times New Roman" w:eastAsia="新細明體" w:hAnsi="Times New Roman" w:cs="Times New Roman" w:hint="eastAsia"/>
          <w:kern w:val="0"/>
          <w:szCs w:val="24"/>
        </w:rPr>
        <w:t>派屈克．佛洛雷斯（</w:t>
      </w:r>
      <w:r w:rsidRPr="00833542">
        <w:rPr>
          <w:rFonts w:ascii="Times New Roman" w:eastAsia="新細明體" w:hAnsi="Times New Roman" w:cs="Times New Roman"/>
          <w:kern w:val="0"/>
          <w:szCs w:val="24"/>
        </w:rPr>
        <w:t>Patrick Flores</w:t>
      </w:r>
      <w:r w:rsidRPr="00833542">
        <w:rPr>
          <w:rFonts w:ascii="Times New Roman" w:eastAsia="新細明體" w:hAnsi="Times New Roman" w:cs="Times New Roman" w:hint="eastAsia"/>
          <w:kern w:val="0"/>
          <w:szCs w:val="24"/>
        </w:rPr>
        <w:t>）、金聖淵（</w:t>
      </w:r>
      <w:r w:rsidRPr="00833542">
        <w:rPr>
          <w:rFonts w:ascii="Times New Roman" w:eastAsia="新細明體" w:hAnsi="Times New Roman" w:cs="Times New Roman"/>
          <w:kern w:val="0"/>
          <w:szCs w:val="24"/>
          <w:shd w:val="clear" w:color="auto" w:fill="FFFFFF"/>
        </w:rPr>
        <w:t>Kim Seong-Youn</w:t>
      </w:r>
      <w:r w:rsidRPr="00833542">
        <w:rPr>
          <w:rFonts w:ascii="Times New Roman" w:eastAsia="新細明體" w:hAnsi="Times New Roman" w:cs="Times New Roman" w:hint="eastAsia"/>
          <w:kern w:val="0"/>
          <w:szCs w:val="24"/>
        </w:rPr>
        <w:t>）、謝佩君（</w:t>
      </w:r>
      <w:r w:rsidRPr="00833542">
        <w:rPr>
          <w:rFonts w:ascii="Times New Roman" w:eastAsia="新細明體" w:hAnsi="Times New Roman" w:cs="Times New Roman"/>
          <w:kern w:val="0"/>
          <w:szCs w:val="24"/>
          <w:shd w:val="clear" w:color="auto" w:fill="FFFFFF"/>
        </w:rPr>
        <w:t>Hsieh Pei-Chun</w:t>
      </w:r>
      <w:r w:rsidRPr="00833542">
        <w:rPr>
          <w:rFonts w:ascii="Times New Roman" w:eastAsia="新細明體" w:hAnsi="Times New Roman" w:cs="Times New Roman" w:hint="eastAsia"/>
          <w:kern w:val="0"/>
          <w:szCs w:val="24"/>
        </w:rPr>
        <w:t>）</w:t>
      </w:r>
    </w:p>
    <w:p w14:paraId="7795A92C" w14:textId="77777777" w:rsidR="00833542" w:rsidRPr="00833542" w:rsidRDefault="00833542" w:rsidP="00833542">
      <w:pPr>
        <w:widowControl/>
        <w:numPr>
          <w:ilvl w:val="0"/>
          <w:numId w:val="1"/>
        </w:numPr>
        <w:snapToGrid w:val="0"/>
        <w:spacing w:line="276" w:lineRule="auto"/>
        <w:contextualSpacing/>
        <w:rPr>
          <w:rFonts w:ascii="Times New Roman" w:eastAsia="新細明體" w:hAnsi="Times New Roman" w:cs="Times New Roman"/>
          <w:kern w:val="0"/>
          <w:szCs w:val="24"/>
        </w:rPr>
      </w:pPr>
      <w:r w:rsidRPr="00833542">
        <w:rPr>
          <w:rFonts w:ascii="Times New Roman" w:eastAsia="新細明體" w:hAnsi="Times New Roman" w:cs="Times New Roman"/>
          <w:b/>
          <w:kern w:val="0"/>
          <w:szCs w:val="24"/>
        </w:rPr>
        <w:t>展覽地點：</w:t>
      </w:r>
      <w:r w:rsidRPr="00833542">
        <w:rPr>
          <w:rFonts w:ascii="Times New Roman" w:eastAsia="新細明體" w:hAnsi="Times New Roman" w:cs="Times New Roman"/>
          <w:b/>
          <w:kern w:val="0"/>
          <w:szCs w:val="24"/>
        </w:rPr>
        <w:t xml:space="preserve">  </w:t>
      </w:r>
      <w:r w:rsidRPr="00833542">
        <w:rPr>
          <w:rFonts w:ascii="Times New Roman" w:eastAsia="新細明體" w:hAnsi="Times New Roman" w:cs="Times New Roman"/>
          <w:kern w:val="0"/>
          <w:szCs w:val="24"/>
        </w:rPr>
        <w:t>國立臺灣美術館</w:t>
      </w:r>
      <w:r w:rsidRPr="00833542">
        <w:rPr>
          <w:rFonts w:ascii="Times New Roman" w:eastAsia="新細明體" w:hAnsi="Times New Roman" w:cs="Times New Roman"/>
          <w:kern w:val="0"/>
          <w:szCs w:val="24"/>
        </w:rPr>
        <w:t xml:space="preserve"> 102</w:t>
      </w:r>
      <w:r w:rsidRPr="00833542">
        <w:rPr>
          <w:rFonts w:ascii="Times New Roman" w:eastAsia="新細明體" w:hAnsi="Times New Roman" w:cs="Times New Roman"/>
          <w:kern w:val="0"/>
          <w:szCs w:val="24"/>
        </w:rPr>
        <w:t>、</w:t>
      </w:r>
      <w:r w:rsidRPr="00833542">
        <w:rPr>
          <w:rFonts w:ascii="Times New Roman" w:eastAsia="新細明體" w:hAnsi="Times New Roman" w:cs="Times New Roman"/>
          <w:kern w:val="0"/>
          <w:szCs w:val="24"/>
        </w:rPr>
        <w:t>202</w:t>
      </w:r>
      <w:r w:rsidRPr="00833542">
        <w:rPr>
          <w:rFonts w:ascii="Times New Roman" w:eastAsia="新細明體" w:hAnsi="Times New Roman" w:cs="Times New Roman"/>
          <w:kern w:val="0"/>
          <w:szCs w:val="24"/>
        </w:rPr>
        <w:t>展覽室</w:t>
      </w:r>
    </w:p>
    <w:p w14:paraId="4387FE16" w14:textId="77777777" w:rsidR="00833542" w:rsidRPr="00833542" w:rsidRDefault="00833542" w:rsidP="00833542">
      <w:pPr>
        <w:widowControl/>
        <w:numPr>
          <w:ilvl w:val="0"/>
          <w:numId w:val="1"/>
        </w:numPr>
        <w:snapToGrid w:val="0"/>
        <w:spacing w:line="276" w:lineRule="auto"/>
        <w:contextualSpacing/>
        <w:rPr>
          <w:rFonts w:ascii="Times New Roman" w:eastAsia="新細明體" w:hAnsi="Times New Roman" w:cs="Times New Roman"/>
          <w:kern w:val="0"/>
          <w:szCs w:val="24"/>
        </w:rPr>
      </w:pPr>
      <w:r w:rsidRPr="00833542">
        <w:rPr>
          <w:rFonts w:ascii="Times New Roman" w:eastAsia="新細明體" w:hAnsi="Times New Roman" w:cs="Times New Roman"/>
          <w:b/>
          <w:kern w:val="0"/>
          <w:szCs w:val="24"/>
        </w:rPr>
        <w:t>展覽承辦人：</w:t>
      </w:r>
      <w:r w:rsidRPr="00833542">
        <w:rPr>
          <w:rFonts w:ascii="Times New Roman" w:eastAsia="新細明體" w:hAnsi="Times New Roman" w:cs="Times New Roman"/>
          <w:kern w:val="0"/>
          <w:szCs w:val="24"/>
        </w:rPr>
        <w:t>林曉瑜、宓儀、徐伊佩</w:t>
      </w:r>
      <w:r w:rsidRPr="00833542">
        <w:rPr>
          <w:rFonts w:ascii="Times New Roman" w:eastAsia="新細明體" w:hAnsi="Times New Roman" w:cs="Times New Roman"/>
          <w:kern w:val="0"/>
          <w:szCs w:val="24"/>
        </w:rPr>
        <w:t xml:space="preserve">     </w:t>
      </w:r>
      <w:r w:rsidRPr="00833542">
        <w:rPr>
          <w:rFonts w:ascii="Times New Roman" w:eastAsia="新細明體" w:hAnsi="Times New Roman" w:cs="Times New Roman"/>
          <w:kern w:val="0"/>
          <w:szCs w:val="24"/>
        </w:rPr>
        <w:t>電話：</w:t>
      </w:r>
      <w:r w:rsidRPr="00833542">
        <w:rPr>
          <w:rFonts w:ascii="Times New Roman" w:eastAsia="新細明體" w:hAnsi="Times New Roman" w:cs="Times New Roman"/>
          <w:kern w:val="0"/>
          <w:szCs w:val="24"/>
        </w:rPr>
        <w:t>(04)23723552 #304</w:t>
      </w:r>
      <w:r w:rsidRPr="00833542">
        <w:rPr>
          <w:rFonts w:ascii="Times New Roman" w:eastAsia="新細明體" w:hAnsi="Times New Roman" w:cs="Times New Roman"/>
          <w:kern w:val="0"/>
          <w:szCs w:val="24"/>
        </w:rPr>
        <w:t>、</w:t>
      </w:r>
      <w:r w:rsidRPr="00833542">
        <w:rPr>
          <w:rFonts w:ascii="Times New Roman" w:eastAsia="新細明體" w:hAnsi="Times New Roman" w:cs="Times New Roman"/>
          <w:kern w:val="0"/>
          <w:szCs w:val="24"/>
        </w:rPr>
        <w:t>#714</w:t>
      </w:r>
      <w:r w:rsidRPr="00833542">
        <w:rPr>
          <w:rFonts w:ascii="Times New Roman" w:eastAsia="新細明體" w:hAnsi="Times New Roman" w:cs="Times New Roman"/>
          <w:kern w:val="0"/>
          <w:szCs w:val="24"/>
        </w:rPr>
        <w:t>、</w:t>
      </w:r>
      <w:r w:rsidRPr="00833542">
        <w:rPr>
          <w:rFonts w:ascii="Times New Roman" w:eastAsia="新細明體" w:hAnsi="Times New Roman" w:cs="Times New Roman"/>
          <w:kern w:val="0"/>
          <w:szCs w:val="24"/>
        </w:rPr>
        <w:t>#703</w:t>
      </w:r>
    </w:p>
    <w:p w14:paraId="532B6AA2" w14:textId="77777777" w:rsidR="00833542" w:rsidRPr="00833542" w:rsidRDefault="00833542" w:rsidP="00833542">
      <w:pPr>
        <w:widowControl/>
        <w:numPr>
          <w:ilvl w:val="0"/>
          <w:numId w:val="1"/>
        </w:numPr>
        <w:snapToGrid w:val="0"/>
        <w:spacing w:line="276" w:lineRule="auto"/>
        <w:contextualSpacing/>
        <w:rPr>
          <w:rFonts w:ascii="Times New Roman" w:eastAsia="新細明體" w:hAnsi="Times New Roman" w:cs="Times New Roman"/>
          <w:kern w:val="0"/>
          <w:szCs w:val="24"/>
        </w:rPr>
      </w:pPr>
      <w:r w:rsidRPr="00833542">
        <w:rPr>
          <w:rFonts w:ascii="Times New Roman" w:eastAsia="新細明體" w:hAnsi="Times New Roman" w:cs="Times New Roman"/>
          <w:b/>
          <w:kern w:val="0"/>
          <w:szCs w:val="24"/>
        </w:rPr>
        <w:t>新聞聯絡人：</w:t>
      </w:r>
      <w:r w:rsidRPr="00833542">
        <w:rPr>
          <w:rFonts w:ascii="Times New Roman" w:eastAsia="新細明體" w:hAnsi="Times New Roman" w:cs="Times New Roman"/>
          <w:kern w:val="0"/>
          <w:szCs w:val="24"/>
        </w:rPr>
        <w:t>嚴碧梅</w:t>
      </w:r>
      <w:r w:rsidRPr="00833542">
        <w:rPr>
          <w:rFonts w:ascii="Times New Roman" w:eastAsia="新細明體" w:hAnsi="Times New Roman" w:cs="Times New Roman"/>
          <w:kern w:val="0"/>
          <w:szCs w:val="24"/>
        </w:rPr>
        <w:t xml:space="preserve">     </w:t>
      </w:r>
      <w:r w:rsidRPr="00833542">
        <w:rPr>
          <w:rFonts w:ascii="Times New Roman" w:eastAsia="新細明體" w:hAnsi="Times New Roman" w:cs="Times New Roman"/>
          <w:kern w:val="0"/>
          <w:szCs w:val="24"/>
        </w:rPr>
        <w:t>電話：</w:t>
      </w:r>
      <w:r w:rsidRPr="00833542">
        <w:rPr>
          <w:rFonts w:ascii="Times New Roman" w:eastAsia="新細明體" w:hAnsi="Times New Roman" w:cs="Times New Roman"/>
          <w:kern w:val="0"/>
          <w:szCs w:val="24"/>
        </w:rPr>
        <w:t>(04)23723552 #123</w:t>
      </w:r>
    </w:p>
    <w:p w14:paraId="253C6DDF" w14:textId="77777777" w:rsidR="00650AC7" w:rsidRPr="00833542" w:rsidRDefault="00650AC7" w:rsidP="00396860">
      <w:pPr>
        <w:adjustRightInd w:val="0"/>
        <w:spacing w:beforeLines="50" w:before="180"/>
        <w:contextualSpacing/>
        <w:jc w:val="both"/>
        <w:rPr>
          <w:rFonts w:ascii="Times New Roman" w:hAnsi="Times New Roman" w:cs="Times New Roman"/>
          <w:b/>
          <w:kern w:val="0"/>
        </w:rPr>
      </w:pPr>
    </w:p>
    <w:p w14:paraId="06D65411" w14:textId="77777777" w:rsidR="00422F6D" w:rsidRDefault="00422F6D" w:rsidP="00422F6D">
      <w:pPr>
        <w:snapToGrid w:val="0"/>
        <w:spacing w:beforeLines="50" w:before="180" w:line="276" w:lineRule="auto"/>
        <w:contextualSpacing/>
        <w:rPr>
          <w:rFonts w:ascii="Calibri" w:hAnsi="Calibri" w:cstheme="minorHAnsi"/>
          <w:b/>
          <w:kern w:val="0"/>
          <w:szCs w:val="24"/>
        </w:rPr>
      </w:pPr>
      <w:r>
        <w:rPr>
          <w:rFonts w:ascii="Calibri" w:hAnsi="Calibri" w:cstheme="minorHAnsi" w:hint="eastAsia"/>
          <w:b/>
          <w:kern w:val="0"/>
          <w:szCs w:val="24"/>
        </w:rPr>
        <w:t>國立臺灣美術館</w:t>
      </w:r>
    </w:p>
    <w:p w14:paraId="6763D568" w14:textId="77777777" w:rsidR="00422F6D" w:rsidRDefault="00422F6D" w:rsidP="00422F6D">
      <w:pPr>
        <w:numPr>
          <w:ilvl w:val="0"/>
          <w:numId w:val="1"/>
        </w:numPr>
        <w:snapToGrid w:val="0"/>
        <w:spacing w:line="276" w:lineRule="auto"/>
        <w:contextualSpacing/>
        <w:rPr>
          <w:rFonts w:ascii="Calibri" w:hAnsi="Calibri" w:cstheme="minorHAnsi"/>
          <w:b/>
          <w:kern w:val="0"/>
          <w:szCs w:val="24"/>
        </w:rPr>
      </w:pPr>
      <w:r>
        <w:rPr>
          <w:rFonts w:ascii="Calibri" w:hAnsi="Calibri" w:cstheme="minorHAnsi" w:hint="eastAsia"/>
          <w:b/>
          <w:kern w:val="0"/>
          <w:szCs w:val="24"/>
        </w:rPr>
        <w:t>官網：</w:t>
      </w:r>
      <w:hyperlink r:id="rId8" w:history="1">
        <w:r>
          <w:rPr>
            <w:rStyle w:val="a3"/>
            <w:rFonts w:ascii="Arial" w:hAnsi="Arial" w:cstheme="minorHAnsi"/>
            <w:color w:val="0000FF"/>
            <w:kern w:val="0"/>
            <w:sz w:val="18"/>
            <w:szCs w:val="24"/>
          </w:rPr>
          <w:t>https://www.ntmofa.gov.tw/</w:t>
        </w:r>
      </w:hyperlink>
    </w:p>
    <w:p w14:paraId="7BFEF0B0" w14:textId="77777777" w:rsidR="00422F6D" w:rsidRDefault="00422F6D" w:rsidP="00422F6D">
      <w:pPr>
        <w:numPr>
          <w:ilvl w:val="0"/>
          <w:numId w:val="1"/>
        </w:numPr>
        <w:snapToGrid w:val="0"/>
        <w:spacing w:line="276" w:lineRule="auto"/>
        <w:contextualSpacing/>
        <w:rPr>
          <w:rFonts w:ascii="Calibri" w:hAnsi="Calibri" w:cstheme="minorHAnsi"/>
          <w:b/>
          <w:kern w:val="0"/>
          <w:szCs w:val="24"/>
        </w:rPr>
      </w:pPr>
      <w:r>
        <w:rPr>
          <w:rFonts w:ascii="Calibri" w:hAnsi="Calibri" w:cstheme="minorHAnsi"/>
          <w:b/>
          <w:kern w:val="0"/>
          <w:szCs w:val="24"/>
        </w:rPr>
        <w:t>FB</w:t>
      </w:r>
      <w:r>
        <w:rPr>
          <w:rFonts w:ascii="Calibri" w:hAnsi="Calibri" w:cstheme="minorHAnsi" w:hint="eastAsia"/>
          <w:b/>
          <w:kern w:val="0"/>
          <w:szCs w:val="24"/>
        </w:rPr>
        <w:t>：</w:t>
      </w:r>
      <w:hyperlink r:id="rId9" w:history="1">
        <w:r>
          <w:rPr>
            <w:rStyle w:val="a3"/>
            <w:rFonts w:ascii="Arial" w:hAnsi="Arial" w:cstheme="minorHAnsi"/>
            <w:color w:val="0000FF"/>
            <w:kern w:val="0"/>
            <w:sz w:val="18"/>
            <w:szCs w:val="24"/>
          </w:rPr>
          <w:t>https://www.facebook.com/ntmofa/</w:t>
        </w:r>
      </w:hyperlink>
    </w:p>
    <w:p w14:paraId="7045C611" w14:textId="77777777" w:rsidR="00422F6D" w:rsidRDefault="00422F6D" w:rsidP="00422F6D">
      <w:pPr>
        <w:numPr>
          <w:ilvl w:val="0"/>
          <w:numId w:val="1"/>
        </w:numPr>
        <w:snapToGrid w:val="0"/>
        <w:spacing w:line="276" w:lineRule="auto"/>
        <w:contextualSpacing/>
        <w:rPr>
          <w:rFonts w:ascii="Arial" w:hAnsi="Arial" w:cs="Calibri"/>
          <w:color w:val="0000FF"/>
          <w:kern w:val="0"/>
          <w:sz w:val="18"/>
          <w:szCs w:val="24"/>
          <w:u w:val="single"/>
        </w:rPr>
      </w:pPr>
      <w:r>
        <w:rPr>
          <w:rFonts w:ascii="Calibri" w:hAnsi="Calibri" w:cstheme="minorHAnsi"/>
          <w:b/>
          <w:kern w:val="0"/>
          <w:szCs w:val="24"/>
        </w:rPr>
        <w:t>LINE</w:t>
      </w:r>
      <w:r>
        <w:rPr>
          <w:rFonts w:ascii="Calibri" w:hAnsi="Calibri" w:cstheme="minorHAnsi" w:hint="eastAsia"/>
          <w:b/>
          <w:kern w:val="0"/>
          <w:szCs w:val="24"/>
        </w:rPr>
        <w:t>：</w:t>
      </w:r>
      <w:r>
        <w:rPr>
          <w:rFonts w:ascii="Arial" w:hAnsi="Arial" w:cs="Calibri"/>
          <w:color w:val="0000FF"/>
          <w:kern w:val="0"/>
          <w:sz w:val="18"/>
          <w:szCs w:val="24"/>
          <w:u w:val="single"/>
        </w:rPr>
        <w:t>https://lin.ee/dApAqLs</w:t>
      </w:r>
    </w:p>
    <w:p w14:paraId="3FCC5D4E" w14:textId="77777777" w:rsidR="00422F6D" w:rsidRPr="007E1DB6" w:rsidRDefault="00422F6D" w:rsidP="00422F6D">
      <w:pPr>
        <w:snapToGrid w:val="0"/>
        <w:spacing w:beforeLines="50" w:before="180" w:line="276" w:lineRule="auto"/>
        <w:contextualSpacing/>
        <w:rPr>
          <w:rFonts w:ascii="Calibri" w:eastAsia="新細明體" w:hAnsi="Calibri" w:cs="Calibri"/>
          <w:szCs w:val="24"/>
        </w:rPr>
      </w:pPr>
    </w:p>
    <w:p w14:paraId="1E245F2A" w14:textId="77777777" w:rsidR="00422F6D" w:rsidRPr="00905289" w:rsidRDefault="00422F6D" w:rsidP="00422F6D">
      <w:pPr>
        <w:snapToGrid w:val="0"/>
        <w:spacing w:line="276" w:lineRule="auto"/>
        <w:contextualSpacing/>
        <w:jc w:val="both"/>
        <w:rPr>
          <w:rFonts w:ascii="Times New Roman" w:eastAsia="新細明體" w:hAnsi="Times New Roman" w:cs="Times New Roman"/>
          <w:szCs w:val="24"/>
        </w:rPr>
      </w:pPr>
      <w:r w:rsidRPr="00905289">
        <w:rPr>
          <w:rFonts w:ascii="Times New Roman" w:eastAsia="新細明體" w:hAnsi="Times New Roman" w:cs="Times New Roman"/>
        </w:rPr>
        <w:t>開放時間：</w:t>
      </w:r>
      <w:r w:rsidRPr="00905289">
        <w:rPr>
          <w:rFonts w:ascii="Times New Roman" w:eastAsia="新細明體" w:hAnsi="Times New Roman" w:cs="Times New Roman"/>
          <w:szCs w:val="24"/>
        </w:rPr>
        <w:t>週二至週五</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17:00</w:t>
      </w:r>
    </w:p>
    <w:p w14:paraId="7463A253" w14:textId="77777777" w:rsidR="00422F6D" w:rsidRPr="00905289" w:rsidRDefault="00422F6D" w:rsidP="00422F6D">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週六、週日</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18:00</w:t>
      </w:r>
    </w:p>
    <w:p w14:paraId="2D5742B7" w14:textId="77777777" w:rsidR="00422F6D" w:rsidRPr="00905289" w:rsidRDefault="00422F6D" w:rsidP="00422F6D">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週一休館</w:t>
      </w:r>
    </w:p>
    <w:p w14:paraId="040E2AF0" w14:textId="1FC4BABD" w:rsidR="00F40EE6" w:rsidRDefault="00422F6D" w:rsidP="00C459D8">
      <w:pPr>
        <w:jc w:val="both"/>
        <w:rPr>
          <w:rFonts w:ascii="Times New Roman" w:eastAsia="新細明體" w:hAnsi="Times New Roman" w:cs="Times New Roman"/>
          <w:szCs w:val="24"/>
        </w:rPr>
      </w:pPr>
      <w:r w:rsidRPr="00905289">
        <w:rPr>
          <w:rFonts w:ascii="Times New Roman" w:eastAsia="新細明體" w:hAnsi="Times New Roman" w:cs="Times New Roman"/>
          <w:szCs w:val="24"/>
        </w:rPr>
        <w:t>館</w:t>
      </w:r>
      <w:r w:rsidRPr="00905289">
        <w:rPr>
          <w:rFonts w:ascii="Times New Roman" w:eastAsia="新細明體" w:hAnsi="Times New Roman" w:cs="Times New Roman"/>
          <w:szCs w:val="24"/>
        </w:rPr>
        <w:t xml:space="preserve">   </w:t>
      </w:r>
      <w:r w:rsidRPr="00905289">
        <w:rPr>
          <w:rFonts w:ascii="Times New Roman" w:eastAsia="新細明體" w:hAnsi="Times New Roman" w:cs="Times New Roman"/>
          <w:szCs w:val="24"/>
        </w:rPr>
        <w:t>址：</w:t>
      </w:r>
      <w:r>
        <w:rPr>
          <w:rFonts w:ascii="Times New Roman" w:eastAsia="新細明體" w:hAnsi="Times New Roman" w:cs="Times New Roman"/>
          <w:szCs w:val="24"/>
        </w:rPr>
        <w:t>403414</w:t>
      </w:r>
      <w:r>
        <w:rPr>
          <w:rFonts w:ascii="Times New Roman" w:eastAsia="新細明體" w:hAnsi="Times New Roman" w:cs="Times New Roman"/>
          <w:szCs w:val="24"/>
        </w:rPr>
        <w:t>臺</w:t>
      </w:r>
      <w:r w:rsidRPr="00905289">
        <w:rPr>
          <w:rFonts w:ascii="Times New Roman" w:eastAsia="新細明體" w:hAnsi="Times New Roman" w:cs="Times New Roman"/>
          <w:szCs w:val="24"/>
        </w:rPr>
        <w:t>中市西區五權西路一段二號</w:t>
      </w:r>
      <w:r w:rsidRPr="00905289">
        <w:rPr>
          <w:rFonts w:ascii="Times New Roman" w:eastAsia="新細明體" w:hAnsi="Times New Roman" w:cs="Times New Roman" w:hint="eastAsia"/>
          <w:szCs w:val="24"/>
        </w:rPr>
        <w:t xml:space="preserve">  </w:t>
      </w:r>
      <w:r w:rsidRPr="00905289">
        <w:rPr>
          <w:rFonts w:ascii="Times New Roman" w:eastAsia="新細明體" w:hAnsi="Times New Roman" w:cs="Times New Roman"/>
          <w:szCs w:val="24"/>
        </w:rPr>
        <w:t>服務電話：</w:t>
      </w:r>
      <w:r w:rsidRPr="00905289">
        <w:rPr>
          <w:rFonts w:ascii="Times New Roman" w:eastAsia="新細明體" w:hAnsi="Times New Roman" w:cs="Times New Roman"/>
          <w:szCs w:val="24"/>
        </w:rPr>
        <w:t>(04) 2372-3552</w:t>
      </w:r>
    </w:p>
    <w:p w14:paraId="6059305F" w14:textId="6F7E7E8A" w:rsidR="00F40EE6" w:rsidRPr="00F40EE6" w:rsidRDefault="00F40EE6" w:rsidP="0015433F">
      <w:pPr>
        <w:widowControl/>
        <w:jc w:val="both"/>
        <w:rPr>
          <w:rStyle w:val="None"/>
          <w:rFonts w:ascii="Times New Roman" w:hAnsi="Times New Roman" w:cs="Times New Roman"/>
          <w:b/>
          <w:lang w:val="zh-TW"/>
        </w:rPr>
      </w:pPr>
      <w:r>
        <w:rPr>
          <w:rFonts w:ascii="Times New Roman" w:eastAsia="新細明體" w:hAnsi="Times New Roman" w:cs="Times New Roman"/>
          <w:szCs w:val="24"/>
        </w:rPr>
        <w:br w:type="page"/>
      </w:r>
      <w:r w:rsidRPr="00F40EE6">
        <w:rPr>
          <w:rStyle w:val="None"/>
          <w:rFonts w:ascii="Times New Roman" w:hAnsi="Times New Roman" w:cs="Times New Roman"/>
          <w:b/>
          <w:lang w:val="zh-TW"/>
        </w:rPr>
        <w:lastRenderedPageBreak/>
        <w:t>附件</w:t>
      </w:r>
      <w:r w:rsidRPr="00F40EE6">
        <w:rPr>
          <w:rStyle w:val="None"/>
          <w:rFonts w:ascii="Times New Roman" w:hAnsi="Times New Roman" w:cs="Times New Roman" w:hint="eastAsia"/>
          <w:b/>
          <w:lang w:val="zh-TW"/>
        </w:rPr>
        <w:t>一</w:t>
      </w:r>
    </w:p>
    <w:p w14:paraId="58A19CAE" w14:textId="77777777" w:rsidR="00F40EE6" w:rsidRPr="00BF73D0" w:rsidRDefault="00F40EE6" w:rsidP="0015433F">
      <w:pPr>
        <w:jc w:val="both"/>
        <w:rPr>
          <w:rStyle w:val="None"/>
          <w:rFonts w:ascii="Times New Roman" w:hAnsi="Times New Roman" w:cs="Times New Roman"/>
          <w:lang w:val="zh-TW"/>
        </w:rPr>
      </w:pPr>
      <w:r w:rsidRPr="00BF73D0">
        <w:rPr>
          <w:rStyle w:val="None"/>
          <w:rFonts w:ascii="Times New Roman" w:hAnsi="Times New Roman" w:cs="Times New Roman"/>
          <w:b/>
          <w:bCs/>
          <w:u w:val="single"/>
          <w:lang w:val="zh-TW"/>
        </w:rPr>
        <w:t>策展團隊簡介</w:t>
      </w:r>
    </w:p>
    <w:p w14:paraId="4B0495D4" w14:textId="77777777" w:rsidR="00F40EE6" w:rsidRPr="00BF73D0" w:rsidRDefault="00F40EE6" w:rsidP="0015433F">
      <w:pPr>
        <w:pStyle w:val="aa"/>
        <w:numPr>
          <w:ilvl w:val="0"/>
          <w:numId w:val="6"/>
        </w:numPr>
        <w:snapToGrid w:val="0"/>
        <w:spacing w:beforeLines="50" w:before="180" w:afterLines="50" w:after="180" w:line="276" w:lineRule="auto"/>
        <w:ind w:leftChars="0"/>
        <w:jc w:val="both"/>
      </w:pPr>
      <w:r w:rsidRPr="00BF73D0">
        <w:t>派屈克．佛洛雷斯（</w:t>
      </w:r>
      <w:r w:rsidRPr="00BF73D0">
        <w:t>Patrick Flores</w:t>
      </w:r>
      <w:r w:rsidRPr="00BF73D0">
        <w:t>）</w:t>
      </w:r>
    </w:p>
    <w:p w14:paraId="09F4BEF6" w14:textId="77777777" w:rsidR="00F40EE6" w:rsidRPr="00BF73D0" w:rsidRDefault="00F40EE6" w:rsidP="0015433F">
      <w:pPr>
        <w:pStyle w:val="aa"/>
        <w:snapToGrid w:val="0"/>
        <w:spacing w:beforeLines="50" w:before="180" w:afterLines="50" w:after="180" w:line="276" w:lineRule="auto"/>
        <w:ind w:leftChars="0" w:left="426"/>
        <w:jc w:val="both"/>
      </w:pPr>
      <w:r w:rsidRPr="00BF73D0">
        <w:t>派屈克．佛洛雷斯現任菲律賓大學藝術研究學系教授及新加坡國家美術館副館長，亦為菲律賓當代藝術網絡總監。曾於</w:t>
      </w:r>
      <w:r w:rsidRPr="00BF73D0">
        <w:t>1999</w:t>
      </w:r>
      <w:r w:rsidRPr="00BF73D0">
        <w:t>年赴美國華盛頓特區國家藝廊擔任訪問研究員。出版著作有《繪畫史：修訂菲律賓殖民藝術》（</w:t>
      </w:r>
      <w:r w:rsidRPr="00BF73D0">
        <w:rPr>
          <w:i/>
        </w:rPr>
        <w:t>Painting History: Revisions in Philippine Colonial Art</w:t>
      </w:r>
      <w:r w:rsidRPr="00BF73D0">
        <w:t>，</w:t>
      </w:r>
      <w:r w:rsidRPr="00BF73D0">
        <w:t>1999</w:t>
      </w:r>
      <w:r w:rsidRPr="00BF73D0">
        <w:t>）、《往日邊陲：策展在東南亞》（</w:t>
      </w:r>
      <w:r w:rsidRPr="00BF73D0">
        <w:rPr>
          <w:i/>
        </w:rPr>
        <w:t>Past Peripheral: Curation in Southeast Asia</w:t>
      </w:r>
      <w:r w:rsidRPr="00BF73D0">
        <w:t>，</w:t>
      </w:r>
      <w:r w:rsidRPr="00BF73D0">
        <w:t>2008</w:t>
      </w:r>
      <w:r w:rsidRPr="00BF73D0">
        <w:t>）、《戰後藝術：</w:t>
      </w:r>
      <w:r w:rsidRPr="00BF73D0">
        <w:t>1948-1969</w:t>
      </w:r>
      <w:r w:rsidRPr="00BF73D0">
        <w:t>》（</w:t>
      </w:r>
      <w:r w:rsidRPr="00BF73D0">
        <w:rPr>
          <w:i/>
        </w:rPr>
        <w:t>Art After War: 1948-1969</w:t>
      </w:r>
      <w:r w:rsidRPr="00BF73D0">
        <w:t>，</w:t>
      </w:r>
      <w:r w:rsidRPr="00BF73D0">
        <w:t>2015</w:t>
      </w:r>
      <w:r w:rsidRPr="00BF73D0">
        <w:t>）、《雷</w:t>
      </w:r>
      <w:r>
        <w:rPr>
          <w:rFonts w:hint="eastAsia"/>
        </w:rPr>
        <w:t>‧</w:t>
      </w:r>
      <w:r w:rsidRPr="00BF73D0">
        <w:t>阿爾巴諾：文本》（</w:t>
      </w:r>
      <w:r w:rsidRPr="00BF73D0">
        <w:rPr>
          <w:i/>
        </w:rPr>
        <w:t>Raymundo Albano: Texts</w:t>
      </w:r>
      <w:r w:rsidRPr="00BF73D0">
        <w:t>，</w:t>
      </w:r>
      <w:r w:rsidRPr="00BF73D0">
        <w:t>2017</w:t>
      </w:r>
      <w:r w:rsidRPr="00BF73D0">
        <w:t>）。</w:t>
      </w:r>
      <w:r w:rsidRPr="00BF73D0">
        <w:t>2014</w:t>
      </w:r>
      <w:r w:rsidRPr="00BF73D0">
        <w:t>年至洛杉磯蓋提研究中心擔任訪問學者，</w:t>
      </w:r>
      <w:r w:rsidRPr="00BF73D0">
        <w:t>2019</w:t>
      </w:r>
      <w:r w:rsidRPr="00BF73D0">
        <w:t>年擔任新加坡雙年展藝術總監及</w:t>
      </w:r>
      <w:r w:rsidRPr="00BF73D0">
        <w:t>2022</w:t>
      </w:r>
      <w:r w:rsidRPr="00BF73D0">
        <w:t>年威尼斯雙年展臺灣館策展人。</w:t>
      </w:r>
    </w:p>
    <w:p w14:paraId="0D4E87C9" w14:textId="77777777" w:rsidR="00F40EE6" w:rsidRPr="00BF73D0" w:rsidRDefault="00F40EE6" w:rsidP="0015433F">
      <w:pPr>
        <w:pStyle w:val="aa"/>
        <w:numPr>
          <w:ilvl w:val="0"/>
          <w:numId w:val="6"/>
        </w:numPr>
        <w:snapToGrid w:val="0"/>
        <w:spacing w:beforeLines="50" w:before="180" w:afterLines="50" w:after="180" w:line="276" w:lineRule="auto"/>
        <w:ind w:leftChars="0"/>
        <w:jc w:val="both"/>
      </w:pPr>
      <w:r w:rsidRPr="00BF73D0">
        <w:t>金聖淵</w:t>
      </w:r>
      <w:r w:rsidRPr="00BF73D0">
        <w:t xml:space="preserve"> </w:t>
      </w:r>
      <w:r w:rsidRPr="00BF73D0">
        <w:t>（</w:t>
      </w:r>
      <w:r w:rsidRPr="00BF73D0">
        <w:t>Kim Seong Youn</w:t>
      </w:r>
      <w:r w:rsidRPr="00BF73D0">
        <w:t>）</w:t>
      </w:r>
    </w:p>
    <w:p w14:paraId="18BBE823" w14:textId="77777777" w:rsidR="00F40EE6" w:rsidRPr="00BF73D0" w:rsidRDefault="00F40EE6" w:rsidP="0015433F">
      <w:pPr>
        <w:pStyle w:val="aa"/>
        <w:snapToGrid w:val="0"/>
        <w:spacing w:beforeLines="50" w:before="180" w:afterLines="50" w:after="180" w:line="276" w:lineRule="auto"/>
        <w:ind w:leftChars="0"/>
        <w:jc w:val="both"/>
      </w:pPr>
      <w:r w:rsidRPr="00BF73D0">
        <w:t>出生於南韓的獨立策展人金聖淵自</w:t>
      </w:r>
      <w:r w:rsidRPr="00BF73D0">
        <w:t>1999</w:t>
      </w:r>
      <w:r w:rsidRPr="00BF73D0">
        <w:t>年起持續於南韓釜山引領非營利的藝術運動，為「</w:t>
      </w:r>
      <w:r w:rsidRPr="00BF73D0">
        <w:t>Space Bandee</w:t>
      </w:r>
      <w:r w:rsidRPr="00BF73D0">
        <w:t>」（螢火蟲藝術空間）創辦人，曾策劃過上百場聚焦藝術新秀及新媒體藝術的展覽，並且同時規劃執行國際駐村計畫、公共藝術計畫、教育計畫等活動。在</w:t>
      </w:r>
      <w:r w:rsidRPr="00BF73D0">
        <w:t>2004</w:t>
      </w:r>
      <w:r w:rsidRPr="00BF73D0">
        <w:t>年創辦「釜山國際錄像藝術節」，並在</w:t>
      </w:r>
      <w:r w:rsidRPr="00BF73D0">
        <w:t>2009</w:t>
      </w:r>
      <w:r w:rsidRPr="00BF73D0">
        <w:t>年出版《</w:t>
      </w:r>
      <w:r w:rsidRPr="00BF73D0">
        <w:t>B-Art</w:t>
      </w:r>
      <w:r w:rsidRPr="00BF73D0">
        <w:t>》藝術月刊。其他經歷包括</w:t>
      </w:r>
      <w:r w:rsidRPr="00BF73D0">
        <w:t>2010</w:t>
      </w:r>
      <w:r w:rsidRPr="00BF73D0">
        <w:t>釜山雙年展客座策展人、</w:t>
      </w:r>
      <w:r w:rsidRPr="00BF73D0">
        <w:t>2014</w:t>
      </w:r>
      <w:r w:rsidRPr="00BF73D0">
        <w:t>釜山移動三年展與</w:t>
      </w:r>
      <w:r w:rsidRPr="00BF73D0">
        <w:t>2017</w:t>
      </w:r>
      <w:r w:rsidRPr="00BF73D0">
        <w:t>平昌雙年展視覺藝術總監、</w:t>
      </w:r>
      <w:r w:rsidRPr="00BF73D0">
        <w:t>2015</w:t>
      </w:r>
      <w:r w:rsidRPr="00BF73D0">
        <w:t>新加坡開放媒體藝術節策展人、</w:t>
      </w:r>
      <w:r w:rsidRPr="00BF73D0">
        <w:t>2016</w:t>
      </w:r>
      <w:r w:rsidRPr="00BF73D0">
        <w:t>韓國平昌雙年展藝術總監，以及釜山現代美術館開館館長（</w:t>
      </w:r>
      <w:r w:rsidRPr="00BF73D0">
        <w:t>2017</w:t>
      </w:r>
      <w:r w:rsidRPr="00BF73D0">
        <w:t>－</w:t>
      </w:r>
      <w:r w:rsidRPr="00BF73D0">
        <w:t>2022</w:t>
      </w:r>
      <w:r w:rsidRPr="00BF73D0">
        <w:t>）。金聖淵畢業於韓國弘益大學，主修繪畫，之後取得美國紐約大學碩士學位和韓國東明大學博士學位。自</w:t>
      </w:r>
      <w:r w:rsidRPr="00BF73D0">
        <w:t>2019</w:t>
      </w:r>
      <w:r w:rsidRPr="00BF73D0">
        <w:t>年起擔任釜山雙年展執行委員會董事。</w:t>
      </w:r>
    </w:p>
    <w:p w14:paraId="7BC55071" w14:textId="77777777" w:rsidR="00F40EE6" w:rsidRPr="00BF73D0" w:rsidRDefault="00F40EE6" w:rsidP="0015433F">
      <w:pPr>
        <w:pStyle w:val="aa"/>
        <w:numPr>
          <w:ilvl w:val="0"/>
          <w:numId w:val="6"/>
        </w:numPr>
        <w:snapToGrid w:val="0"/>
        <w:spacing w:beforeLines="50" w:before="180" w:afterLines="50" w:after="180" w:line="276" w:lineRule="auto"/>
        <w:ind w:leftChars="0"/>
        <w:jc w:val="both"/>
      </w:pPr>
      <w:r w:rsidRPr="00BF73D0">
        <w:t>謝佩君</w:t>
      </w:r>
    </w:p>
    <w:p w14:paraId="5BABF510" w14:textId="77777777" w:rsidR="00F40EE6" w:rsidRPr="00BF73D0" w:rsidRDefault="00F40EE6" w:rsidP="0015433F">
      <w:pPr>
        <w:pStyle w:val="aa"/>
        <w:snapToGrid w:val="0"/>
        <w:spacing w:beforeLines="50" w:before="180" w:afterLines="50" w:after="180" w:line="276" w:lineRule="auto"/>
        <w:ind w:leftChars="0"/>
        <w:jc w:val="both"/>
      </w:pPr>
      <w:r w:rsidRPr="00BF73D0">
        <w:t>謝佩君目前甫取得紐約州立大學賓漢頓分校藝術史所的博士，並正進行現當代東亞藝術史、聲音與冷戰媒介與感知等的研究。她畢業於國立臺灣師範大學歷史系與其藝術史研究所，同時曾任惠特尼美術館獨立研究計畫海蓮娜．魯賓斯坦批判研究會員（</w:t>
      </w:r>
      <w:r w:rsidRPr="00BF73D0">
        <w:t>2019-2020</w:t>
      </w:r>
      <w:r w:rsidRPr="00BF73D0">
        <w:t>）。去年於臺中陸府植深館舉辦「泡沫聽想」一展，並同時獲第</w:t>
      </w:r>
      <w:r w:rsidRPr="00BF73D0">
        <w:t>21</w:t>
      </w:r>
      <w:r w:rsidRPr="00BF73D0">
        <w:t>屆台新藝術獎提名。她關於藝術生產方面的寫作與評論散見於《典藏今藝術》、《攝影之聲》與《台灣數位藝術網》等。</w:t>
      </w:r>
    </w:p>
    <w:p w14:paraId="6EE543F2" w14:textId="77777777" w:rsidR="00F40EE6" w:rsidRPr="00BF73D0" w:rsidRDefault="00F40EE6" w:rsidP="0064777B">
      <w:pPr>
        <w:snapToGrid w:val="0"/>
        <w:spacing w:beforeLines="50" w:before="180" w:afterLines="50" w:after="180" w:line="276" w:lineRule="auto"/>
      </w:pPr>
    </w:p>
    <w:p w14:paraId="6C6C92A6" w14:textId="77777777" w:rsidR="00F40EE6" w:rsidRPr="00BF73D0" w:rsidRDefault="00F40EE6" w:rsidP="00F40EE6">
      <w:pPr>
        <w:rPr>
          <w:rStyle w:val="None"/>
          <w:rFonts w:ascii="Times New Roman" w:hAnsi="Times New Roman" w:cs="Times New Roman"/>
          <w:lang w:val="zh-TW"/>
        </w:rPr>
      </w:pPr>
    </w:p>
    <w:p w14:paraId="1C42CE56" w14:textId="77777777" w:rsidR="00F40EE6" w:rsidRDefault="00F40EE6" w:rsidP="00F40EE6">
      <w:pPr>
        <w:rPr>
          <w:rStyle w:val="None"/>
          <w:rFonts w:ascii="Times New Roman" w:hAnsi="Times New Roman" w:cs="Times New Roman"/>
          <w:lang w:val="zh-TW"/>
        </w:rPr>
      </w:pPr>
    </w:p>
    <w:p w14:paraId="49F27F99" w14:textId="16418D07" w:rsidR="00F40EE6" w:rsidRDefault="00F40EE6" w:rsidP="00F40EE6">
      <w:pPr>
        <w:rPr>
          <w:rStyle w:val="None"/>
          <w:rFonts w:ascii="Times New Roman" w:hAnsi="Times New Roman" w:cs="Times New Roman"/>
          <w:lang w:val="zh-TW"/>
        </w:rPr>
      </w:pPr>
    </w:p>
    <w:p w14:paraId="5679F164" w14:textId="3F7482E2" w:rsidR="0064777B" w:rsidRDefault="0064777B" w:rsidP="0064777B">
      <w:pPr>
        <w:widowControl/>
        <w:rPr>
          <w:rStyle w:val="None"/>
          <w:rFonts w:ascii="Times New Roman" w:hAnsi="Times New Roman" w:cs="Times New Roman"/>
          <w:lang w:val="zh-TW"/>
        </w:rPr>
      </w:pPr>
      <w:r>
        <w:rPr>
          <w:rStyle w:val="None"/>
          <w:rFonts w:ascii="Times New Roman" w:hAnsi="Times New Roman" w:cs="Times New Roman"/>
          <w:lang w:val="zh-TW"/>
        </w:rPr>
        <w:br w:type="page"/>
      </w:r>
    </w:p>
    <w:p w14:paraId="24269D58" w14:textId="09A60BE2" w:rsidR="00F40EE6" w:rsidRPr="00F40EE6" w:rsidRDefault="00F40EE6" w:rsidP="00F40EE6">
      <w:pPr>
        <w:rPr>
          <w:rStyle w:val="None"/>
          <w:rFonts w:ascii="Times New Roman" w:hAnsi="Times New Roman" w:cs="Times New Roman"/>
          <w:b/>
          <w:lang w:val="zh-TW"/>
        </w:rPr>
      </w:pPr>
      <w:r w:rsidRPr="00F40EE6">
        <w:rPr>
          <w:rStyle w:val="None"/>
          <w:rFonts w:ascii="Times New Roman" w:hAnsi="Times New Roman" w:cs="Times New Roman"/>
          <w:b/>
          <w:lang w:val="zh-TW"/>
        </w:rPr>
        <w:lastRenderedPageBreak/>
        <w:t>附件</w:t>
      </w:r>
      <w:r w:rsidRPr="00F40EE6">
        <w:rPr>
          <w:rStyle w:val="None"/>
          <w:rFonts w:ascii="Times New Roman" w:hAnsi="Times New Roman" w:cs="Times New Roman" w:hint="eastAsia"/>
          <w:b/>
          <w:lang w:val="zh-TW"/>
        </w:rPr>
        <w:t>二</w:t>
      </w:r>
    </w:p>
    <w:p w14:paraId="786EF07D" w14:textId="77777777" w:rsidR="00F40EE6" w:rsidRPr="00BF73D0" w:rsidRDefault="00F40EE6" w:rsidP="00F40EE6">
      <w:pPr>
        <w:rPr>
          <w:rFonts w:ascii="Times New Roman" w:hAnsi="Times New Roman" w:cs="Times New Roman"/>
          <w:b/>
        </w:rPr>
      </w:pPr>
      <w:r w:rsidRPr="00BF73D0">
        <w:rPr>
          <w:rFonts w:ascii="Times New Roman" w:hAnsi="Times New Roman" w:cs="Times New Roman"/>
          <w:b/>
          <w:u w:val="single"/>
        </w:rPr>
        <w:t>參展藝術家名單</w:t>
      </w:r>
    </w:p>
    <w:p w14:paraId="530CDC1A" w14:textId="77777777" w:rsidR="00F40EE6" w:rsidRPr="00BF73D0" w:rsidRDefault="00F40EE6" w:rsidP="00F40EE6">
      <w:pPr>
        <w:pStyle w:val="aa"/>
        <w:numPr>
          <w:ilvl w:val="0"/>
          <w:numId w:val="5"/>
        </w:numPr>
        <w:spacing w:line="276" w:lineRule="auto"/>
        <w:ind w:leftChars="0"/>
      </w:pPr>
      <w:r w:rsidRPr="00BF73D0">
        <w:t>Pei-Hang Benoit</w:t>
      </w:r>
      <w:r w:rsidRPr="00BF73D0">
        <w:t>黃沛涵（臺灣）</w:t>
      </w:r>
    </w:p>
    <w:p w14:paraId="2F64B27B" w14:textId="77777777" w:rsidR="00F40EE6" w:rsidRPr="00BF73D0" w:rsidRDefault="00F40EE6" w:rsidP="00F40EE6">
      <w:pPr>
        <w:pStyle w:val="aa"/>
        <w:numPr>
          <w:ilvl w:val="0"/>
          <w:numId w:val="5"/>
        </w:numPr>
        <w:spacing w:line="276" w:lineRule="auto"/>
        <w:ind w:leftChars="0"/>
      </w:pPr>
      <w:r w:rsidRPr="00BF73D0">
        <w:t>Chang Ling</w:t>
      </w:r>
      <w:r w:rsidRPr="00BF73D0">
        <w:t>常陵（臺灣）</w:t>
      </w:r>
    </w:p>
    <w:p w14:paraId="451FD4C7" w14:textId="77777777" w:rsidR="00F40EE6" w:rsidRPr="00BF73D0" w:rsidRDefault="00F40EE6" w:rsidP="00F40EE6">
      <w:pPr>
        <w:pStyle w:val="aa"/>
        <w:numPr>
          <w:ilvl w:val="0"/>
          <w:numId w:val="5"/>
        </w:numPr>
        <w:spacing w:line="276" w:lineRule="auto"/>
        <w:ind w:leftChars="0"/>
      </w:pPr>
      <w:r w:rsidRPr="00BF73D0">
        <w:t>Chang Wen-Hsuan</w:t>
      </w:r>
      <w:r w:rsidRPr="00BF73D0">
        <w:t>張紋瑄（臺灣）</w:t>
      </w:r>
    </w:p>
    <w:p w14:paraId="7132A3B1" w14:textId="77777777" w:rsidR="00F40EE6" w:rsidRPr="00BF73D0" w:rsidRDefault="00F40EE6" w:rsidP="00F40EE6">
      <w:pPr>
        <w:pStyle w:val="aa"/>
        <w:numPr>
          <w:ilvl w:val="0"/>
          <w:numId w:val="5"/>
        </w:numPr>
        <w:spacing w:line="276" w:lineRule="auto"/>
        <w:ind w:leftChars="0"/>
      </w:pPr>
      <w:r w:rsidRPr="00BF73D0">
        <w:t>Chen Ting-Jung</w:t>
      </w:r>
      <w:r w:rsidRPr="00BF73D0">
        <w:t>陳庭榕（臺灣）</w:t>
      </w:r>
    </w:p>
    <w:p w14:paraId="3EBEAF7E" w14:textId="77777777" w:rsidR="00F40EE6" w:rsidRPr="00BF73D0" w:rsidRDefault="00F40EE6" w:rsidP="00F40EE6">
      <w:pPr>
        <w:pStyle w:val="aa"/>
        <w:numPr>
          <w:ilvl w:val="0"/>
          <w:numId w:val="5"/>
        </w:numPr>
        <w:spacing w:line="276" w:lineRule="auto"/>
        <w:ind w:leftChars="0"/>
      </w:pPr>
      <w:r w:rsidRPr="00BF73D0">
        <w:t>Kamata Yusuke</w:t>
      </w:r>
      <w:r w:rsidRPr="00BF73D0">
        <w:t>鎌田友介（日本）</w:t>
      </w:r>
    </w:p>
    <w:p w14:paraId="345F47B8" w14:textId="77777777" w:rsidR="00F40EE6" w:rsidRPr="00BF73D0" w:rsidRDefault="00F40EE6" w:rsidP="00F40EE6">
      <w:pPr>
        <w:pStyle w:val="aa"/>
        <w:numPr>
          <w:ilvl w:val="0"/>
          <w:numId w:val="5"/>
        </w:numPr>
        <w:spacing w:line="276" w:lineRule="auto"/>
        <w:ind w:leftChars="0"/>
      </w:pPr>
      <w:r w:rsidRPr="00BF73D0">
        <w:t>Kuo Yu-Ping</w:t>
      </w:r>
      <w:r w:rsidRPr="00BF73D0">
        <w:t>郭俞平（臺灣）</w:t>
      </w:r>
    </w:p>
    <w:p w14:paraId="464F3A9B" w14:textId="77777777" w:rsidR="00F40EE6" w:rsidRPr="00BF73D0" w:rsidRDefault="00F40EE6" w:rsidP="00F40EE6">
      <w:pPr>
        <w:pStyle w:val="aa"/>
        <w:numPr>
          <w:ilvl w:val="0"/>
          <w:numId w:val="5"/>
        </w:numPr>
        <w:spacing w:line="276" w:lineRule="auto"/>
        <w:ind w:leftChars="0"/>
      </w:pPr>
      <w:r w:rsidRPr="00BF73D0">
        <w:t>Việt Lê</w:t>
      </w:r>
      <w:r w:rsidRPr="00BF73D0">
        <w:t>黎越（越南）</w:t>
      </w:r>
    </w:p>
    <w:p w14:paraId="68882133" w14:textId="77777777" w:rsidR="00F40EE6" w:rsidRPr="00BF73D0" w:rsidRDefault="00F40EE6" w:rsidP="00F40EE6">
      <w:pPr>
        <w:pStyle w:val="aa"/>
        <w:numPr>
          <w:ilvl w:val="0"/>
          <w:numId w:val="5"/>
        </w:numPr>
        <w:spacing w:line="276" w:lineRule="auto"/>
        <w:ind w:leftChars="0"/>
      </w:pPr>
      <w:r w:rsidRPr="00BF73D0">
        <w:t>Lee Yong-Baek</w:t>
      </w:r>
      <w:r w:rsidRPr="00BF73D0">
        <w:t>李庸白（韓國）</w:t>
      </w:r>
    </w:p>
    <w:p w14:paraId="496E9A03" w14:textId="77777777" w:rsidR="00F40EE6" w:rsidRPr="00BF73D0" w:rsidRDefault="00F40EE6" w:rsidP="00F40EE6">
      <w:pPr>
        <w:pStyle w:val="aa"/>
        <w:numPr>
          <w:ilvl w:val="0"/>
          <w:numId w:val="5"/>
        </w:numPr>
        <w:spacing w:line="276" w:lineRule="auto"/>
        <w:ind w:leftChars="0"/>
      </w:pPr>
      <w:r w:rsidRPr="00BF73D0">
        <w:t>Jet Leyco</w:t>
      </w:r>
      <w:r w:rsidRPr="00BF73D0">
        <w:t>傑特．萊科（菲律賓）</w:t>
      </w:r>
    </w:p>
    <w:p w14:paraId="331741ED" w14:textId="77777777" w:rsidR="00F40EE6" w:rsidRPr="00BF73D0" w:rsidRDefault="00F40EE6" w:rsidP="00F40EE6">
      <w:pPr>
        <w:pStyle w:val="aa"/>
        <w:numPr>
          <w:ilvl w:val="0"/>
          <w:numId w:val="5"/>
        </w:numPr>
        <w:spacing w:line="276" w:lineRule="auto"/>
        <w:ind w:leftChars="0"/>
      </w:pPr>
      <w:r w:rsidRPr="00BF73D0">
        <w:t>Maharani Mancanagara</w:t>
      </w:r>
      <w:r w:rsidRPr="00BF73D0">
        <w:t>馬哈拉尼．馬羌那嘎拉</w:t>
      </w:r>
      <w:r w:rsidRPr="00BF73D0">
        <w:t xml:space="preserve"> </w:t>
      </w:r>
      <w:r w:rsidRPr="00BF73D0">
        <w:t>（印尼）</w:t>
      </w:r>
    </w:p>
    <w:p w14:paraId="1E48FCF6" w14:textId="77777777" w:rsidR="00F40EE6" w:rsidRPr="00BF73D0" w:rsidRDefault="00F40EE6" w:rsidP="00F40EE6">
      <w:pPr>
        <w:pStyle w:val="aa"/>
        <w:numPr>
          <w:ilvl w:val="0"/>
          <w:numId w:val="5"/>
        </w:numPr>
        <w:spacing w:line="276" w:lineRule="auto"/>
        <w:ind w:leftChars="0"/>
      </w:pPr>
      <w:r w:rsidRPr="00BF73D0">
        <w:t>Moon &amp; Jeon</w:t>
      </w:r>
      <w:r w:rsidRPr="00BF73D0">
        <w:t>文敬媛</w:t>
      </w:r>
      <w:r w:rsidRPr="00BF73D0">
        <w:t xml:space="preserve"> &amp; </w:t>
      </w:r>
      <w:r w:rsidRPr="00BF73D0">
        <w:t>全濬皓（韓國）</w:t>
      </w:r>
    </w:p>
    <w:p w14:paraId="711D375D" w14:textId="77777777" w:rsidR="00F40EE6" w:rsidRPr="00BF73D0" w:rsidRDefault="00F40EE6" w:rsidP="00F40EE6">
      <w:pPr>
        <w:pStyle w:val="aa"/>
        <w:numPr>
          <w:ilvl w:val="0"/>
          <w:numId w:val="5"/>
        </w:numPr>
        <w:spacing w:line="276" w:lineRule="auto"/>
        <w:ind w:leftChars="0"/>
      </w:pPr>
      <w:r w:rsidRPr="00BF73D0">
        <w:t>Nira Pereg</w:t>
      </w:r>
      <w:r w:rsidRPr="00BF73D0">
        <w:t>妮拉．裴瑞克（以色列）</w:t>
      </w:r>
    </w:p>
    <w:p w14:paraId="08E1EE5D" w14:textId="77777777" w:rsidR="00F40EE6" w:rsidRPr="00BF73D0" w:rsidRDefault="00F40EE6" w:rsidP="00F40EE6">
      <w:pPr>
        <w:pStyle w:val="aa"/>
        <w:numPr>
          <w:ilvl w:val="0"/>
          <w:numId w:val="5"/>
        </w:numPr>
        <w:spacing w:line="276" w:lineRule="auto"/>
        <w:ind w:leftChars="0"/>
      </w:pPr>
      <w:r w:rsidRPr="00BF73D0">
        <w:t>Seo Pyoung-Joo</w:t>
      </w:r>
      <w:r w:rsidRPr="00BF73D0">
        <w:t>徐平周（韓國）</w:t>
      </w:r>
    </w:p>
    <w:p w14:paraId="5E8217C3" w14:textId="77777777" w:rsidR="00F40EE6" w:rsidRPr="00BF73D0" w:rsidRDefault="00F40EE6" w:rsidP="00F40EE6">
      <w:pPr>
        <w:pStyle w:val="aa"/>
        <w:numPr>
          <w:ilvl w:val="0"/>
          <w:numId w:val="5"/>
        </w:numPr>
        <w:spacing w:line="276" w:lineRule="auto"/>
        <w:ind w:leftChars="0"/>
      </w:pPr>
      <w:r w:rsidRPr="00BF73D0">
        <w:t>Prateep Suthathongthai</w:t>
      </w:r>
      <w:r w:rsidRPr="00BF73D0">
        <w:t>帕蒂普．蘇薩桑泰（泰國）</w:t>
      </w:r>
    </w:p>
    <w:p w14:paraId="3FD67399" w14:textId="77777777" w:rsidR="00F40EE6" w:rsidRPr="00BF73D0" w:rsidRDefault="00F40EE6" w:rsidP="00F40EE6">
      <w:pPr>
        <w:pStyle w:val="aa"/>
        <w:numPr>
          <w:ilvl w:val="0"/>
          <w:numId w:val="5"/>
        </w:numPr>
        <w:spacing w:line="276" w:lineRule="auto"/>
        <w:ind w:leftChars="0"/>
      </w:pPr>
      <w:r w:rsidRPr="00BF73D0">
        <w:t>Wang Hsiang-Lin</w:t>
      </w:r>
      <w:r w:rsidRPr="00BF73D0">
        <w:t>王湘靈（臺灣）</w:t>
      </w:r>
    </w:p>
    <w:p w14:paraId="211D93AB" w14:textId="77777777" w:rsidR="00F40EE6" w:rsidRPr="00BF73D0" w:rsidRDefault="00F40EE6" w:rsidP="00F40EE6">
      <w:pPr>
        <w:rPr>
          <w:rFonts w:ascii="Times New Roman" w:hAnsi="Times New Roman" w:cs="Times New Roman"/>
        </w:rPr>
      </w:pPr>
    </w:p>
    <w:p w14:paraId="06B6CDDB" w14:textId="77777777" w:rsidR="00F40EE6" w:rsidRPr="00BF73D0" w:rsidRDefault="00F40EE6" w:rsidP="00F40EE6">
      <w:pPr>
        <w:rPr>
          <w:rFonts w:ascii="Times New Roman" w:hAnsi="Times New Roman" w:cs="Times New Roman"/>
          <w:sz w:val="20"/>
        </w:rPr>
      </w:pPr>
      <w:r w:rsidRPr="00BF73D0">
        <w:rPr>
          <w:rFonts w:ascii="Times New Roman" w:hAnsi="Times New Roman" w:cs="Times New Roman"/>
          <w:sz w:val="20"/>
        </w:rPr>
        <w:t>（藝術家依姓氏英文順序排列）</w:t>
      </w:r>
    </w:p>
    <w:p w14:paraId="2E041005" w14:textId="77777777" w:rsidR="00F40EE6" w:rsidRPr="00BF73D0" w:rsidRDefault="00F40EE6" w:rsidP="00F40EE6">
      <w:pPr>
        <w:jc w:val="both"/>
        <w:rPr>
          <w:rFonts w:ascii="Times New Roman" w:hAnsi="Times New Roman" w:cs="Times New Roman"/>
          <w:szCs w:val="24"/>
        </w:rPr>
      </w:pPr>
    </w:p>
    <w:p w14:paraId="253C9249" w14:textId="77777777" w:rsidR="002A3857" w:rsidRPr="00F40EE6" w:rsidRDefault="002A3857" w:rsidP="00C459D8">
      <w:pPr>
        <w:jc w:val="both"/>
        <w:rPr>
          <w:rFonts w:ascii="Times New Roman" w:hAnsi="Times New Roman" w:cs="Times New Roman"/>
          <w:szCs w:val="24"/>
        </w:rPr>
      </w:pPr>
    </w:p>
    <w:sectPr w:rsidR="002A3857" w:rsidRPr="00F40EE6">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CEE3" w14:textId="77777777" w:rsidR="00111082" w:rsidRDefault="00111082" w:rsidP="002A4906">
      <w:r>
        <w:separator/>
      </w:r>
    </w:p>
  </w:endnote>
  <w:endnote w:type="continuationSeparator" w:id="0">
    <w:p w14:paraId="3D0F1BCF" w14:textId="77777777" w:rsidR="00111082" w:rsidRDefault="00111082" w:rsidP="002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40302"/>
      <w:docPartObj>
        <w:docPartGallery w:val="Page Numbers (Bottom of Page)"/>
        <w:docPartUnique/>
      </w:docPartObj>
    </w:sdtPr>
    <w:sdtEndPr/>
    <w:sdtContent>
      <w:p w14:paraId="270FB65C" w14:textId="4A1CFACF" w:rsidR="000B3CB0" w:rsidRDefault="000B3CB0">
        <w:pPr>
          <w:pStyle w:val="a6"/>
          <w:jc w:val="center"/>
        </w:pPr>
        <w:r>
          <w:fldChar w:fldCharType="begin"/>
        </w:r>
        <w:r>
          <w:instrText>PAGE   \* MERGEFORMAT</w:instrText>
        </w:r>
        <w:r>
          <w:fldChar w:fldCharType="separate"/>
        </w:r>
        <w:r w:rsidR="00C45D5C" w:rsidRPr="00C45D5C">
          <w:rPr>
            <w:noProof/>
            <w:lang w:val="zh-TW"/>
          </w:rPr>
          <w:t>4</w:t>
        </w:r>
        <w:r>
          <w:fldChar w:fldCharType="end"/>
        </w:r>
      </w:p>
    </w:sdtContent>
  </w:sdt>
  <w:p w14:paraId="7A4A5CC4" w14:textId="77777777" w:rsidR="000B3CB0" w:rsidRDefault="000B3C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4776" w14:textId="77777777" w:rsidR="00111082" w:rsidRDefault="00111082" w:rsidP="002A4906">
      <w:r>
        <w:separator/>
      </w:r>
    </w:p>
  </w:footnote>
  <w:footnote w:type="continuationSeparator" w:id="0">
    <w:p w14:paraId="1321306A" w14:textId="77777777" w:rsidR="00111082" w:rsidRDefault="00111082" w:rsidP="002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AEFD" w14:textId="6CE8EE08" w:rsidR="007A13D5" w:rsidRPr="007A13D5" w:rsidRDefault="002A4906" w:rsidP="00A97E4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0E32AD40" wp14:editId="492D241A">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sidR="00944EA2">
      <w:rPr>
        <w:rFonts w:ascii="Arial" w:hAnsi="Arial" w:cs="Arial"/>
        <w:noProof/>
      </w:rPr>
      <w:t>112</w:t>
    </w:r>
    <w:r w:rsidR="00604A14">
      <w:rPr>
        <w:rFonts w:ascii="Arial" w:hAnsi="Arial" w:cs="Arial"/>
        <w:noProof/>
      </w:rPr>
      <w:t>/</w:t>
    </w:r>
    <w:r w:rsidR="00833542">
      <w:rPr>
        <w:rFonts w:ascii="Arial" w:hAnsi="Arial" w:cs="Arial" w:hint="eastAsia"/>
        <w:noProof/>
      </w:rPr>
      <w:t>11</w:t>
    </w:r>
    <w:r w:rsidR="00D75350">
      <w:rPr>
        <w:rFonts w:ascii="Arial" w:hAnsi="Arial" w:cs="Arial"/>
        <w:noProof/>
      </w:rPr>
      <w:t>/</w:t>
    </w:r>
    <w:r w:rsidR="00833542">
      <w:rPr>
        <w:rFonts w:ascii="Arial" w:hAnsi="Arial" w:cs="Arial" w:hint="eastAsia"/>
        <w:noProof/>
      </w:rPr>
      <w:t>30</w:t>
    </w:r>
  </w:p>
  <w:p w14:paraId="1ECA1FD1" w14:textId="77777777" w:rsidR="002A4906" w:rsidRDefault="002A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9pt;height:9pt" o:bullet="t">
        <v:imagedata r:id="rId2" o:title="BD10265_"/>
      </v:shape>
    </w:pict>
  </w:numPicBullet>
  <w:abstractNum w:abstractNumId="0" w15:restartNumberingAfterBreak="0">
    <w:nsid w:val="15A22DC3"/>
    <w:multiLevelType w:val="hybridMultilevel"/>
    <w:tmpl w:val="FFAE49C2"/>
    <w:lvl w:ilvl="0" w:tplc="0409000F">
      <w:start w:val="1"/>
      <w:numFmt w:val="decimal"/>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3E2BAC"/>
    <w:multiLevelType w:val="hybridMultilevel"/>
    <w:tmpl w:val="0EA2BD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B13AB5"/>
    <w:multiLevelType w:val="hybridMultilevel"/>
    <w:tmpl w:val="B2805200"/>
    <w:lvl w:ilvl="0" w:tplc="811C7ED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43D1AB5"/>
    <w:multiLevelType w:val="hybridMultilevel"/>
    <w:tmpl w:val="88AA450E"/>
    <w:lvl w:ilvl="0" w:tplc="811C7ED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6"/>
    <w:rsid w:val="00000969"/>
    <w:rsid w:val="00004D20"/>
    <w:rsid w:val="00005550"/>
    <w:rsid w:val="00007437"/>
    <w:rsid w:val="00013DEC"/>
    <w:rsid w:val="000146A6"/>
    <w:rsid w:val="00016CB1"/>
    <w:rsid w:val="00020723"/>
    <w:rsid w:val="00021C7E"/>
    <w:rsid w:val="0002287F"/>
    <w:rsid w:val="000241A8"/>
    <w:rsid w:val="0002478C"/>
    <w:rsid w:val="000261D7"/>
    <w:rsid w:val="000265F1"/>
    <w:rsid w:val="0003106E"/>
    <w:rsid w:val="00031A92"/>
    <w:rsid w:val="00031F0C"/>
    <w:rsid w:val="0003220E"/>
    <w:rsid w:val="0003249E"/>
    <w:rsid w:val="0003309F"/>
    <w:rsid w:val="000336F4"/>
    <w:rsid w:val="00034796"/>
    <w:rsid w:val="00034BBB"/>
    <w:rsid w:val="00040577"/>
    <w:rsid w:val="00041312"/>
    <w:rsid w:val="00044A06"/>
    <w:rsid w:val="00052FA6"/>
    <w:rsid w:val="0005308A"/>
    <w:rsid w:val="000530FB"/>
    <w:rsid w:val="00053E59"/>
    <w:rsid w:val="00054424"/>
    <w:rsid w:val="0005497A"/>
    <w:rsid w:val="00055CB9"/>
    <w:rsid w:val="00055D33"/>
    <w:rsid w:val="000568C5"/>
    <w:rsid w:val="000572E0"/>
    <w:rsid w:val="00057313"/>
    <w:rsid w:val="0005794E"/>
    <w:rsid w:val="00057A3C"/>
    <w:rsid w:val="00064440"/>
    <w:rsid w:val="000660A0"/>
    <w:rsid w:val="000672FE"/>
    <w:rsid w:val="00070028"/>
    <w:rsid w:val="0007081E"/>
    <w:rsid w:val="000717EF"/>
    <w:rsid w:val="000753E6"/>
    <w:rsid w:val="00075FBE"/>
    <w:rsid w:val="0007648B"/>
    <w:rsid w:val="000764B1"/>
    <w:rsid w:val="000838A9"/>
    <w:rsid w:val="00084E5A"/>
    <w:rsid w:val="00084F45"/>
    <w:rsid w:val="00086166"/>
    <w:rsid w:val="000923D3"/>
    <w:rsid w:val="000978EB"/>
    <w:rsid w:val="00097D9B"/>
    <w:rsid w:val="000A2518"/>
    <w:rsid w:val="000A4A2C"/>
    <w:rsid w:val="000A56CA"/>
    <w:rsid w:val="000A5852"/>
    <w:rsid w:val="000A7BD2"/>
    <w:rsid w:val="000B2E82"/>
    <w:rsid w:val="000B3CB0"/>
    <w:rsid w:val="000B4CCC"/>
    <w:rsid w:val="000B7925"/>
    <w:rsid w:val="000C0DA5"/>
    <w:rsid w:val="000C2541"/>
    <w:rsid w:val="000C2CB6"/>
    <w:rsid w:val="000C3F9C"/>
    <w:rsid w:val="000C5A65"/>
    <w:rsid w:val="000D07CC"/>
    <w:rsid w:val="000D0DB5"/>
    <w:rsid w:val="000D14B8"/>
    <w:rsid w:val="000D3667"/>
    <w:rsid w:val="000D4108"/>
    <w:rsid w:val="000D4A61"/>
    <w:rsid w:val="000D5765"/>
    <w:rsid w:val="000D68B6"/>
    <w:rsid w:val="000E0867"/>
    <w:rsid w:val="000E15D4"/>
    <w:rsid w:val="000E3DCE"/>
    <w:rsid w:val="000E5782"/>
    <w:rsid w:val="000E5F22"/>
    <w:rsid w:val="000F01A1"/>
    <w:rsid w:val="000F1C8E"/>
    <w:rsid w:val="000F1F8E"/>
    <w:rsid w:val="000F2D20"/>
    <w:rsid w:val="000F3134"/>
    <w:rsid w:val="000F4F7F"/>
    <w:rsid w:val="000F5387"/>
    <w:rsid w:val="00100048"/>
    <w:rsid w:val="001000F1"/>
    <w:rsid w:val="00100E79"/>
    <w:rsid w:val="00101F54"/>
    <w:rsid w:val="0010364D"/>
    <w:rsid w:val="001049FF"/>
    <w:rsid w:val="001056CD"/>
    <w:rsid w:val="001070F3"/>
    <w:rsid w:val="001072D9"/>
    <w:rsid w:val="0010755A"/>
    <w:rsid w:val="00110A72"/>
    <w:rsid w:val="00110B02"/>
    <w:rsid w:val="00110F97"/>
    <w:rsid w:val="00111082"/>
    <w:rsid w:val="00112719"/>
    <w:rsid w:val="0011488C"/>
    <w:rsid w:val="00114F20"/>
    <w:rsid w:val="00115979"/>
    <w:rsid w:val="00115EB5"/>
    <w:rsid w:val="00120C67"/>
    <w:rsid w:val="00122251"/>
    <w:rsid w:val="001226B4"/>
    <w:rsid w:val="001228CF"/>
    <w:rsid w:val="00122905"/>
    <w:rsid w:val="0012463C"/>
    <w:rsid w:val="00124B4B"/>
    <w:rsid w:val="00126F6D"/>
    <w:rsid w:val="00131D48"/>
    <w:rsid w:val="00132D8A"/>
    <w:rsid w:val="00133031"/>
    <w:rsid w:val="001343C4"/>
    <w:rsid w:val="00134A7F"/>
    <w:rsid w:val="00134AE0"/>
    <w:rsid w:val="00135553"/>
    <w:rsid w:val="00136BAE"/>
    <w:rsid w:val="00136E72"/>
    <w:rsid w:val="0014621F"/>
    <w:rsid w:val="001505A0"/>
    <w:rsid w:val="00150F30"/>
    <w:rsid w:val="00151FED"/>
    <w:rsid w:val="001524C6"/>
    <w:rsid w:val="0015433F"/>
    <w:rsid w:val="00154E78"/>
    <w:rsid w:val="00155541"/>
    <w:rsid w:val="00155856"/>
    <w:rsid w:val="00155F0B"/>
    <w:rsid w:val="0015752E"/>
    <w:rsid w:val="00160B25"/>
    <w:rsid w:val="00161998"/>
    <w:rsid w:val="001619D8"/>
    <w:rsid w:val="001634A5"/>
    <w:rsid w:val="001644A8"/>
    <w:rsid w:val="00164EB5"/>
    <w:rsid w:val="00165EFB"/>
    <w:rsid w:val="00166B14"/>
    <w:rsid w:val="00167623"/>
    <w:rsid w:val="00171C99"/>
    <w:rsid w:val="001725E3"/>
    <w:rsid w:val="00173357"/>
    <w:rsid w:val="0017348B"/>
    <w:rsid w:val="001741D0"/>
    <w:rsid w:val="0017476E"/>
    <w:rsid w:val="0018068F"/>
    <w:rsid w:val="0018436D"/>
    <w:rsid w:val="0018749B"/>
    <w:rsid w:val="0019157C"/>
    <w:rsid w:val="00191C4C"/>
    <w:rsid w:val="0019547C"/>
    <w:rsid w:val="0019578B"/>
    <w:rsid w:val="001A1BB5"/>
    <w:rsid w:val="001A1DB3"/>
    <w:rsid w:val="001A2682"/>
    <w:rsid w:val="001A7FC3"/>
    <w:rsid w:val="001B541C"/>
    <w:rsid w:val="001B5AAA"/>
    <w:rsid w:val="001C47F1"/>
    <w:rsid w:val="001C4889"/>
    <w:rsid w:val="001D1E22"/>
    <w:rsid w:val="001D1E49"/>
    <w:rsid w:val="001D329F"/>
    <w:rsid w:val="001D4A65"/>
    <w:rsid w:val="001D5A79"/>
    <w:rsid w:val="001D64F3"/>
    <w:rsid w:val="001D684D"/>
    <w:rsid w:val="001E16BD"/>
    <w:rsid w:val="001E24B5"/>
    <w:rsid w:val="001E2B81"/>
    <w:rsid w:val="001E3B8B"/>
    <w:rsid w:val="001E3C5E"/>
    <w:rsid w:val="001F1925"/>
    <w:rsid w:val="001F2765"/>
    <w:rsid w:val="001F2EC9"/>
    <w:rsid w:val="001F4B0B"/>
    <w:rsid w:val="001F62A3"/>
    <w:rsid w:val="001F6A36"/>
    <w:rsid w:val="001F7501"/>
    <w:rsid w:val="001F7766"/>
    <w:rsid w:val="0020273F"/>
    <w:rsid w:val="00203642"/>
    <w:rsid w:val="002065B2"/>
    <w:rsid w:val="0020793D"/>
    <w:rsid w:val="002109FD"/>
    <w:rsid w:val="00210C9C"/>
    <w:rsid w:val="00212BE3"/>
    <w:rsid w:val="00215BE5"/>
    <w:rsid w:val="00215C4B"/>
    <w:rsid w:val="00216D4A"/>
    <w:rsid w:val="00226B55"/>
    <w:rsid w:val="00227526"/>
    <w:rsid w:val="002304FB"/>
    <w:rsid w:val="00230F77"/>
    <w:rsid w:val="00235665"/>
    <w:rsid w:val="00237EEF"/>
    <w:rsid w:val="0024075F"/>
    <w:rsid w:val="00241900"/>
    <w:rsid w:val="00241A72"/>
    <w:rsid w:val="00241D26"/>
    <w:rsid w:val="0024288D"/>
    <w:rsid w:val="00244285"/>
    <w:rsid w:val="00244EBA"/>
    <w:rsid w:val="0024623F"/>
    <w:rsid w:val="002470EC"/>
    <w:rsid w:val="00251E25"/>
    <w:rsid w:val="00253368"/>
    <w:rsid w:val="00253CA7"/>
    <w:rsid w:val="00254AB2"/>
    <w:rsid w:val="002555B0"/>
    <w:rsid w:val="0025761C"/>
    <w:rsid w:val="00257810"/>
    <w:rsid w:val="00260627"/>
    <w:rsid w:val="00262208"/>
    <w:rsid w:val="0026364D"/>
    <w:rsid w:val="002643BD"/>
    <w:rsid w:val="00265731"/>
    <w:rsid w:val="00265AB6"/>
    <w:rsid w:val="00265F26"/>
    <w:rsid w:val="002718D4"/>
    <w:rsid w:val="00272470"/>
    <w:rsid w:val="00272FC5"/>
    <w:rsid w:val="0027354B"/>
    <w:rsid w:val="00273BAA"/>
    <w:rsid w:val="00273CD8"/>
    <w:rsid w:val="002760AF"/>
    <w:rsid w:val="00276117"/>
    <w:rsid w:val="00281916"/>
    <w:rsid w:val="00282A0B"/>
    <w:rsid w:val="00284258"/>
    <w:rsid w:val="00286DE9"/>
    <w:rsid w:val="00291C20"/>
    <w:rsid w:val="0029430E"/>
    <w:rsid w:val="00294F99"/>
    <w:rsid w:val="00297408"/>
    <w:rsid w:val="0029776B"/>
    <w:rsid w:val="002A03EF"/>
    <w:rsid w:val="002A1498"/>
    <w:rsid w:val="002A2CED"/>
    <w:rsid w:val="002A3857"/>
    <w:rsid w:val="002A39E4"/>
    <w:rsid w:val="002A3BF3"/>
    <w:rsid w:val="002A4906"/>
    <w:rsid w:val="002A5A3F"/>
    <w:rsid w:val="002A625D"/>
    <w:rsid w:val="002B002C"/>
    <w:rsid w:val="002B3553"/>
    <w:rsid w:val="002B46D3"/>
    <w:rsid w:val="002B573D"/>
    <w:rsid w:val="002C05B9"/>
    <w:rsid w:val="002C2532"/>
    <w:rsid w:val="002C38EC"/>
    <w:rsid w:val="002C59F6"/>
    <w:rsid w:val="002C6B7D"/>
    <w:rsid w:val="002D3637"/>
    <w:rsid w:val="002D3AB7"/>
    <w:rsid w:val="002D5FD6"/>
    <w:rsid w:val="002D7BED"/>
    <w:rsid w:val="002E12C1"/>
    <w:rsid w:val="002E5514"/>
    <w:rsid w:val="002E6AE8"/>
    <w:rsid w:val="002E736C"/>
    <w:rsid w:val="002F1901"/>
    <w:rsid w:val="002F2D19"/>
    <w:rsid w:val="002F36A3"/>
    <w:rsid w:val="002F4C79"/>
    <w:rsid w:val="002F5A28"/>
    <w:rsid w:val="00303026"/>
    <w:rsid w:val="00303F17"/>
    <w:rsid w:val="00306086"/>
    <w:rsid w:val="00307108"/>
    <w:rsid w:val="00307139"/>
    <w:rsid w:val="003137FE"/>
    <w:rsid w:val="003148FB"/>
    <w:rsid w:val="00315EE7"/>
    <w:rsid w:val="00316766"/>
    <w:rsid w:val="003169B2"/>
    <w:rsid w:val="00322999"/>
    <w:rsid w:val="00322C14"/>
    <w:rsid w:val="00322E7C"/>
    <w:rsid w:val="00323003"/>
    <w:rsid w:val="00323809"/>
    <w:rsid w:val="00324F37"/>
    <w:rsid w:val="00326EE7"/>
    <w:rsid w:val="00330954"/>
    <w:rsid w:val="00331EB3"/>
    <w:rsid w:val="0033333F"/>
    <w:rsid w:val="0033521D"/>
    <w:rsid w:val="00335536"/>
    <w:rsid w:val="003361E8"/>
    <w:rsid w:val="00336CFF"/>
    <w:rsid w:val="00336EDA"/>
    <w:rsid w:val="00341475"/>
    <w:rsid w:val="00342266"/>
    <w:rsid w:val="00342A61"/>
    <w:rsid w:val="003475A0"/>
    <w:rsid w:val="00347BB5"/>
    <w:rsid w:val="00350825"/>
    <w:rsid w:val="0035171D"/>
    <w:rsid w:val="003532C5"/>
    <w:rsid w:val="003545C2"/>
    <w:rsid w:val="003606B1"/>
    <w:rsid w:val="0036267B"/>
    <w:rsid w:val="00365F6A"/>
    <w:rsid w:val="00370130"/>
    <w:rsid w:val="00371BC3"/>
    <w:rsid w:val="0037278D"/>
    <w:rsid w:val="00375484"/>
    <w:rsid w:val="003766F8"/>
    <w:rsid w:val="00376D0D"/>
    <w:rsid w:val="00381564"/>
    <w:rsid w:val="00382175"/>
    <w:rsid w:val="00384CCF"/>
    <w:rsid w:val="003910EA"/>
    <w:rsid w:val="00391D15"/>
    <w:rsid w:val="00393370"/>
    <w:rsid w:val="00394123"/>
    <w:rsid w:val="00394CD5"/>
    <w:rsid w:val="00395DC5"/>
    <w:rsid w:val="00396860"/>
    <w:rsid w:val="0039710A"/>
    <w:rsid w:val="00397761"/>
    <w:rsid w:val="003A093F"/>
    <w:rsid w:val="003A3879"/>
    <w:rsid w:val="003A678C"/>
    <w:rsid w:val="003B011D"/>
    <w:rsid w:val="003B13D7"/>
    <w:rsid w:val="003B280B"/>
    <w:rsid w:val="003B2BA3"/>
    <w:rsid w:val="003B3E64"/>
    <w:rsid w:val="003B41AA"/>
    <w:rsid w:val="003B4A7B"/>
    <w:rsid w:val="003B4B17"/>
    <w:rsid w:val="003B4F30"/>
    <w:rsid w:val="003B516F"/>
    <w:rsid w:val="003B5605"/>
    <w:rsid w:val="003B5851"/>
    <w:rsid w:val="003B6813"/>
    <w:rsid w:val="003C3EAB"/>
    <w:rsid w:val="003C45F9"/>
    <w:rsid w:val="003D11DE"/>
    <w:rsid w:val="003D1AF5"/>
    <w:rsid w:val="003D2071"/>
    <w:rsid w:val="003D48D3"/>
    <w:rsid w:val="003D69C7"/>
    <w:rsid w:val="003D7EF7"/>
    <w:rsid w:val="003E0465"/>
    <w:rsid w:val="003E0970"/>
    <w:rsid w:val="003E0B43"/>
    <w:rsid w:val="003E59B0"/>
    <w:rsid w:val="003E5A23"/>
    <w:rsid w:val="003E5B6E"/>
    <w:rsid w:val="003F15FA"/>
    <w:rsid w:val="003F5AEB"/>
    <w:rsid w:val="003F6F52"/>
    <w:rsid w:val="004027C5"/>
    <w:rsid w:val="00402E7D"/>
    <w:rsid w:val="00404865"/>
    <w:rsid w:val="0040639C"/>
    <w:rsid w:val="00411866"/>
    <w:rsid w:val="00411C49"/>
    <w:rsid w:val="00412013"/>
    <w:rsid w:val="004125DE"/>
    <w:rsid w:val="004137A0"/>
    <w:rsid w:val="0041651B"/>
    <w:rsid w:val="004205D4"/>
    <w:rsid w:val="00420FC9"/>
    <w:rsid w:val="00422F6D"/>
    <w:rsid w:val="00423F24"/>
    <w:rsid w:val="0042422F"/>
    <w:rsid w:val="00425485"/>
    <w:rsid w:val="00430E6E"/>
    <w:rsid w:val="00435E77"/>
    <w:rsid w:val="00440214"/>
    <w:rsid w:val="00441899"/>
    <w:rsid w:val="00445191"/>
    <w:rsid w:val="00445E44"/>
    <w:rsid w:val="00445ED4"/>
    <w:rsid w:val="00447886"/>
    <w:rsid w:val="00454190"/>
    <w:rsid w:val="004541E0"/>
    <w:rsid w:val="004541EA"/>
    <w:rsid w:val="00454941"/>
    <w:rsid w:val="00457DC2"/>
    <w:rsid w:val="0046146A"/>
    <w:rsid w:val="0046298A"/>
    <w:rsid w:val="00464C69"/>
    <w:rsid w:val="00465C9E"/>
    <w:rsid w:val="004661FD"/>
    <w:rsid w:val="00472409"/>
    <w:rsid w:val="00472DC1"/>
    <w:rsid w:val="004732AB"/>
    <w:rsid w:val="004738F6"/>
    <w:rsid w:val="0047533A"/>
    <w:rsid w:val="00475D96"/>
    <w:rsid w:val="00475F61"/>
    <w:rsid w:val="004802FE"/>
    <w:rsid w:val="004810E2"/>
    <w:rsid w:val="00481708"/>
    <w:rsid w:val="00483B01"/>
    <w:rsid w:val="0048584E"/>
    <w:rsid w:val="00490FC8"/>
    <w:rsid w:val="00491008"/>
    <w:rsid w:val="00492EA7"/>
    <w:rsid w:val="00494798"/>
    <w:rsid w:val="00495BD1"/>
    <w:rsid w:val="00495E99"/>
    <w:rsid w:val="00496DA3"/>
    <w:rsid w:val="00496F18"/>
    <w:rsid w:val="00497AB3"/>
    <w:rsid w:val="004A13A3"/>
    <w:rsid w:val="004A1DB5"/>
    <w:rsid w:val="004A2907"/>
    <w:rsid w:val="004A42D7"/>
    <w:rsid w:val="004A4508"/>
    <w:rsid w:val="004A54F1"/>
    <w:rsid w:val="004A7313"/>
    <w:rsid w:val="004B09E6"/>
    <w:rsid w:val="004B1E34"/>
    <w:rsid w:val="004B27AD"/>
    <w:rsid w:val="004B5ED4"/>
    <w:rsid w:val="004C1F97"/>
    <w:rsid w:val="004C2B73"/>
    <w:rsid w:val="004C3033"/>
    <w:rsid w:val="004C381A"/>
    <w:rsid w:val="004C3D06"/>
    <w:rsid w:val="004C3EA5"/>
    <w:rsid w:val="004C477C"/>
    <w:rsid w:val="004C54F5"/>
    <w:rsid w:val="004C711B"/>
    <w:rsid w:val="004C7757"/>
    <w:rsid w:val="004D15D0"/>
    <w:rsid w:val="004D1C5F"/>
    <w:rsid w:val="004D23D8"/>
    <w:rsid w:val="004D6B27"/>
    <w:rsid w:val="004D75DD"/>
    <w:rsid w:val="004E0EB0"/>
    <w:rsid w:val="004E1419"/>
    <w:rsid w:val="004E1B14"/>
    <w:rsid w:val="004E1DBA"/>
    <w:rsid w:val="004E1E5C"/>
    <w:rsid w:val="004E6390"/>
    <w:rsid w:val="004E6634"/>
    <w:rsid w:val="004E78CF"/>
    <w:rsid w:val="004F0322"/>
    <w:rsid w:val="004F0BF2"/>
    <w:rsid w:val="004F0EE7"/>
    <w:rsid w:val="004F0EF6"/>
    <w:rsid w:val="004F1342"/>
    <w:rsid w:val="004F2A43"/>
    <w:rsid w:val="004F3C76"/>
    <w:rsid w:val="004F3EEE"/>
    <w:rsid w:val="004F485E"/>
    <w:rsid w:val="004F50EE"/>
    <w:rsid w:val="004F51C4"/>
    <w:rsid w:val="004F7271"/>
    <w:rsid w:val="004F7DAA"/>
    <w:rsid w:val="00501C44"/>
    <w:rsid w:val="00502D34"/>
    <w:rsid w:val="00502F77"/>
    <w:rsid w:val="005038E9"/>
    <w:rsid w:val="00510124"/>
    <w:rsid w:val="005107E4"/>
    <w:rsid w:val="005108D4"/>
    <w:rsid w:val="00511647"/>
    <w:rsid w:val="005128C0"/>
    <w:rsid w:val="005161FB"/>
    <w:rsid w:val="00516EEA"/>
    <w:rsid w:val="005210D9"/>
    <w:rsid w:val="005233A5"/>
    <w:rsid w:val="005256B9"/>
    <w:rsid w:val="0052575F"/>
    <w:rsid w:val="005257C0"/>
    <w:rsid w:val="00526E54"/>
    <w:rsid w:val="0052725B"/>
    <w:rsid w:val="00530CA0"/>
    <w:rsid w:val="005318B4"/>
    <w:rsid w:val="0053282A"/>
    <w:rsid w:val="00532B74"/>
    <w:rsid w:val="00535953"/>
    <w:rsid w:val="00535CBB"/>
    <w:rsid w:val="00535FE5"/>
    <w:rsid w:val="00536304"/>
    <w:rsid w:val="005376F9"/>
    <w:rsid w:val="00537E3D"/>
    <w:rsid w:val="00541B94"/>
    <w:rsid w:val="005425EA"/>
    <w:rsid w:val="005431E7"/>
    <w:rsid w:val="00544846"/>
    <w:rsid w:val="005525C7"/>
    <w:rsid w:val="005530B5"/>
    <w:rsid w:val="00554C2F"/>
    <w:rsid w:val="00554EFB"/>
    <w:rsid w:val="00556CB9"/>
    <w:rsid w:val="00557727"/>
    <w:rsid w:val="00557FEC"/>
    <w:rsid w:val="0056026E"/>
    <w:rsid w:val="0056057E"/>
    <w:rsid w:val="00562295"/>
    <w:rsid w:val="0056287B"/>
    <w:rsid w:val="00565DB4"/>
    <w:rsid w:val="00567B39"/>
    <w:rsid w:val="00572AEB"/>
    <w:rsid w:val="00572D8F"/>
    <w:rsid w:val="00573026"/>
    <w:rsid w:val="0057385F"/>
    <w:rsid w:val="00574C9B"/>
    <w:rsid w:val="00582D8A"/>
    <w:rsid w:val="0058473A"/>
    <w:rsid w:val="0058495C"/>
    <w:rsid w:val="00585E88"/>
    <w:rsid w:val="00586BFF"/>
    <w:rsid w:val="0058706E"/>
    <w:rsid w:val="00590A5E"/>
    <w:rsid w:val="00590B17"/>
    <w:rsid w:val="00591968"/>
    <w:rsid w:val="0059615B"/>
    <w:rsid w:val="00596749"/>
    <w:rsid w:val="00596E92"/>
    <w:rsid w:val="005A009E"/>
    <w:rsid w:val="005A09AA"/>
    <w:rsid w:val="005A4518"/>
    <w:rsid w:val="005A63A9"/>
    <w:rsid w:val="005A670A"/>
    <w:rsid w:val="005B0348"/>
    <w:rsid w:val="005B0DA0"/>
    <w:rsid w:val="005B153A"/>
    <w:rsid w:val="005B2532"/>
    <w:rsid w:val="005B3DAC"/>
    <w:rsid w:val="005B645E"/>
    <w:rsid w:val="005C1C34"/>
    <w:rsid w:val="005C203A"/>
    <w:rsid w:val="005C3D4D"/>
    <w:rsid w:val="005C67C2"/>
    <w:rsid w:val="005C78F1"/>
    <w:rsid w:val="005C7C6A"/>
    <w:rsid w:val="005D03C4"/>
    <w:rsid w:val="005D10E8"/>
    <w:rsid w:val="005D6637"/>
    <w:rsid w:val="005D7A23"/>
    <w:rsid w:val="005D7ACE"/>
    <w:rsid w:val="005E1958"/>
    <w:rsid w:val="005E2D90"/>
    <w:rsid w:val="005E328A"/>
    <w:rsid w:val="005E38BA"/>
    <w:rsid w:val="005E3C49"/>
    <w:rsid w:val="005E3D8C"/>
    <w:rsid w:val="005E419C"/>
    <w:rsid w:val="005E5367"/>
    <w:rsid w:val="005E6E9F"/>
    <w:rsid w:val="005F1C05"/>
    <w:rsid w:val="005F5131"/>
    <w:rsid w:val="00600366"/>
    <w:rsid w:val="00600E15"/>
    <w:rsid w:val="00601F7F"/>
    <w:rsid w:val="006023DE"/>
    <w:rsid w:val="00602BA0"/>
    <w:rsid w:val="00604A14"/>
    <w:rsid w:val="0060653A"/>
    <w:rsid w:val="00607CFC"/>
    <w:rsid w:val="006117B5"/>
    <w:rsid w:val="0061326B"/>
    <w:rsid w:val="00613B56"/>
    <w:rsid w:val="00615082"/>
    <w:rsid w:val="006206FA"/>
    <w:rsid w:val="006214C7"/>
    <w:rsid w:val="0062253A"/>
    <w:rsid w:val="00624C8A"/>
    <w:rsid w:val="00625120"/>
    <w:rsid w:val="00625AB9"/>
    <w:rsid w:val="00626F3D"/>
    <w:rsid w:val="00627106"/>
    <w:rsid w:val="006307F9"/>
    <w:rsid w:val="00631103"/>
    <w:rsid w:val="00631CB8"/>
    <w:rsid w:val="00634091"/>
    <w:rsid w:val="00634723"/>
    <w:rsid w:val="00634A5A"/>
    <w:rsid w:val="006358EE"/>
    <w:rsid w:val="00636BAB"/>
    <w:rsid w:val="006376A1"/>
    <w:rsid w:val="006410F2"/>
    <w:rsid w:val="00641102"/>
    <w:rsid w:val="00641A69"/>
    <w:rsid w:val="00641D45"/>
    <w:rsid w:val="00642A36"/>
    <w:rsid w:val="006436DE"/>
    <w:rsid w:val="00644907"/>
    <w:rsid w:val="006460CA"/>
    <w:rsid w:val="00646272"/>
    <w:rsid w:val="00647436"/>
    <w:rsid w:val="0064777B"/>
    <w:rsid w:val="00650715"/>
    <w:rsid w:val="00650AC7"/>
    <w:rsid w:val="00650C44"/>
    <w:rsid w:val="00651A40"/>
    <w:rsid w:val="006573BB"/>
    <w:rsid w:val="006607CF"/>
    <w:rsid w:val="0066083B"/>
    <w:rsid w:val="00660AB7"/>
    <w:rsid w:val="006612A9"/>
    <w:rsid w:val="00661EFA"/>
    <w:rsid w:val="006635FB"/>
    <w:rsid w:val="0066563A"/>
    <w:rsid w:val="006657CA"/>
    <w:rsid w:val="00666033"/>
    <w:rsid w:val="006670F0"/>
    <w:rsid w:val="00667C5B"/>
    <w:rsid w:val="006701F9"/>
    <w:rsid w:val="00673E9E"/>
    <w:rsid w:val="006743B9"/>
    <w:rsid w:val="00676618"/>
    <w:rsid w:val="00676A7A"/>
    <w:rsid w:val="00676D6E"/>
    <w:rsid w:val="006774E9"/>
    <w:rsid w:val="0067789B"/>
    <w:rsid w:val="00677CB5"/>
    <w:rsid w:val="00680C44"/>
    <w:rsid w:val="00682F4A"/>
    <w:rsid w:val="00684142"/>
    <w:rsid w:val="006909BA"/>
    <w:rsid w:val="00690D91"/>
    <w:rsid w:val="0069256F"/>
    <w:rsid w:val="00695919"/>
    <w:rsid w:val="006A0324"/>
    <w:rsid w:val="006A037B"/>
    <w:rsid w:val="006A04E8"/>
    <w:rsid w:val="006A0C4A"/>
    <w:rsid w:val="006A1213"/>
    <w:rsid w:val="006A1AD2"/>
    <w:rsid w:val="006A2772"/>
    <w:rsid w:val="006A5C81"/>
    <w:rsid w:val="006A616B"/>
    <w:rsid w:val="006A6ADB"/>
    <w:rsid w:val="006B0324"/>
    <w:rsid w:val="006B30FE"/>
    <w:rsid w:val="006B3765"/>
    <w:rsid w:val="006B62C4"/>
    <w:rsid w:val="006C0BB2"/>
    <w:rsid w:val="006C1E7E"/>
    <w:rsid w:val="006C4919"/>
    <w:rsid w:val="006C6CE2"/>
    <w:rsid w:val="006D0810"/>
    <w:rsid w:val="006D10FD"/>
    <w:rsid w:val="006D3C19"/>
    <w:rsid w:val="006D475B"/>
    <w:rsid w:val="006D57BD"/>
    <w:rsid w:val="006D6EFC"/>
    <w:rsid w:val="006D79EC"/>
    <w:rsid w:val="006E1CC6"/>
    <w:rsid w:val="006E6C1E"/>
    <w:rsid w:val="006E714C"/>
    <w:rsid w:val="006F1393"/>
    <w:rsid w:val="006F300A"/>
    <w:rsid w:val="006F36B2"/>
    <w:rsid w:val="006F4984"/>
    <w:rsid w:val="006F6A4A"/>
    <w:rsid w:val="006F6F57"/>
    <w:rsid w:val="00705C14"/>
    <w:rsid w:val="00707C56"/>
    <w:rsid w:val="00710C9D"/>
    <w:rsid w:val="00711A6E"/>
    <w:rsid w:val="0071214A"/>
    <w:rsid w:val="00712738"/>
    <w:rsid w:val="00712C76"/>
    <w:rsid w:val="00712CDB"/>
    <w:rsid w:val="007130CB"/>
    <w:rsid w:val="007135A6"/>
    <w:rsid w:val="00713DE6"/>
    <w:rsid w:val="00716B40"/>
    <w:rsid w:val="00720B9A"/>
    <w:rsid w:val="00721A96"/>
    <w:rsid w:val="007220E1"/>
    <w:rsid w:val="00722D7B"/>
    <w:rsid w:val="00724265"/>
    <w:rsid w:val="007252EE"/>
    <w:rsid w:val="00730690"/>
    <w:rsid w:val="007312C6"/>
    <w:rsid w:val="00731397"/>
    <w:rsid w:val="00733169"/>
    <w:rsid w:val="0073524B"/>
    <w:rsid w:val="007402A0"/>
    <w:rsid w:val="00740747"/>
    <w:rsid w:val="00740D79"/>
    <w:rsid w:val="007429D5"/>
    <w:rsid w:val="0074374A"/>
    <w:rsid w:val="00743BEC"/>
    <w:rsid w:val="00745D7C"/>
    <w:rsid w:val="0075061F"/>
    <w:rsid w:val="00760A76"/>
    <w:rsid w:val="007614B7"/>
    <w:rsid w:val="00762EA9"/>
    <w:rsid w:val="00764F5E"/>
    <w:rsid w:val="0076509E"/>
    <w:rsid w:val="00766335"/>
    <w:rsid w:val="00766C28"/>
    <w:rsid w:val="00767AB9"/>
    <w:rsid w:val="007713DF"/>
    <w:rsid w:val="00772E9B"/>
    <w:rsid w:val="00773516"/>
    <w:rsid w:val="0077563B"/>
    <w:rsid w:val="0077781A"/>
    <w:rsid w:val="00777F92"/>
    <w:rsid w:val="007814A1"/>
    <w:rsid w:val="007818CC"/>
    <w:rsid w:val="00782DEA"/>
    <w:rsid w:val="007838BF"/>
    <w:rsid w:val="0078406D"/>
    <w:rsid w:val="00786A9B"/>
    <w:rsid w:val="00791831"/>
    <w:rsid w:val="007948D8"/>
    <w:rsid w:val="00795092"/>
    <w:rsid w:val="00797BE0"/>
    <w:rsid w:val="007A13D5"/>
    <w:rsid w:val="007A171B"/>
    <w:rsid w:val="007A23EC"/>
    <w:rsid w:val="007A28A9"/>
    <w:rsid w:val="007A4784"/>
    <w:rsid w:val="007A6BF6"/>
    <w:rsid w:val="007B0757"/>
    <w:rsid w:val="007B36E8"/>
    <w:rsid w:val="007B4AB9"/>
    <w:rsid w:val="007B4E31"/>
    <w:rsid w:val="007B6DFF"/>
    <w:rsid w:val="007B7AD5"/>
    <w:rsid w:val="007C1B71"/>
    <w:rsid w:val="007D10AA"/>
    <w:rsid w:val="007D13E7"/>
    <w:rsid w:val="007D247B"/>
    <w:rsid w:val="007D2D6B"/>
    <w:rsid w:val="007D3139"/>
    <w:rsid w:val="007D4A60"/>
    <w:rsid w:val="007D55A5"/>
    <w:rsid w:val="007D5C95"/>
    <w:rsid w:val="007D71EA"/>
    <w:rsid w:val="007E02DB"/>
    <w:rsid w:val="007E1C4F"/>
    <w:rsid w:val="007E345E"/>
    <w:rsid w:val="007E5EB7"/>
    <w:rsid w:val="007F07C0"/>
    <w:rsid w:val="007F1A5E"/>
    <w:rsid w:val="007F1C37"/>
    <w:rsid w:val="007F2110"/>
    <w:rsid w:val="007F2C08"/>
    <w:rsid w:val="007F324B"/>
    <w:rsid w:val="007F494D"/>
    <w:rsid w:val="007F758C"/>
    <w:rsid w:val="00800736"/>
    <w:rsid w:val="00803025"/>
    <w:rsid w:val="008052C9"/>
    <w:rsid w:val="00810301"/>
    <w:rsid w:val="008105E7"/>
    <w:rsid w:val="00812421"/>
    <w:rsid w:val="00813F17"/>
    <w:rsid w:val="00816BBF"/>
    <w:rsid w:val="0082077C"/>
    <w:rsid w:val="00822155"/>
    <w:rsid w:val="00823D48"/>
    <w:rsid w:val="00824A6C"/>
    <w:rsid w:val="00832B90"/>
    <w:rsid w:val="008334F0"/>
    <w:rsid w:val="00833542"/>
    <w:rsid w:val="00835CBC"/>
    <w:rsid w:val="008401BD"/>
    <w:rsid w:val="00842AF7"/>
    <w:rsid w:val="008510D4"/>
    <w:rsid w:val="00851ADA"/>
    <w:rsid w:val="00852F53"/>
    <w:rsid w:val="00854544"/>
    <w:rsid w:val="008579FF"/>
    <w:rsid w:val="008620B0"/>
    <w:rsid w:val="008620E3"/>
    <w:rsid w:val="008639A1"/>
    <w:rsid w:val="008641C8"/>
    <w:rsid w:val="00866E31"/>
    <w:rsid w:val="00877D13"/>
    <w:rsid w:val="0088244F"/>
    <w:rsid w:val="008848F7"/>
    <w:rsid w:val="00885FD9"/>
    <w:rsid w:val="00886CB4"/>
    <w:rsid w:val="00887326"/>
    <w:rsid w:val="00890C67"/>
    <w:rsid w:val="00890FB5"/>
    <w:rsid w:val="0089149E"/>
    <w:rsid w:val="00892F48"/>
    <w:rsid w:val="00893613"/>
    <w:rsid w:val="00893FE1"/>
    <w:rsid w:val="00895518"/>
    <w:rsid w:val="0089657F"/>
    <w:rsid w:val="00897F2E"/>
    <w:rsid w:val="008A1AB4"/>
    <w:rsid w:val="008A27A1"/>
    <w:rsid w:val="008A2949"/>
    <w:rsid w:val="008A6C43"/>
    <w:rsid w:val="008B04F5"/>
    <w:rsid w:val="008B0A4B"/>
    <w:rsid w:val="008B329F"/>
    <w:rsid w:val="008B37B4"/>
    <w:rsid w:val="008B769D"/>
    <w:rsid w:val="008C31ED"/>
    <w:rsid w:val="008C4292"/>
    <w:rsid w:val="008C4B60"/>
    <w:rsid w:val="008C5882"/>
    <w:rsid w:val="008C6B7A"/>
    <w:rsid w:val="008D3B1B"/>
    <w:rsid w:val="008D45EB"/>
    <w:rsid w:val="008D4F4D"/>
    <w:rsid w:val="008D519E"/>
    <w:rsid w:val="008E04BD"/>
    <w:rsid w:val="008E39B2"/>
    <w:rsid w:val="008E60BB"/>
    <w:rsid w:val="008E6954"/>
    <w:rsid w:val="008E721C"/>
    <w:rsid w:val="008E7245"/>
    <w:rsid w:val="008F30A4"/>
    <w:rsid w:val="008F3E41"/>
    <w:rsid w:val="008F3FC1"/>
    <w:rsid w:val="008F52C6"/>
    <w:rsid w:val="008F5E9F"/>
    <w:rsid w:val="0090180D"/>
    <w:rsid w:val="0090552E"/>
    <w:rsid w:val="00906EBC"/>
    <w:rsid w:val="00907329"/>
    <w:rsid w:val="00911AAD"/>
    <w:rsid w:val="00912A58"/>
    <w:rsid w:val="00914A16"/>
    <w:rsid w:val="009178EE"/>
    <w:rsid w:val="00920EF6"/>
    <w:rsid w:val="00924015"/>
    <w:rsid w:val="00927457"/>
    <w:rsid w:val="0092792C"/>
    <w:rsid w:val="00930413"/>
    <w:rsid w:val="009326BD"/>
    <w:rsid w:val="00933208"/>
    <w:rsid w:val="00933D15"/>
    <w:rsid w:val="00943946"/>
    <w:rsid w:val="009439C5"/>
    <w:rsid w:val="00944EA2"/>
    <w:rsid w:val="00946E19"/>
    <w:rsid w:val="00950BF0"/>
    <w:rsid w:val="009518B6"/>
    <w:rsid w:val="00951A5E"/>
    <w:rsid w:val="009525EA"/>
    <w:rsid w:val="00952B5F"/>
    <w:rsid w:val="0095462C"/>
    <w:rsid w:val="00954F69"/>
    <w:rsid w:val="00955A42"/>
    <w:rsid w:val="009573F5"/>
    <w:rsid w:val="00957D38"/>
    <w:rsid w:val="009622A2"/>
    <w:rsid w:val="009631F1"/>
    <w:rsid w:val="00966DA7"/>
    <w:rsid w:val="009673EB"/>
    <w:rsid w:val="00967425"/>
    <w:rsid w:val="00967505"/>
    <w:rsid w:val="00967871"/>
    <w:rsid w:val="00967D09"/>
    <w:rsid w:val="0097092F"/>
    <w:rsid w:val="00971758"/>
    <w:rsid w:val="00971C68"/>
    <w:rsid w:val="00972872"/>
    <w:rsid w:val="00977E49"/>
    <w:rsid w:val="00980677"/>
    <w:rsid w:val="009855B7"/>
    <w:rsid w:val="00990100"/>
    <w:rsid w:val="009917B8"/>
    <w:rsid w:val="00991A43"/>
    <w:rsid w:val="009924BD"/>
    <w:rsid w:val="00997701"/>
    <w:rsid w:val="009A0754"/>
    <w:rsid w:val="009A1F7C"/>
    <w:rsid w:val="009A4BB7"/>
    <w:rsid w:val="009A5EFB"/>
    <w:rsid w:val="009B00C3"/>
    <w:rsid w:val="009B0E66"/>
    <w:rsid w:val="009B106C"/>
    <w:rsid w:val="009B1866"/>
    <w:rsid w:val="009B51B4"/>
    <w:rsid w:val="009B6525"/>
    <w:rsid w:val="009B66E8"/>
    <w:rsid w:val="009B68D3"/>
    <w:rsid w:val="009C1C90"/>
    <w:rsid w:val="009C24EA"/>
    <w:rsid w:val="009C37DA"/>
    <w:rsid w:val="009C698A"/>
    <w:rsid w:val="009D17D4"/>
    <w:rsid w:val="009D2A15"/>
    <w:rsid w:val="009D44A1"/>
    <w:rsid w:val="009D463B"/>
    <w:rsid w:val="009D500F"/>
    <w:rsid w:val="009D5461"/>
    <w:rsid w:val="009D5B71"/>
    <w:rsid w:val="009D69EA"/>
    <w:rsid w:val="009D6C9A"/>
    <w:rsid w:val="009D760A"/>
    <w:rsid w:val="009E1F6D"/>
    <w:rsid w:val="009E3196"/>
    <w:rsid w:val="009F25A6"/>
    <w:rsid w:val="009F50C3"/>
    <w:rsid w:val="009F5DC1"/>
    <w:rsid w:val="009F656C"/>
    <w:rsid w:val="009F7B4B"/>
    <w:rsid w:val="00A019AE"/>
    <w:rsid w:val="00A0300B"/>
    <w:rsid w:val="00A0431A"/>
    <w:rsid w:val="00A04A76"/>
    <w:rsid w:val="00A04BDF"/>
    <w:rsid w:val="00A05AEC"/>
    <w:rsid w:val="00A06E23"/>
    <w:rsid w:val="00A07CBA"/>
    <w:rsid w:val="00A1152C"/>
    <w:rsid w:val="00A124E4"/>
    <w:rsid w:val="00A15AD6"/>
    <w:rsid w:val="00A15F45"/>
    <w:rsid w:val="00A17520"/>
    <w:rsid w:val="00A21266"/>
    <w:rsid w:val="00A21E69"/>
    <w:rsid w:val="00A2318F"/>
    <w:rsid w:val="00A23C60"/>
    <w:rsid w:val="00A248F2"/>
    <w:rsid w:val="00A25E83"/>
    <w:rsid w:val="00A25ECB"/>
    <w:rsid w:val="00A300DC"/>
    <w:rsid w:val="00A3025E"/>
    <w:rsid w:val="00A30361"/>
    <w:rsid w:val="00A303FA"/>
    <w:rsid w:val="00A3040A"/>
    <w:rsid w:val="00A33F06"/>
    <w:rsid w:val="00A360B2"/>
    <w:rsid w:val="00A401E1"/>
    <w:rsid w:val="00A40F46"/>
    <w:rsid w:val="00A412A4"/>
    <w:rsid w:val="00A421ED"/>
    <w:rsid w:val="00A42613"/>
    <w:rsid w:val="00A44201"/>
    <w:rsid w:val="00A44496"/>
    <w:rsid w:val="00A45B29"/>
    <w:rsid w:val="00A46A93"/>
    <w:rsid w:val="00A4747C"/>
    <w:rsid w:val="00A478A9"/>
    <w:rsid w:val="00A50222"/>
    <w:rsid w:val="00A5022F"/>
    <w:rsid w:val="00A50475"/>
    <w:rsid w:val="00A508C9"/>
    <w:rsid w:val="00A521C9"/>
    <w:rsid w:val="00A52D36"/>
    <w:rsid w:val="00A544BB"/>
    <w:rsid w:val="00A57EDD"/>
    <w:rsid w:val="00A601A8"/>
    <w:rsid w:val="00A63396"/>
    <w:rsid w:val="00A65899"/>
    <w:rsid w:val="00A67167"/>
    <w:rsid w:val="00A7110D"/>
    <w:rsid w:val="00A75CBC"/>
    <w:rsid w:val="00A80AC0"/>
    <w:rsid w:val="00A81270"/>
    <w:rsid w:val="00A83595"/>
    <w:rsid w:val="00A83971"/>
    <w:rsid w:val="00A9005B"/>
    <w:rsid w:val="00A93298"/>
    <w:rsid w:val="00A94214"/>
    <w:rsid w:val="00A94E6A"/>
    <w:rsid w:val="00A95325"/>
    <w:rsid w:val="00A97E43"/>
    <w:rsid w:val="00AA041B"/>
    <w:rsid w:val="00AA1003"/>
    <w:rsid w:val="00AA2629"/>
    <w:rsid w:val="00AA36EC"/>
    <w:rsid w:val="00AA45FC"/>
    <w:rsid w:val="00AA4FFB"/>
    <w:rsid w:val="00AA6968"/>
    <w:rsid w:val="00AB08DB"/>
    <w:rsid w:val="00AB0932"/>
    <w:rsid w:val="00AB14A5"/>
    <w:rsid w:val="00AB7BE5"/>
    <w:rsid w:val="00AC05FD"/>
    <w:rsid w:val="00AC44BA"/>
    <w:rsid w:val="00AC549C"/>
    <w:rsid w:val="00AC697D"/>
    <w:rsid w:val="00AD121C"/>
    <w:rsid w:val="00AD1792"/>
    <w:rsid w:val="00AD3812"/>
    <w:rsid w:val="00AD3897"/>
    <w:rsid w:val="00AD39E6"/>
    <w:rsid w:val="00AD3A7B"/>
    <w:rsid w:val="00AE0D31"/>
    <w:rsid w:val="00AE3BD2"/>
    <w:rsid w:val="00AF2053"/>
    <w:rsid w:val="00AF3185"/>
    <w:rsid w:val="00AF36D6"/>
    <w:rsid w:val="00AF3ADE"/>
    <w:rsid w:val="00AF574C"/>
    <w:rsid w:val="00B001F1"/>
    <w:rsid w:val="00B00983"/>
    <w:rsid w:val="00B009A7"/>
    <w:rsid w:val="00B01331"/>
    <w:rsid w:val="00B05D54"/>
    <w:rsid w:val="00B07891"/>
    <w:rsid w:val="00B10305"/>
    <w:rsid w:val="00B10472"/>
    <w:rsid w:val="00B10729"/>
    <w:rsid w:val="00B10F5C"/>
    <w:rsid w:val="00B110AF"/>
    <w:rsid w:val="00B1339D"/>
    <w:rsid w:val="00B144DA"/>
    <w:rsid w:val="00B154D4"/>
    <w:rsid w:val="00B2708D"/>
    <w:rsid w:val="00B30297"/>
    <w:rsid w:val="00B32463"/>
    <w:rsid w:val="00B348F8"/>
    <w:rsid w:val="00B35978"/>
    <w:rsid w:val="00B35D71"/>
    <w:rsid w:val="00B40A9D"/>
    <w:rsid w:val="00B413DC"/>
    <w:rsid w:val="00B41FC5"/>
    <w:rsid w:val="00B422DE"/>
    <w:rsid w:val="00B425A1"/>
    <w:rsid w:val="00B42847"/>
    <w:rsid w:val="00B42B2B"/>
    <w:rsid w:val="00B4316D"/>
    <w:rsid w:val="00B44218"/>
    <w:rsid w:val="00B447A6"/>
    <w:rsid w:val="00B448FD"/>
    <w:rsid w:val="00B45972"/>
    <w:rsid w:val="00B46245"/>
    <w:rsid w:val="00B502C3"/>
    <w:rsid w:val="00B50648"/>
    <w:rsid w:val="00B50FA3"/>
    <w:rsid w:val="00B5297F"/>
    <w:rsid w:val="00B53AF9"/>
    <w:rsid w:val="00B53F5C"/>
    <w:rsid w:val="00B567F4"/>
    <w:rsid w:val="00B57DB7"/>
    <w:rsid w:val="00B60E6A"/>
    <w:rsid w:val="00B63AA5"/>
    <w:rsid w:val="00B64012"/>
    <w:rsid w:val="00B679B3"/>
    <w:rsid w:val="00B7038A"/>
    <w:rsid w:val="00B72EB1"/>
    <w:rsid w:val="00B73CDF"/>
    <w:rsid w:val="00B752D5"/>
    <w:rsid w:val="00B752E3"/>
    <w:rsid w:val="00B817BA"/>
    <w:rsid w:val="00B82186"/>
    <w:rsid w:val="00B83717"/>
    <w:rsid w:val="00B86393"/>
    <w:rsid w:val="00B87821"/>
    <w:rsid w:val="00B91C28"/>
    <w:rsid w:val="00B9205B"/>
    <w:rsid w:val="00B92178"/>
    <w:rsid w:val="00B92448"/>
    <w:rsid w:val="00B9557D"/>
    <w:rsid w:val="00B95F44"/>
    <w:rsid w:val="00B97090"/>
    <w:rsid w:val="00BA12E6"/>
    <w:rsid w:val="00BA34FC"/>
    <w:rsid w:val="00BA526E"/>
    <w:rsid w:val="00BB449A"/>
    <w:rsid w:val="00BB55DF"/>
    <w:rsid w:val="00BC0C59"/>
    <w:rsid w:val="00BC2396"/>
    <w:rsid w:val="00BC23E0"/>
    <w:rsid w:val="00BC2409"/>
    <w:rsid w:val="00BC7953"/>
    <w:rsid w:val="00BD2154"/>
    <w:rsid w:val="00BD7541"/>
    <w:rsid w:val="00BD7BD2"/>
    <w:rsid w:val="00BE2CFC"/>
    <w:rsid w:val="00BE346A"/>
    <w:rsid w:val="00BE3CE5"/>
    <w:rsid w:val="00BE4E0D"/>
    <w:rsid w:val="00BE5C46"/>
    <w:rsid w:val="00BE6D34"/>
    <w:rsid w:val="00BE71BE"/>
    <w:rsid w:val="00BF42BE"/>
    <w:rsid w:val="00BF4EAA"/>
    <w:rsid w:val="00BF4FC7"/>
    <w:rsid w:val="00BF5901"/>
    <w:rsid w:val="00BF6B0D"/>
    <w:rsid w:val="00BF70AE"/>
    <w:rsid w:val="00BF71E4"/>
    <w:rsid w:val="00C00D65"/>
    <w:rsid w:val="00C01735"/>
    <w:rsid w:val="00C01CBB"/>
    <w:rsid w:val="00C026AA"/>
    <w:rsid w:val="00C02B0F"/>
    <w:rsid w:val="00C04043"/>
    <w:rsid w:val="00C04200"/>
    <w:rsid w:val="00C05896"/>
    <w:rsid w:val="00C05AC7"/>
    <w:rsid w:val="00C105DB"/>
    <w:rsid w:val="00C12845"/>
    <w:rsid w:val="00C1351E"/>
    <w:rsid w:val="00C15CF5"/>
    <w:rsid w:val="00C163EF"/>
    <w:rsid w:val="00C17D20"/>
    <w:rsid w:val="00C20D66"/>
    <w:rsid w:val="00C21914"/>
    <w:rsid w:val="00C24583"/>
    <w:rsid w:val="00C24D22"/>
    <w:rsid w:val="00C24E20"/>
    <w:rsid w:val="00C24E9E"/>
    <w:rsid w:val="00C2501E"/>
    <w:rsid w:val="00C25136"/>
    <w:rsid w:val="00C265BE"/>
    <w:rsid w:val="00C26A1C"/>
    <w:rsid w:val="00C27B40"/>
    <w:rsid w:val="00C27B59"/>
    <w:rsid w:val="00C27B6B"/>
    <w:rsid w:val="00C32A2A"/>
    <w:rsid w:val="00C42930"/>
    <w:rsid w:val="00C44110"/>
    <w:rsid w:val="00C44F50"/>
    <w:rsid w:val="00C459D8"/>
    <w:rsid w:val="00C45D5C"/>
    <w:rsid w:val="00C4667B"/>
    <w:rsid w:val="00C5037F"/>
    <w:rsid w:val="00C51B42"/>
    <w:rsid w:val="00C54754"/>
    <w:rsid w:val="00C552BE"/>
    <w:rsid w:val="00C559BA"/>
    <w:rsid w:val="00C56192"/>
    <w:rsid w:val="00C56CAE"/>
    <w:rsid w:val="00C62722"/>
    <w:rsid w:val="00C64565"/>
    <w:rsid w:val="00C66DE2"/>
    <w:rsid w:val="00C67700"/>
    <w:rsid w:val="00C70805"/>
    <w:rsid w:val="00C718C1"/>
    <w:rsid w:val="00C72A57"/>
    <w:rsid w:val="00C74392"/>
    <w:rsid w:val="00C749D2"/>
    <w:rsid w:val="00C753CF"/>
    <w:rsid w:val="00C761C1"/>
    <w:rsid w:val="00C765CF"/>
    <w:rsid w:val="00C80C2F"/>
    <w:rsid w:val="00C810E0"/>
    <w:rsid w:val="00C813AF"/>
    <w:rsid w:val="00C8249A"/>
    <w:rsid w:val="00C82A4B"/>
    <w:rsid w:val="00C844A0"/>
    <w:rsid w:val="00C84C08"/>
    <w:rsid w:val="00C864FC"/>
    <w:rsid w:val="00C86E45"/>
    <w:rsid w:val="00C903FD"/>
    <w:rsid w:val="00C92D80"/>
    <w:rsid w:val="00C95588"/>
    <w:rsid w:val="00C956CF"/>
    <w:rsid w:val="00C96237"/>
    <w:rsid w:val="00C96EED"/>
    <w:rsid w:val="00CA06A8"/>
    <w:rsid w:val="00CA16B7"/>
    <w:rsid w:val="00CA1F7C"/>
    <w:rsid w:val="00CA3654"/>
    <w:rsid w:val="00CA61B5"/>
    <w:rsid w:val="00CA7E47"/>
    <w:rsid w:val="00CB01D0"/>
    <w:rsid w:val="00CB0825"/>
    <w:rsid w:val="00CB090E"/>
    <w:rsid w:val="00CB3CB2"/>
    <w:rsid w:val="00CB5B1A"/>
    <w:rsid w:val="00CB5B58"/>
    <w:rsid w:val="00CC0DC6"/>
    <w:rsid w:val="00CC13C4"/>
    <w:rsid w:val="00CC3788"/>
    <w:rsid w:val="00CC560A"/>
    <w:rsid w:val="00CC5A3F"/>
    <w:rsid w:val="00CC6891"/>
    <w:rsid w:val="00CC68DF"/>
    <w:rsid w:val="00CC7B02"/>
    <w:rsid w:val="00CD1BD9"/>
    <w:rsid w:val="00CD4152"/>
    <w:rsid w:val="00CD465E"/>
    <w:rsid w:val="00CD4822"/>
    <w:rsid w:val="00CD57E6"/>
    <w:rsid w:val="00CD59C1"/>
    <w:rsid w:val="00CD5AF7"/>
    <w:rsid w:val="00CD644C"/>
    <w:rsid w:val="00CD7DD5"/>
    <w:rsid w:val="00CE2857"/>
    <w:rsid w:val="00CE28AB"/>
    <w:rsid w:val="00CE5437"/>
    <w:rsid w:val="00CE5B4C"/>
    <w:rsid w:val="00CF0F05"/>
    <w:rsid w:val="00CF2352"/>
    <w:rsid w:val="00CF3E71"/>
    <w:rsid w:val="00CF54AA"/>
    <w:rsid w:val="00CF761B"/>
    <w:rsid w:val="00D0103F"/>
    <w:rsid w:val="00D01179"/>
    <w:rsid w:val="00D02404"/>
    <w:rsid w:val="00D033DB"/>
    <w:rsid w:val="00D03762"/>
    <w:rsid w:val="00D059F4"/>
    <w:rsid w:val="00D067FE"/>
    <w:rsid w:val="00D070C7"/>
    <w:rsid w:val="00D07242"/>
    <w:rsid w:val="00D076B5"/>
    <w:rsid w:val="00D10946"/>
    <w:rsid w:val="00D10A9C"/>
    <w:rsid w:val="00D116F9"/>
    <w:rsid w:val="00D13401"/>
    <w:rsid w:val="00D20366"/>
    <w:rsid w:val="00D20E0F"/>
    <w:rsid w:val="00D2195C"/>
    <w:rsid w:val="00D23510"/>
    <w:rsid w:val="00D23DE8"/>
    <w:rsid w:val="00D25F3C"/>
    <w:rsid w:val="00D26A50"/>
    <w:rsid w:val="00D31231"/>
    <w:rsid w:val="00D3284D"/>
    <w:rsid w:val="00D32898"/>
    <w:rsid w:val="00D3493C"/>
    <w:rsid w:val="00D35780"/>
    <w:rsid w:val="00D376FC"/>
    <w:rsid w:val="00D40CE2"/>
    <w:rsid w:val="00D42CFB"/>
    <w:rsid w:val="00D45A78"/>
    <w:rsid w:val="00D50AC0"/>
    <w:rsid w:val="00D50D1E"/>
    <w:rsid w:val="00D55FF5"/>
    <w:rsid w:val="00D630C1"/>
    <w:rsid w:val="00D63E3D"/>
    <w:rsid w:val="00D659BC"/>
    <w:rsid w:val="00D65A56"/>
    <w:rsid w:val="00D679DD"/>
    <w:rsid w:val="00D715CF"/>
    <w:rsid w:val="00D71C8B"/>
    <w:rsid w:val="00D747A1"/>
    <w:rsid w:val="00D74D46"/>
    <w:rsid w:val="00D75350"/>
    <w:rsid w:val="00D7709D"/>
    <w:rsid w:val="00D81307"/>
    <w:rsid w:val="00D82F02"/>
    <w:rsid w:val="00D83EB5"/>
    <w:rsid w:val="00D86684"/>
    <w:rsid w:val="00D86C7F"/>
    <w:rsid w:val="00D86D0F"/>
    <w:rsid w:val="00D90292"/>
    <w:rsid w:val="00D904D4"/>
    <w:rsid w:val="00D92C57"/>
    <w:rsid w:val="00D93AF6"/>
    <w:rsid w:val="00D96363"/>
    <w:rsid w:val="00D977C3"/>
    <w:rsid w:val="00DA1F19"/>
    <w:rsid w:val="00DA4282"/>
    <w:rsid w:val="00DA5A9C"/>
    <w:rsid w:val="00DA6B90"/>
    <w:rsid w:val="00DB17F9"/>
    <w:rsid w:val="00DB3E4B"/>
    <w:rsid w:val="00DB443A"/>
    <w:rsid w:val="00DB5B32"/>
    <w:rsid w:val="00DB5C94"/>
    <w:rsid w:val="00DC0B83"/>
    <w:rsid w:val="00DC183E"/>
    <w:rsid w:val="00DC375C"/>
    <w:rsid w:val="00DC4A7C"/>
    <w:rsid w:val="00DD07DA"/>
    <w:rsid w:val="00DD2F5F"/>
    <w:rsid w:val="00DD34A5"/>
    <w:rsid w:val="00DD63E7"/>
    <w:rsid w:val="00DD67D1"/>
    <w:rsid w:val="00DE2398"/>
    <w:rsid w:val="00DE39CF"/>
    <w:rsid w:val="00DF078D"/>
    <w:rsid w:val="00DF0F75"/>
    <w:rsid w:val="00DF1788"/>
    <w:rsid w:val="00DF28C3"/>
    <w:rsid w:val="00DF31DC"/>
    <w:rsid w:val="00DF33DA"/>
    <w:rsid w:val="00DF7A89"/>
    <w:rsid w:val="00DF7B4B"/>
    <w:rsid w:val="00E00F49"/>
    <w:rsid w:val="00E0132A"/>
    <w:rsid w:val="00E0243A"/>
    <w:rsid w:val="00E026E6"/>
    <w:rsid w:val="00E0286E"/>
    <w:rsid w:val="00E04F25"/>
    <w:rsid w:val="00E07E07"/>
    <w:rsid w:val="00E131F2"/>
    <w:rsid w:val="00E14B0A"/>
    <w:rsid w:val="00E14FC5"/>
    <w:rsid w:val="00E162AF"/>
    <w:rsid w:val="00E2011C"/>
    <w:rsid w:val="00E20291"/>
    <w:rsid w:val="00E21E60"/>
    <w:rsid w:val="00E22683"/>
    <w:rsid w:val="00E27B44"/>
    <w:rsid w:val="00E30516"/>
    <w:rsid w:val="00E31ADE"/>
    <w:rsid w:val="00E33354"/>
    <w:rsid w:val="00E362AA"/>
    <w:rsid w:val="00E37618"/>
    <w:rsid w:val="00E41FE7"/>
    <w:rsid w:val="00E428E2"/>
    <w:rsid w:val="00E45927"/>
    <w:rsid w:val="00E47802"/>
    <w:rsid w:val="00E503D4"/>
    <w:rsid w:val="00E5062B"/>
    <w:rsid w:val="00E50763"/>
    <w:rsid w:val="00E50785"/>
    <w:rsid w:val="00E507CA"/>
    <w:rsid w:val="00E5310C"/>
    <w:rsid w:val="00E55565"/>
    <w:rsid w:val="00E60158"/>
    <w:rsid w:val="00E611F3"/>
    <w:rsid w:val="00E617BD"/>
    <w:rsid w:val="00E62532"/>
    <w:rsid w:val="00E63701"/>
    <w:rsid w:val="00E669FF"/>
    <w:rsid w:val="00E67C97"/>
    <w:rsid w:val="00E7086F"/>
    <w:rsid w:val="00E71CA6"/>
    <w:rsid w:val="00E72787"/>
    <w:rsid w:val="00E7279E"/>
    <w:rsid w:val="00E77CD2"/>
    <w:rsid w:val="00E81005"/>
    <w:rsid w:val="00E83388"/>
    <w:rsid w:val="00E86197"/>
    <w:rsid w:val="00E86250"/>
    <w:rsid w:val="00E86C9C"/>
    <w:rsid w:val="00E915D0"/>
    <w:rsid w:val="00E92B9C"/>
    <w:rsid w:val="00E93A2F"/>
    <w:rsid w:val="00E93B25"/>
    <w:rsid w:val="00E95523"/>
    <w:rsid w:val="00E968E9"/>
    <w:rsid w:val="00EA0789"/>
    <w:rsid w:val="00EA2FFA"/>
    <w:rsid w:val="00EA3C93"/>
    <w:rsid w:val="00EA4182"/>
    <w:rsid w:val="00EA5C9A"/>
    <w:rsid w:val="00EA6C55"/>
    <w:rsid w:val="00EA6CBD"/>
    <w:rsid w:val="00EA792F"/>
    <w:rsid w:val="00EB0D3C"/>
    <w:rsid w:val="00EB1862"/>
    <w:rsid w:val="00EB269C"/>
    <w:rsid w:val="00EB4690"/>
    <w:rsid w:val="00EB506F"/>
    <w:rsid w:val="00EB52C8"/>
    <w:rsid w:val="00EB5300"/>
    <w:rsid w:val="00EB5F05"/>
    <w:rsid w:val="00EB6824"/>
    <w:rsid w:val="00EB77A4"/>
    <w:rsid w:val="00EB7E65"/>
    <w:rsid w:val="00EC72FF"/>
    <w:rsid w:val="00ED0E6C"/>
    <w:rsid w:val="00ED1811"/>
    <w:rsid w:val="00ED26D6"/>
    <w:rsid w:val="00ED2BF5"/>
    <w:rsid w:val="00ED3A66"/>
    <w:rsid w:val="00ED4393"/>
    <w:rsid w:val="00ED62B1"/>
    <w:rsid w:val="00ED7FE4"/>
    <w:rsid w:val="00EE094E"/>
    <w:rsid w:val="00EE1CC6"/>
    <w:rsid w:val="00EE374F"/>
    <w:rsid w:val="00EE5E94"/>
    <w:rsid w:val="00EE7214"/>
    <w:rsid w:val="00EE7390"/>
    <w:rsid w:val="00EF323F"/>
    <w:rsid w:val="00EF3C05"/>
    <w:rsid w:val="00F000FD"/>
    <w:rsid w:val="00F00737"/>
    <w:rsid w:val="00F030D2"/>
    <w:rsid w:val="00F04334"/>
    <w:rsid w:val="00F05AB8"/>
    <w:rsid w:val="00F06028"/>
    <w:rsid w:val="00F06997"/>
    <w:rsid w:val="00F1109F"/>
    <w:rsid w:val="00F140B0"/>
    <w:rsid w:val="00F142D1"/>
    <w:rsid w:val="00F147F9"/>
    <w:rsid w:val="00F15C8F"/>
    <w:rsid w:val="00F160C7"/>
    <w:rsid w:val="00F16E8D"/>
    <w:rsid w:val="00F174EA"/>
    <w:rsid w:val="00F220AB"/>
    <w:rsid w:val="00F22901"/>
    <w:rsid w:val="00F24DB9"/>
    <w:rsid w:val="00F254A0"/>
    <w:rsid w:val="00F25B33"/>
    <w:rsid w:val="00F30ABE"/>
    <w:rsid w:val="00F330E1"/>
    <w:rsid w:val="00F34696"/>
    <w:rsid w:val="00F368EB"/>
    <w:rsid w:val="00F3781E"/>
    <w:rsid w:val="00F40346"/>
    <w:rsid w:val="00F40478"/>
    <w:rsid w:val="00F40B76"/>
    <w:rsid w:val="00F40EE6"/>
    <w:rsid w:val="00F41EF1"/>
    <w:rsid w:val="00F45483"/>
    <w:rsid w:val="00F4576B"/>
    <w:rsid w:val="00F461FC"/>
    <w:rsid w:val="00F47F17"/>
    <w:rsid w:val="00F51005"/>
    <w:rsid w:val="00F51530"/>
    <w:rsid w:val="00F52EA5"/>
    <w:rsid w:val="00F56201"/>
    <w:rsid w:val="00F56507"/>
    <w:rsid w:val="00F56668"/>
    <w:rsid w:val="00F57453"/>
    <w:rsid w:val="00F644CE"/>
    <w:rsid w:val="00F6489B"/>
    <w:rsid w:val="00F64909"/>
    <w:rsid w:val="00F64B95"/>
    <w:rsid w:val="00F6605B"/>
    <w:rsid w:val="00F67DE1"/>
    <w:rsid w:val="00F702E4"/>
    <w:rsid w:val="00F70FC0"/>
    <w:rsid w:val="00F72292"/>
    <w:rsid w:val="00F72C02"/>
    <w:rsid w:val="00F7345D"/>
    <w:rsid w:val="00F7668A"/>
    <w:rsid w:val="00F76AFE"/>
    <w:rsid w:val="00F76EC3"/>
    <w:rsid w:val="00F77F9C"/>
    <w:rsid w:val="00F82510"/>
    <w:rsid w:val="00F82C7C"/>
    <w:rsid w:val="00F83B13"/>
    <w:rsid w:val="00F85F2E"/>
    <w:rsid w:val="00F90E5B"/>
    <w:rsid w:val="00F9258C"/>
    <w:rsid w:val="00F934A9"/>
    <w:rsid w:val="00F977CE"/>
    <w:rsid w:val="00FA0832"/>
    <w:rsid w:val="00FA1C23"/>
    <w:rsid w:val="00FA1DDB"/>
    <w:rsid w:val="00FA545E"/>
    <w:rsid w:val="00FB0F14"/>
    <w:rsid w:val="00FB4DB2"/>
    <w:rsid w:val="00FB6A0E"/>
    <w:rsid w:val="00FB6DB4"/>
    <w:rsid w:val="00FC0BCF"/>
    <w:rsid w:val="00FC1CBF"/>
    <w:rsid w:val="00FC50DB"/>
    <w:rsid w:val="00FC5447"/>
    <w:rsid w:val="00FC55DC"/>
    <w:rsid w:val="00FC6094"/>
    <w:rsid w:val="00FC7374"/>
    <w:rsid w:val="00FC7B3E"/>
    <w:rsid w:val="00FD63A0"/>
    <w:rsid w:val="00FD6F4B"/>
    <w:rsid w:val="00FD7BCC"/>
    <w:rsid w:val="00FE0FD8"/>
    <w:rsid w:val="00FE30BD"/>
    <w:rsid w:val="00FE3126"/>
    <w:rsid w:val="00FF1918"/>
    <w:rsid w:val="00FF2A67"/>
    <w:rsid w:val="00FF3D94"/>
    <w:rsid w:val="00FF58B6"/>
    <w:rsid w:val="00FF7954"/>
    <w:rsid w:val="00FF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EEBC"/>
  <w15:docId w15:val="{AE58EFBD-EC68-40EC-A91D-48EE454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906"/>
    <w:rPr>
      <w:color w:val="0000FF" w:themeColor="hyperlink"/>
      <w:u w:val="single"/>
    </w:rPr>
  </w:style>
  <w:style w:type="paragraph" w:styleId="a4">
    <w:name w:val="header"/>
    <w:basedOn w:val="a"/>
    <w:link w:val="a5"/>
    <w:unhideWhenUsed/>
    <w:rsid w:val="002A4906"/>
    <w:pPr>
      <w:tabs>
        <w:tab w:val="center" w:pos="4153"/>
        <w:tab w:val="right" w:pos="8306"/>
      </w:tabs>
      <w:snapToGrid w:val="0"/>
    </w:pPr>
    <w:rPr>
      <w:sz w:val="20"/>
      <w:szCs w:val="20"/>
    </w:rPr>
  </w:style>
  <w:style w:type="character" w:customStyle="1" w:styleId="a5">
    <w:name w:val="頁首 字元"/>
    <w:basedOn w:val="a0"/>
    <w:link w:val="a4"/>
    <w:uiPriority w:val="99"/>
    <w:rsid w:val="002A4906"/>
    <w:rPr>
      <w:sz w:val="20"/>
      <w:szCs w:val="20"/>
    </w:rPr>
  </w:style>
  <w:style w:type="paragraph" w:styleId="a6">
    <w:name w:val="footer"/>
    <w:basedOn w:val="a"/>
    <w:link w:val="a7"/>
    <w:uiPriority w:val="99"/>
    <w:unhideWhenUsed/>
    <w:rsid w:val="002A4906"/>
    <w:pPr>
      <w:tabs>
        <w:tab w:val="center" w:pos="4153"/>
        <w:tab w:val="right" w:pos="8306"/>
      </w:tabs>
      <w:snapToGrid w:val="0"/>
    </w:pPr>
    <w:rPr>
      <w:sz w:val="20"/>
      <w:szCs w:val="20"/>
    </w:rPr>
  </w:style>
  <w:style w:type="character" w:customStyle="1" w:styleId="a7">
    <w:name w:val="頁尾 字元"/>
    <w:basedOn w:val="a0"/>
    <w:link w:val="a6"/>
    <w:uiPriority w:val="99"/>
    <w:rsid w:val="002A4906"/>
    <w:rPr>
      <w:sz w:val="20"/>
      <w:szCs w:val="20"/>
    </w:rPr>
  </w:style>
  <w:style w:type="paragraph" w:styleId="a8">
    <w:name w:val="Balloon Text"/>
    <w:basedOn w:val="a"/>
    <w:link w:val="a9"/>
    <w:uiPriority w:val="99"/>
    <w:semiHidden/>
    <w:unhideWhenUsed/>
    <w:rsid w:val="002A49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4906"/>
    <w:rPr>
      <w:rFonts w:asciiTheme="majorHAnsi" w:eastAsiaTheme="majorEastAsia" w:hAnsiTheme="majorHAnsi" w:cstheme="majorBidi"/>
      <w:sz w:val="18"/>
      <w:szCs w:val="18"/>
    </w:rPr>
  </w:style>
  <w:style w:type="paragraph" w:styleId="aa">
    <w:name w:val="List Paragraph"/>
    <w:basedOn w:val="a"/>
    <w:uiPriority w:val="34"/>
    <w:qFormat/>
    <w:rsid w:val="00D42CFB"/>
    <w:pPr>
      <w:ind w:leftChars="200" w:left="480"/>
    </w:pPr>
  </w:style>
  <w:style w:type="paragraph" w:customStyle="1" w:styleId="xs2">
    <w:name w:val="x_s2"/>
    <w:basedOn w:val="a"/>
    <w:rsid w:val="00667C5B"/>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rsid w:val="0064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401E1"/>
  </w:style>
  <w:style w:type="character" w:styleId="ac">
    <w:name w:val="annotation reference"/>
    <w:basedOn w:val="a0"/>
    <w:uiPriority w:val="99"/>
    <w:semiHidden/>
    <w:unhideWhenUsed/>
    <w:rsid w:val="00A401E1"/>
    <w:rPr>
      <w:sz w:val="18"/>
      <w:szCs w:val="18"/>
    </w:rPr>
  </w:style>
  <w:style w:type="paragraph" w:styleId="ad">
    <w:name w:val="annotation text"/>
    <w:basedOn w:val="a"/>
    <w:link w:val="ae"/>
    <w:uiPriority w:val="99"/>
    <w:semiHidden/>
    <w:unhideWhenUsed/>
    <w:rsid w:val="00A401E1"/>
    <w:pPr>
      <w:widowControl/>
    </w:pPr>
    <w:rPr>
      <w:rFonts w:ascii="Times New Roman" w:hAnsi="Times New Roman" w:cs="Times New Roman"/>
      <w:kern w:val="0"/>
      <w:szCs w:val="24"/>
    </w:rPr>
  </w:style>
  <w:style w:type="character" w:customStyle="1" w:styleId="ae">
    <w:name w:val="註解文字 字元"/>
    <w:basedOn w:val="a0"/>
    <w:link w:val="ad"/>
    <w:uiPriority w:val="99"/>
    <w:semiHidden/>
    <w:rsid w:val="00A401E1"/>
    <w:rPr>
      <w:rFonts w:ascii="Times New Roman" w:hAnsi="Times New Roman" w:cs="Times New Roman"/>
      <w:kern w:val="0"/>
      <w:szCs w:val="24"/>
    </w:rPr>
  </w:style>
  <w:style w:type="paragraph" w:styleId="Web">
    <w:name w:val="Normal (Web)"/>
    <w:basedOn w:val="a"/>
    <w:uiPriority w:val="99"/>
    <w:unhideWhenUsed/>
    <w:rsid w:val="002F4C79"/>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800736"/>
    <w:rPr>
      <w:color w:val="800080" w:themeColor="followedHyperlink"/>
      <w:u w:val="single"/>
    </w:rPr>
  </w:style>
  <w:style w:type="character" w:styleId="af0">
    <w:name w:val="Placeholder Text"/>
    <w:basedOn w:val="a0"/>
    <w:uiPriority w:val="99"/>
    <w:semiHidden/>
    <w:rsid w:val="000530FB"/>
    <w:rPr>
      <w:color w:val="808080"/>
    </w:rPr>
  </w:style>
  <w:style w:type="paragraph" w:customStyle="1" w:styleId="msonormal0">
    <w:name w:val="msonormal"/>
    <w:basedOn w:val="a"/>
    <w:rsid w:val="00812421"/>
    <w:pPr>
      <w:widowControl/>
      <w:spacing w:before="100" w:beforeAutospacing="1" w:after="100" w:afterAutospacing="1"/>
    </w:pPr>
    <w:rPr>
      <w:rFonts w:ascii="新細明體" w:eastAsia="新細明體" w:hAnsi="新細明體" w:cs="新細明體"/>
      <w:kern w:val="0"/>
      <w:szCs w:val="24"/>
    </w:rPr>
  </w:style>
  <w:style w:type="character" w:customStyle="1" w:styleId="None">
    <w:name w:val="None"/>
    <w:rsid w:val="00F4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77">
      <w:bodyDiv w:val="1"/>
      <w:marLeft w:val="0"/>
      <w:marRight w:val="0"/>
      <w:marTop w:val="0"/>
      <w:marBottom w:val="0"/>
      <w:divBdr>
        <w:top w:val="none" w:sz="0" w:space="0" w:color="auto"/>
        <w:left w:val="none" w:sz="0" w:space="0" w:color="auto"/>
        <w:bottom w:val="none" w:sz="0" w:space="0" w:color="auto"/>
        <w:right w:val="none" w:sz="0" w:space="0" w:color="auto"/>
      </w:divBdr>
    </w:div>
    <w:div w:id="248081050">
      <w:bodyDiv w:val="1"/>
      <w:marLeft w:val="0"/>
      <w:marRight w:val="0"/>
      <w:marTop w:val="0"/>
      <w:marBottom w:val="0"/>
      <w:divBdr>
        <w:top w:val="none" w:sz="0" w:space="0" w:color="auto"/>
        <w:left w:val="none" w:sz="0" w:space="0" w:color="auto"/>
        <w:bottom w:val="none" w:sz="0" w:space="0" w:color="auto"/>
        <w:right w:val="none" w:sz="0" w:space="0" w:color="auto"/>
      </w:divBdr>
    </w:div>
    <w:div w:id="399911798">
      <w:bodyDiv w:val="1"/>
      <w:marLeft w:val="0"/>
      <w:marRight w:val="0"/>
      <w:marTop w:val="0"/>
      <w:marBottom w:val="0"/>
      <w:divBdr>
        <w:top w:val="none" w:sz="0" w:space="0" w:color="auto"/>
        <w:left w:val="none" w:sz="0" w:space="0" w:color="auto"/>
        <w:bottom w:val="none" w:sz="0" w:space="0" w:color="auto"/>
        <w:right w:val="none" w:sz="0" w:space="0" w:color="auto"/>
      </w:divBdr>
    </w:div>
    <w:div w:id="531915356">
      <w:bodyDiv w:val="1"/>
      <w:marLeft w:val="0"/>
      <w:marRight w:val="0"/>
      <w:marTop w:val="0"/>
      <w:marBottom w:val="0"/>
      <w:divBdr>
        <w:top w:val="none" w:sz="0" w:space="0" w:color="auto"/>
        <w:left w:val="none" w:sz="0" w:space="0" w:color="auto"/>
        <w:bottom w:val="none" w:sz="0" w:space="0" w:color="auto"/>
        <w:right w:val="none" w:sz="0" w:space="0" w:color="auto"/>
      </w:divBdr>
    </w:div>
    <w:div w:id="565606995">
      <w:bodyDiv w:val="1"/>
      <w:marLeft w:val="0"/>
      <w:marRight w:val="0"/>
      <w:marTop w:val="0"/>
      <w:marBottom w:val="0"/>
      <w:divBdr>
        <w:top w:val="none" w:sz="0" w:space="0" w:color="auto"/>
        <w:left w:val="none" w:sz="0" w:space="0" w:color="auto"/>
        <w:bottom w:val="none" w:sz="0" w:space="0" w:color="auto"/>
        <w:right w:val="none" w:sz="0" w:space="0" w:color="auto"/>
      </w:divBdr>
    </w:div>
    <w:div w:id="1274241950">
      <w:bodyDiv w:val="1"/>
      <w:marLeft w:val="0"/>
      <w:marRight w:val="0"/>
      <w:marTop w:val="0"/>
      <w:marBottom w:val="0"/>
      <w:divBdr>
        <w:top w:val="none" w:sz="0" w:space="0" w:color="auto"/>
        <w:left w:val="none" w:sz="0" w:space="0" w:color="auto"/>
        <w:bottom w:val="none" w:sz="0" w:space="0" w:color="auto"/>
        <w:right w:val="none" w:sz="0" w:space="0" w:color="auto"/>
      </w:divBdr>
    </w:div>
    <w:div w:id="1402369730">
      <w:bodyDiv w:val="1"/>
      <w:marLeft w:val="0"/>
      <w:marRight w:val="0"/>
      <w:marTop w:val="0"/>
      <w:marBottom w:val="0"/>
      <w:divBdr>
        <w:top w:val="none" w:sz="0" w:space="0" w:color="auto"/>
        <w:left w:val="none" w:sz="0" w:space="0" w:color="auto"/>
        <w:bottom w:val="none" w:sz="0" w:space="0" w:color="auto"/>
        <w:right w:val="none" w:sz="0" w:space="0" w:color="auto"/>
      </w:divBdr>
    </w:div>
    <w:div w:id="1435587306">
      <w:bodyDiv w:val="1"/>
      <w:marLeft w:val="0"/>
      <w:marRight w:val="0"/>
      <w:marTop w:val="0"/>
      <w:marBottom w:val="0"/>
      <w:divBdr>
        <w:top w:val="none" w:sz="0" w:space="0" w:color="auto"/>
        <w:left w:val="none" w:sz="0" w:space="0" w:color="auto"/>
        <w:bottom w:val="none" w:sz="0" w:space="0" w:color="auto"/>
        <w:right w:val="none" w:sz="0" w:space="0" w:color="auto"/>
      </w:divBdr>
    </w:div>
    <w:div w:id="1527060025">
      <w:bodyDiv w:val="1"/>
      <w:marLeft w:val="0"/>
      <w:marRight w:val="0"/>
      <w:marTop w:val="0"/>
      <w:marBottom w:val="0"/>
      <w:divBdr>
        <w:top w:val="none" w:sz="0" w:space="0" w:color="auto"/>
        <w:left w:val="none" w:sz="0" w:space="0" w:color="auto"/>
        <w:bottom w:val="none" w:sz="0" w:space="0" w:color="auto"/>
        <w:right w:val="none" w:sz="0" w:space="0" w:color="auto"/>
      </w:divBdr>
    </w:div>
    <w:div w:id="2119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ntm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9D08-B839-45AD-9521-D500C5EF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嚴碧梅</dc:creator>
  <cp:lastModifiedBy>嚴碧梅</cp:lastModifiedBy>
  <cp:revision>2</cp:revision>
  <cp:lastPrinted>2023-10-24T11:23:00Z</cp:lastPrinted>
  <dcterms:created xsi:type="dcterms:W3CDTF">2023-12-01T08:13:00Z</dcterms:created>
  <dcterms:modified xsi:type="dcterms:W3CDTF">2023-12-01T08:13:00Z</dcterms:modified>
</cp:coreProperties>
</file>