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D216" w14:textId="77777777" w:rsidR="00D70D67" w:rsidRDefault="00640035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proofErr w:type="gramStart"/>
      <w:r w:rsidRPr="006400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短影音</w:t>
      </w:r>
      <w:proofErr w:type="gramEnd"/>
      <w:r w:rsidRPr="006400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潮流</w:t>
      </w:r>
      <w:r w:rsidR="00B53A3F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！</w:t>
      </w:r>
    </w:p>
    <w:p w14:paraId="648ECDD2" w14:textId="2656C62F" w:rsidR="00833542" w:rsidRDefault="00640035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640035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國美館參與「博物館從業人員LEVEL UP計畫」</w:t>
      </w:r>
    </w:p>
    <w:p w14:paraId="25ECD7C6" w14:textId="77777777" w:rsidR="004E5F92" w:rsidRPr="00833542" w:rsidRDefault="004E5F92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</w:p>
    <w:p w14:paraId="133C3358" w14:textId="262E0018" w:rsidR="00B53A3F" w:rsidRPr="00B53A3F" w:rsidRDefault="00B53A3F" w:rsidP="00A83BA7">
      <w:pPr>
        <w:widowControl/>
        <w:tabs>
          <w:tab w:val="left" w:pos="6237"/>
        </w:tabs>
        <w:spacing w:afterLines="50" w:after="180"/>
        <w:ind w:firstLineChars="221" w:firstLine="530"/>
        <w:jc w:val="both"/>
        <w:rPr>
          <w:rFonts w:ascii="Times New Roman" w:hAnsi="Times New Roman" w:cs="Times New Roman"/>
          <w:bCs/>
          <w:color w:val="000000"/>
        </w:rPr>
      </w:pPr>
      <w:r w:rsidRPr="00B53A3F">
        <w:rPr>
          <w:rFonts w:ascii="Times New Roman" w:hAnsi="Times New Roman" w:cs="Times New Roman" w:hint="eastAsia"/>
          <w:bCs/>
          <w:color w:val="000000"/>
        </w:rPr>
        <w:t>文化部所屬國立</w:t>
      </w:r>
      <w:r w:rsidR="004E2031">
        <w:rPr>
          <w:rFonts w:ascii="Times New Roman" w:hAnsi="Times New Roman" w:cs="Times New Roman" w:hint="eastAsia"/>
          <w:bCs/>
          <w:color w:val="000000"/>
        </w:rPr>
        <w:t>臺</w:t>
      </w:r>
      <w:r w:rsidRPr="00B53A3F">
        <w:rPr>
          <w:rFonts w:ascii="Times New Roman" w:hAnsi="Times New Roman" w:cs="Times New Roman" w:hint="eastAsia"/>
          <w:bCs/>
          <w:color w:val="000000"/>
        </w:rPr>
        <w:t>灣美術館參與由財團法人臺灣博物館文教基金會主辦的「博物館從業人員</w:t>
      </w:r>
      <w:r w:rsidRPr="00B53A3F">
        <w:rPr>
          <w:rFonts w:ascii="Times New Roman" w:hAnsi="Times New Roman" w:cs="Times New Roman" w:hint="eastAsia"/>
          <w:bCs/>
          <w:color w:val="000000"/>
        </w:rPr>
        <w:t>LEVEL UP</w:t>
      </w:r>
      <w:r w:rsidRPr="00B53A3F">
        <w:rPr>
          <w:rFonts w:ascii="Times New Roman" w:hAnsi="Times New Roman" w:cs="Times New Roman" w:hint="eastAsia"/>
          <w:bCs/>
          <w:color w:val="000000"/>
        </w:rPr>
        <w:t>計畫」，經培訓課程及實務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工作坊後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，獲選為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製作短影音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的八個館所之一，今</w:t>
      </w:r>
      <w:r w:rsidRPr="00B53A3F">
        <w:rPr>
          <w:rFonts w:ascii="Times New Roman" w:hAnsi="Times New Roman" w:cs="Times New Roman" w:hint="eastAsia"/>
          <w:bCs/>
          <w:color w:val="000000"/>
        </w:rPr>
        <w:t>(</w:t>
      </w:r>
      <w:r w:rsidRPr="00B53A3F">
        <w:rPr>
          <w:rFonts w:ascii="Times New Roman" w:hAnsi="Times New Roman" w:cs="Times New Roman"/>
          <w:bCs/>
          <w:color w:val="000000"/>
        </w:rPr>
        <w:t>20)</w:t>
      </w:r>
      <w:r w:rsidRPr="00B53A3F">
        <w:rPr>
          <w:rFonts w:ascii="Times New Roman" w:hAnsi="Times New Roman" w:cs="Times New Roman" w:hint="eastAsia"/>
          <w:bCs/>
          <w:color w:val="000000"/>
        </w:rPr>
        <w:t>日應邀出席參與由成果發表記者會，在發表會上進行影片及心得分享，現場歡笑連連。</w:t>
      </w:r>
    </w:p>
    <w:p w14:paraId="700FCE06" w14:textId="1B28D384" w:rsidR="009246C1" w:rsidRDefault="00B53A3F" w:rsidP="00A83BA7">
      <w:pPr>
        <w:widowControl/>
        <w:tabs>
          <w:tab w:val="left" w:pos="6237"/>
        </w:tabs>
        <w:spacing w:afterLines="50" w:after="180"/>
        <w:ind w:firstLineChars="204" w:firstLine="490"/>
        <w:jc w:val="both"/>
        <w:rPr>
          <w:rFonts w:ascii="Times New Roman" w:hAnsi="Times New Roman" w:cs="Times New Roman"/>
          <w:bCs/>
          <w:color w:val="000000"/>
        </w:rPr>
      </w:pPr>
      <w:r w:rsidRPr="00B53A3F">
        <w:rPr>
          <w:rFonts w:ascii="Times New Roman" w:hAnsi="Times New Roman" w:cs="Times New Roman" w:hint="eastAsia"/>
          <w:bCs/>
          <w:color w:val="000000"/>
        </w:rPr>
        <w:t>成果發表會由</w:t>
      </w:r>
      <w:r w:rsidR="009246C1" w:rsidRPr="009246C1">
        <w:rPr>
          <w:rFonts w:ascii="Times New Roman" w:hAnsi="Times New Roman" w:cs="Times New Roman" w:hint="eastAsia"/>
          <w:bCs/>
          <w:color w:val="000000"/>
        </w:rPr>
        <w:t>財團法人</w:t>
      </w:r>
      <w:r w:rsidRPr="00B53A3F">
        <w:rPr>
          <w:rFonts w:ascii="Times New Roman" w:hAnsi="Times New Roman" w:cs="Times New Roman" w:hint="eastAsia"/>
          <w:bCs/>
          <w:color w:val="000000"/>
        </w:rPr>
        <w:t>臺灣博物館文教基金會王時思董事長主持，國立臺灣博物館洪世佑館長、</w:t>
      </w:r>
      <w:proofErr w:type="spellStart"/>
      <w:r w:rsidRPr="00B53A3F">
        <w:rPr>
          <w:rFonts w:ascii="Times New Roman" w:hAnsi="Times New Roman" w:cs="Times New Roman" w:hint="eastAsia"/>
          <w:bCs/>
          <w:color w:val="000000"/>
        </w:rPr>
        <w:t>PanSci</w:t>
      </w:r>
      <w:proofErr w:type="spellEnd"/>
      <w:r w:rsidRPr="00B53A3F">
        <w:rPr>
          <w:rFonts w:ascii="Times New Roman" w:hAnsi="Times New Roman" w:cs="Times New Roman" w:hint="eastAsia"/>
          <w:bCs/>
          <w:color w:val="000000"/>
        </w:rPr>
        <w:t>泛科學馮瑞麒總經理</w:t>
      </w:r>
      <w:r w:rsidR="006A2355">
        <w:rPr>
          <w:rFonts w:ascii="Times New Roman" w:hAnsi="Times New Roman" w:cs="Times New Roman" w:hint="eastAsia"/>
          <w:bCs/>
          <w:color w:val="000000"/>
        </w:rPr>
        <w:t>與</w:t>
      </w:r>
      <w:r w:rsidRPr="00B53A3F">
        <w:rPr>
          <w:rFonts w:ascii="Times New Roman" w:hAnsi="Times New Roman" w:cs="Times New Roman" w:hint="eastAsia"/>
          <w:bCs/>
          <w:color w:val="000000"/>
        </w:rPr>
        <w:t>鄭國威知識長，以及國立臺灣博物館、國立臺灣歷史博物館、國立臺灣美術館、國立臺灣科學教育館、新竹市美術館、忠泰美術館、雲林故事館、奇美博物館等八個館所代表出席。</w:t>
      </w:r>
    </w:p>
    <w:p w14:paraId="078A7949" w14:textId="5A404E7C" w:rsidR="00B53A3F" w:rsidRPr="00B53A3F" w:rsidRDefault="00B53A3F" w:rsidP="00A83BA7">
      <w:pPr>
        <w:widowControl/>
        <w:tabs>
          <w:tab w:val="left" w:pos="6237"/>
        </w:tabs>
        <w:spacing w:afterLines="50" w:after="180"/>
        <w:ind w:firstLineChars="204" w:firstLine="490"/>
        <w:jc w:val="both"/>
        <w:rPr>
          <w:rFonts w:ascii="Times New Roman" w:hAnsi="Times New Roman" w:cs="Times New Roman"/>
          <w:bCs/>
          <w:color w:val="000000"/>
        </w:rPr>
      </w:pPr>
      <w:r w:rsidRPr="00B53A3F">
        <w:rPr>
          <w:rFonts w:ascii="Times New Roman" w:hAnsi="Times New Roman" w:cs="Times New Roman" w:hint="eastAsia"/>
          <w:bCs/>
          <w:color w:val="000000"/>
        </w:rPr>
        <w:t>王時思董事長表示，影音行銷已成為文化機構不可或缺的一環，尤其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短影音已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是近年趨勢。很高興今年由</w:t>
      </w:r>
      <w:proofErr w:type="spellStart"/>
      <w:r w:rsidRPr="00B53A3F">
        <w:rPr>
          <w:rFonts w:ascii="Times New Roman" w:hAnsi="Times New Roman" w:cs="Times New Roman" w:hint="eastAsia"/>
          <w:bCs/>
          <w:color w:val="000000"/>
        </w:rPr>
        <w:t>PanSci</w:t>
      </w:r>
      <w:proofErr w:type="spellEnd"/>
      <w:r w:rsidRPr="00B53A3F">
        <w:rPr>
          <w:rFonts w:ascii="Times New Roman" w:hAnsi="Times New Roman" w:cs="Times New Roman" w:hint="eastAsia"/>
          <w:bCs/>
          <w:color w:val="000000"/>
        </w:rPr>
        <w:t>泛科學團隊加入帶領博物館嘗試以不同的方式行銷，也期待能以此為基礎，為博物館的公關行銷帶來新做法。</w:t>
      </w:r>
    </w:p>
    <w:p w14:paraId="665B8F7A" w14:textId="77777777" w:rsidR="00B53A3F" w:rsidRPr="00B53A3F" w:rsidRDefault="00B53A3F" w:rsidP="00A83BA7">
      <w:pPr>
        <w:widowControl/>
        <w:tabs>
          <w:tab w:val="left" w:pos="6237"/>
        </w:tabs>
        <w:spacing w:afterLines="50" w:after="180"/>
        <w:ind w:firstLineChars="204" w:firstLine="49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短影音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為近年數位行銷的新潮流，透過較為簡短的影片快速吸引用戶關注。臺灣博物館文教基金會自</w:t>
      </w:r>
      <w:r w:rsidRPr="00B53A3F">
        <w:rPr>
          <w:rFonts w:ascii="Times New Roman" w:hAnsi="Times New Roman" w:cs="Times New Roman" w:hint="eastAsia"/>
          <w:bCs/>
          <w:color w:val="000000"/>
        </w:rPr>
        <w:t>2020</w:t>
      </w:r>
      <w:r w:rsidRPr="00B53A3F">
        <w:rPr>
          <w:rFonts w:ascii="Times New Roman" w:hAnsi="Times New Roman" w:cs="Times New Roman" w:hint="eastAsia"/>
          <w:bCs/>
          <w:color w:val="000000"/>
        </w:rPr>
        <w:t>年起辦理「博物館從業人員</w:t>
      </w:r>
      <w:r w:rsidRPr="00B53A3F">
        <w:rPr>
          <w:rFonts w:ascii="Times New Roman" w:hAnsi="Times New Roman" w:cs="Times New Roman" w:hint="eastAsia"/>
          <w:bCs/>
          <w:color w:val="000000"/>
        </w:rPr>
        <w:t>LEVEL UP</w:t>
      </w:r>
      <w:r w:rsidRPr="00B53A3F">
        <w:rPr>
          <w:rFonts w:ascii="Times New Roman" w:hAnsi="Times New Roman" w:cs="Times New Roman" w:hint="eastAsia"/>
          <w:bCs/>
          <w:color w:val="000000"/>
        </w:rPr>
        <w:t>計畫」培訓課程，期透過學界教授與業界精英的實務分享與交流，帶領博物館行銷的轉型。國美館也藉由參與課程及工作坊補足數位行銷的不足，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更期未來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能運用更多元的方式推廣給更多族群，讓更多人可以走入博物館，看到藝術的精彩與美好。</w:t>
      </w:r>
    </w:p>
    <w:p w14:paraId="7DF3699B" w14:textId="5BCBA2D3" w:rsidR="00294F63" w:rsidRPr="00294F63" w:rsidRDefault="00B53A3F" w:rsidP="00A83BA7">
      <w:pPr>
        <w:widowControl/>
        <w:tabs>
          <w:tab w:val="left" w:pos="6237"/>
        </w:tabs>
        <w:spacing w:afterLines="50" w:after="180"/>
        <w:ind w:firstLineChars="204" w:firstLine="490"/>
        <w:jc w:val="both"/>
        <w:rPr>
          <w:rFonts w:ascii="Times New Roman" w:hAnsi="Times New Roman" w:cs="Times New Roman"/>
          <w:bCs/>
          <w:color w:val="000000"/>
        </w:rPr>
      </w:pPr>
      <w:r w:rsidRPr="00B53A3F">
        <w:rPr>
          <w:rFonts w:ascii="Times New Roman" w:hAnsi="Times New Roman" w:cs="Times New Roman" w:hint="eastAsia"/>
          <w:bCs/>
          <w:color w:val="000000"/>
        </w:rPr>
        <w:t>參與成果發表會的八個館所各自提出不同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的短影音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腳本</w:t>
      </w:r>
      <w:r w:rsidR="006F0907">
        <w:rPr>
          <w:rFonts w:ascii="Times New Roman" w:hAnsi="Times New Roman" w:cs="Times New Roman" w:hint="eastAsia"/>
          <w:bCs/>
          <w:color w:val="000000"/>
        </w:rPr>
        <w:t>，</w:t>
      </w:r>
      <w:r w:rsidRPr="00B53A3F">
        <w:rPr>
          <w:rFonts w:ascii="Times New Roman" w:hAnsi="Times New Roman" w:cs="Times New Roman" w:hint="eastAsia"/>
          <w:bCs/>
          <w:color w:val="000000"/>
        </w:rPr>
        <w:t>國美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館短影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音以吉祥物</w:t>
      </w:r>
      <w:r w:rsidRPr="00B53A3F">
        <w:rPr>
          <w:rFonts w:ascii="Times New Roman" w:hAnsi="Times New Roman" w:cs="Times New Roman" w:hint="eastAsia"/>
          <w:bCs/>
          <w:color w:val="000000"/>
        </w:rPr>
        <w:t>Mr</w:t>
      </w:r>
      <w:r w:rsidRPr="00B53A3F">
        <w:rPr>
          <w:rFonts w:ascii="Times New Roman" w:hAnsi="Times New Roman" w:cs="Times New Roman"/>
          <w:bCs/>
          <w:color w:val="000000"/>
        </w:rPr>
        <w:t xml:space="preserve">. </w:t>
      </w:r>
      <w:r w:rsidRPr="00B53A3F">
        <w:rPr>
          <w:rFonts w:ascii="Times New Roman" w:hAnsi="Times New Roman" w:cs="Times New Roman" w:hint="eastAsia"/>
          <w:bCs/>
          <w:color w:val="000000"/>
        </w:rPr>
        <w:t>ART</w:t>
      </w:r>
      <w:r w:rsidRPr="00B53A3F">
        <w:rPr>
          <w:rFonts w:ascii="Times New Roman" w:hAnsi="Times New Roman" w:cs="Times New Roman" w:hint="eastAsia"/>
          <w:bCs/>
          <w:color w:val="000000"/>
        </w:rPr>
        <w:t>為主角，擷取民眾對吉祥物的好奇以及誤解為出發點，撰寫腳本交由知名</w:t>
      </w:r>
      <w:r w:rsidRPr="00B53A3F">
        <w:rPr>
          <w:rFonts w:ascii="Times New Roman" w:hAnsi="Times New Roman" w:cs="Times New Roman" w:hint="eastAsia"/>
          <w:bCs/>
          <w:color w:val="000000"/>
        </w:rPr>
        <w:t>YouTube</w:t>
      </w:r>
      <w:r w:rsidRPr="00B53A3F">
        <w:rPr>
          <w:rFonts w:ascii="Times New Roman" w:hAnsi="Times New Roman" w:cs="Times New Roman" w:hint="eastAsia"/>
          <w:bCs/>
          <w:color w:val="000000"/>
        </w:rPr>
        <w:t>頻道</w:t>
      </w:r>
      <w:proofErr w:type="spellStart"/>
      <w:r w:rsidRPr="00B53A3F">
        <w:rPr>
          <w:rFonts w:ascii="Times New Roman" w:hAnsi="Times New Roman" w:cs="Times New Roman" w:hint="eastAsia"/>
          <w:bCs/>
          <w:color w:val="000000"/>
        </w:rPr>
        <w:t>PanSci</w:t>
      </w:r>
      <w:proofErr w:type="spellEnd"/>
      <w:r w:rsidRPr="00B53A3F">
        <w:rPr>
          <w:rFonts w:ascii="Times New Roman" w:hAnsi="Times New Roman" w:cs="Times New Roman" w:hint="eastAsia"/>
          <w:bCs/>
          <w:color w:val="000000"/>
        </w:rPr>
        <w:t>泛科學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完成短影音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，以趣味幽默的方式重新介紹</w:t>
      </w:r>
      <w:r w:rsidRPr="00B53A3F">
        <w:rPr>
          <w:rFonts w:ascii="Times New Roman" w:hAnsi="Times New Roman" w:cs="Times New Roman" w:hint="eastAsia"/>
          <w:bCs/>
          <w:color w:val="000000"/>
        </w:rPr>
        <w:t>Mr. ART</w:t>
      </w:r>
      <w:r w:rsidRPr="00B53A3F">
        <w:rPr>
          <w:rFonts w:ascii="Times New Roman" w:hAnsi="Times New Roman" w:cs="Times New Roman" w:hint="eastAsia"/>
          <w:bCs/>
          <w:color w:val="000000"/>
        </w:rPr>
        <w:t>，更嘗試透過數位技術的運用及社群媒體的影響力強化影音行銷。</w:t>
      </w:r>
      <w:proofErr w:type="gramStart"/>
      <w:r w:rsidRPr="00B53A3F">
        <w:rPr>
          <w:rFonts w:ascii="Times New Roman" w:hAnsi="Times New Roman" w:cs="Times New Roman" w:hint="eastAsia"/>
          <w:bCs/>
          <w:color w:val="000000"/>
        </w:rPr>
        <w:t>短影音</w:t>
      </w:r>
      <w:proofErr w:type="gramEnd"/>
      <w:r w:rsidRPr="00B53A3F">
        <w:rPr>
          <w:rFonts w:ascii="Times New Roman" w:hAnsi="Times New Roman" w:cs="Times New Roman" w:hint="eastAsia"/>
          <w:bCs/>
          <w:color w:val="000000"/>
        </w:rPr>
        <w:t>將於今天晚上八點公開發布於國美館官方書粉絲團，歡迎有興趣的朋友上網瀏覽：</w:t>
      </w:r>
      <w:hyperlink r:id="rId8" w:history="1">
        <w:r w:rsidRPr="00B53A3F">
          <w:rPr>
            <w:rStyle w:val="a3"/>
            <w:rFonts w:ascii="Times New Roman" w:hAnsi="Times New Roman" w:cs="Times New Roman"/>
            <w:bCs/>
          </w:rPr>
          <w:t>https://www.facebook.com/ntmofa/</w:t>
        </w:r>
      </w:hyperlink>
      <w:r w:rsidRPr="00B53A3F">
        <w:rPr>
          <w:rFonts w:ascii="Times New Roman" w:hAnsi="Times New Roman" w:cs="Times New Roman" w:hint="eastAsia"/>
          <w:bCs/>
          <w:color w:val="000000"/>
        </w:rPr>
        <w:t>。</w:t>
      </w:r>
    </w:p>
    <w:p w14:paraId="46836F99" w14:textId="77777777" w:rsidR="00E37708" w:rsidRDefault="00E37708" w:rsidP="00294F63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bCs/>
          <w:color w:val="000000"/>
        </w:rPr>
      </w:pPr>
    </w:p>
    <w:p w14:paraId="68155C8C" w14:textId="64C6640E" w:rsidR="00A83BA7" w:rsidRPr="00A83BA7" w:rsidRDefault="00A83BA7" w:rsidP="00A73964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A83BA7">
        <w:rPr>
          <w:rFonts w:ascii="Times New Roman" w:eastAsia="新細明體" w:hAnsi="Times New Roman" w:cs="Times New Roman"/>
          <w:b/>
          <w:kern w:val="0"/>
          <w:szCs w:val="24"/>
        </w:rPr>
        <w:t>業務承辦人</w:t>
      </w:r>
      <w:r w:rsidRPr="00A83BA7">
        <w:rPr>
          <w:rFonts w:ascii="Times New Roman" w:eastAsia="新細明體" w:hAnsi="Times New Roman" w:cs="Times New Roman" w:hint="eastAsia"/>
          <w:b/>
          <w:kern w:val="0"/>
          <w:szCs w:val="24"/>
        </w:rPr>
        <w:t>：</w:t>
      </w:r>
      <w:r>
        <w:rPr>
          <w:rFonts w:ascii="Times New Roman" w:eastAsia="新細明體" w:hAnsi="Times New Roman" w:cs="Times New Roman"/>
          <w:kern w:val="0"/>
          <w:szCs w:val="24"/>
        </w:rPr>
        <w:t>國立臺灣美術館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/>
          <w:kern w:val="0"/>
          <w:szCs w:val="24"/>
        </w:rPr>
        <w:t>王奕尹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 xml:space="preserve">  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電話：</w:t>
      </w:r>
      <w:r>
        <w:rPr>
          <w:rFonts w:ascii="Times New Roman" w:eastAsia="新細明體" w:hAnsi="Times New Roman" w:cs="Times New Roman"/>
          <w:kern w:val="0"/>
          <w:szCs w:val="24"/>
        </w:rPr>
        <w:t>(04)23723552 #340</w:t>
      </w:r>
    </w:p>
    <w:p w14:paraId="10229FBF" w14:textId="00367D4C" w:rsidR="00A73964" w:rsidRDefault="00A73964" w:rsidP="00A73964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833542">
        <w:rPr>
          <w:rFonts w:ascii="Times New Roman" w:eastAsia="新細明體" w:hAnsi="Times New Roman" w:cs="Times New Roman"/>
          <w:b/>
          <w:kern w:val="0"/>
          <w:szCs w:val="24"/>
        </w:rPr>
        <w:t>新聞聯絡人：</w:t>
      </w:r>
      <w:r w:rsidR="00B53A3F" w:rsidRPr="00B53A3F">
        <w:rPr>
          <w:rFonts w:ascii="Times New Roman" w:eastAsia="新細明體" w:hAnsi="Times New Roman" w:cs="Times New Roman" w:hint="eastAsia"/>
          <w:kern w:val="0"/>
          <w:szCs w:val="24"/>
        </w:rPr>
        <w:t>國立臺灣美術館</w:t>
      </w:r>
      <w:r w:rsidR="00B53A3F">
        <w:rPr>
          <w:rFonts w:ascii="Times New Roman" w:eastAsia="新細明體" w:hAnsi="Times New Roman" w:cs="Times New Roman" w:hint="eastAsia"/>
          <w:b/>
          <w:kern w:val="0"/>
          <w:szCs w:val="24"/>
        </w:rPr>
        <w:t xml:space="preserve">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嚴碧梅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 xml:space="preserve">    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電話：</w:t>
      </w:r>
      <w:r w:rsidRPr="00833542">
        <w:rPr>
          <w:rFonts w:ascii="Times New Roman" w:eastAsia="新細明體" w:hAnsi="Times New Roman" w:cs="Times New Roman"/>
          <w:kern w:val="0"/>
          <w:szCs w:val="24"/>
        </w:rPr>
        <w:t>(04)23723552 #123</w:t>
      </w:r>
    </w:p>
    <w:p w14:paraId="45716BC8" w14:textId="02E69651" w:rsidR="006C646A" w:rsidRDefault="006C646A" w:rsidP="006C646A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</w:p>
    <w:p w14:paraId="7A35EB31" w14:textId="77777777" w:rsidR="00A73964" w:rsidRDefault="00A73964" w:rsidP="00A73964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bookmarkStart w:id="0" w:name="_GoBack"/>
      <w:bookmarkEnd w:id="0"/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018CA879" w14:textId="77777777" w:rsidR="00A73964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14:paraId="0C27CC34" w14:textId="77777777" w:rsidR="00A73964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14:paraId="6DD19ABD" w14:textId="77777777" w:rsidR="00A73964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1D2A44AD" w14:textId="77777777" w:rsidR="00A73964" w:rsidRPr="007E1DB6" w:rsidRDefault="00A73964" w:rsidP="00A73964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79997464" w14:textId="77777777" w:rsidR="00A73964" w:rsidRPr="00905289" w:rsidRDefault="00A73964" w:rsidP="00A73964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lastRenderedPageBreak/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14:paraId="0F130E7A" w14:textId="77777777" w:rsidR="00A73964" w:rsidRPr="00905289" w:rsidRDefault="00A73964" w:rsidP="00A7396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14:paraId="691F1265" w14:textId="77777777" w:rsidR="00A73964" w:rsidRPr="00905289" w:rsidRDefault="00A73964" w:rsidP="00A7396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14:paraId="68118FBF" w14:textId="77777777" w:rsidR="00A73964" w:rsidRDefault="00A73964" w:rsidP="00A73964">
      <w:pPr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>
        <w:rPr>
          <w:rFonts w:ascii="Times New Roman" w:eastAsia="新細明體" w:hAnsi="Times New Roman" w:cs="Times New Roman"/>
          <w:szCs w:val="24"/>
        </w:rPr>
        <w:t>403414</w:t>
      </w:r>
      <w:proofErr w:type="gramStart"/>
      <w:r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sectPr w:rsidR="00A7396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9B59" w14:textId="77777777" w:rsidR="007177B8" w:rsidRDefault="007177B8" w:rsidP="002A4906">
      <w:r>
        <w:separator/>
      </w:r>
    </w:p>
  </w:endnote>
  <w:endnote w:type="continuationSeparator" w:id="0">
    <w:p w14:paraId="546B9E21" w14:textId="77777777" w:rsidR="007177B8" w:rsidRDefault="007177B8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2F2EA9F9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6A" w:rsidRPr="006C646A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2CFB5" w14:textId="77777777" w:rsidR="007177B8" w:rsidRDefault="007177B8" w:rsidP="002A4906">
      <w:r>
        <w:separator/>
      </w:r>
    </w:p>
  </w:footnote>
  <w:footnote w:type="continuationSeparator" w:id="0">
    <w:p w14:paraId="386BE8CF" w14:textId="77777777" w:rsidR="007177B8" w:rsidRDefault="007177B8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195D53DB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4E5F92">
      <w:rPr>
        <w:rFonts w:ascii="Arial" w:hAnsi="Arial" w:cs="Arial" w:hint="eastAsia"/>
        <w:noProof/>
      </w:rPr>
      <w:t>12</w:t>
    </w:r>
    <w:r w:rsidR="00D75350">
      <w:rPr>
        <w:rFonts w:ascii="Arial" w:hAnsi="Arial" w:cs="Arial"/>
        <w:noProof/>
      </w:rPr>
      <w:t>/</w:t>
    </w:r>
    <w:r w:rsidR="00B53A3F">
      <w:rPr>
        <w:rFonts w:ascii="Arial" w:hAnsi="Arial" w:cs="Arial" w:hint="eastAsia"/>
        <w:noProof/>
      </w:rPr>
      <w:t>20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.75pt;height:9.75pt" o:bullet="t">
        <v:imagedata r:id="rId1" o:title="clip_image001"/>
      </v:shape>
    </w:pict>
  </w:numPicBullet>
  <w:abstractNum w:abstractNumId="0" w15:restartNumberingAfterBreak="0">
    <w:nsid w:val="6BB13AB5"/>
    <w:multiLevelType w:val="hybridMultilevel"/>
    <w:tmpl w:val="B2805200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3D1AB5"/>
    <w:multiLevelType w:val="hybridMultilevel"/>
    <w:tmpl w:val="88AA450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504F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34BBB"/>
    <w:rsid w:val="00040577"/>
    <w:rsid w:val="00041312"/>
    <w:rsid w:val="00044A06"/>
    <w:rsid w:val="0004640C"/>
    <w:rsid w:val="00052524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5C2F"/>
    <w:rsid w:val="000B7925"/>
    <w:rsid w:val="000C2541"/>
    <w:rsid w:val="000C2CB6"/>
    <w:rsid w:val="000C3F9C"/>
    <w:rsid w:val="000C5A65"/>
    <w:rsid w:val="000D07CC"/>
    <w:rsid w:val="000D0DB5"/>
    <w:rsid w:val="000D14B8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0F5387"/>
    <w:rsid w:val="00100048"/>
    <w:rsid w:val="001000F1"/>
    <w:rsid w:val="00100E79"/>
    <w:rsid w:val="00101F54"/>
    <w:rsid w:val="0010364D"/>
    <w:rsid w:val="001056CD"/>
    <w:rsid w:val="00105A65"/>
    <w:rsid w:val="001072D9"/>
    <w:rsid w:val="0010755A"/>
    <w:rsid w:val="00110A72"/>
    <w:rsid w:val="00110B02"/>
    <w:rsid w:val="00110F97"/>
    <w:rsid w:val="00112719"/>
    <w:rsid w:val="00112D56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93E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91A"/>
    <w:rsid w:val="00166B14"/>
    <w:rsid w:val="00167623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9596F"/>
    <w:rsid w:val="001A1BB5"/>
    <w:rsid w:val="001A1DB3"/>
    <w:rsid w:val="001A7FC3"/>
    <w:rsid w:val="001B3D57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0B37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9F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04C1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0B82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86DE9"/>
    <w:rsid w:val="00291C20"/>
    <w:rsid w:val="0029430E"/>
    <w:rsid w:val="00294F63"/>
    <w:rsid w:val="00294F99"/>
    <w:rsid w:val="00297408"/>
    <w:rsid w:val="0029776B"/>
    <w:rsid w:val="002A03EF"/>
    <w:rsid w:val="002A1498"/>
    <w:rsid w:val="002A2CED"/>
    <w:rsid w:val="002A3857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C714C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66033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605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64B"/>
    <w:rsid w:val="00472DC1"/>
    <w:rsid w:val="004732AB"/>
    <w:rsid w:val="004738F6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3835"/>
    <w:rsid w:val="004A42D7"/>
    <w:rsid w:val="004A4508"/>
    <w:rsid w:val="004A54F1"/>
    <w:rsid w:val="004A7313"/>
    <w:rsid w:val="004B09E6"/>
    <w:rsid w:val="004B0DC5"/>
    <w:rsid w:val="004B1E34"/>
    <w:rsid w:val="004B27AD"/>
    <w:rsid w:val="004B5ED4"/>
    <w:rsid w:val="004C1F97"/>
    <w:rsid w:val="004C2B73"/>
    <w:rsid w:val="004C303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2031"/>
    <w:rsid w:val="004E5F92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0EE"/>
    <w:rsid w:val="004F51C4"/>
    <w:rsid w:val="004F6BAC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575F"/>
    <w:rsid w:val="005257C0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287B"/>
    <w:rsid w:val="00565DB4"/>
    <w:rsid w:val="00567B39"/>
    <w:rsid w:val="00572AEB"/>
    <w:rsid w:val="00572D8F"/>
    <w:rsid w:val="00573026"/>
    <w:rsid w:val="0057385F"/>
    <w:rsid w:val="00574C9B"/>
    <w:rsid w:val="00582D8A"/>
    <w:rsid w:val="00583972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1C34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419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0035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77EDE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1C35"/>
    <w:rsid w:val="006A2355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46A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0907"/>
    <w:rsid w:val="006F1393"/>
    <w:rsid w:val="006F300A"/>
    <w:rsid w:val="006F3251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177B8"/>
    <w:rsid w:val="00720B9A"/>
    <w:rsid w:val="00721A96"/>
    <w:rsid w:val="007220E1"/>
    <w:rsid w:val="00722D7B"/>
    <w:rsid w:val="00724265"/>
    <w:rsid w:val="007252EE"/>
    <w:rsid w:val="00730690"/>
    <w:rsid w:val="007309FA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81A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3EC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1E33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05E7"/>
    <w:rsid w:val="00812421"/>
    <w:rsid w:val="00813F17"/>
    <w:rsid w:val="00816BBF"/>
    <w:rsid w:val="0082077C"/>
    <w:rsid w:val="00822155"/>
    <w:rsid w:val="00823D48"/>
    <w:rsid w:val="00824A6C"/>
    <w:rsid w:val="00832B90"/>
    <w:rsid w:val="008334F0"/>
    <w:rsid w:val="00833542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30CD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4F5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D64"/>
    <w:rsid w:val="0090552E"/>
    <w:rsid w:val="00906EBC"/>
    <w:rsid w:val="00907329"/>
    <w:rsid w:val="00911AAD"/>
    <w:rsid w:val="00912A58"/>
    <w:rsid w:val="00914A16"/>
    <w:rsid w:val="009178EE"/>
    <w:rsid w:val="00920EF6"/>
    <w:rsid w:val="00924015"/>
    <w:rsid w:val="009246C1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4F69"/>
    <w:rsid w:val="00955A42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2791"/>
    <w:rsid w:val="009855B7"/>
    <w:rsid w:val="00990100"/>
    <w:rsid w:val="00990382"/>
    <w:rsid w:val="009917B8"/>
    <w:rsid w:val="00991A43"/>
    <w:rsid w:val="009924BD"/>
    <w:rsid w:val="009969F9"/>
    <w:rsid w:val="00997701"/>
    <w:rsid w:val="009A0754"/>
    <w:rsid w:val="009A1F7C"/>
    <w:rsid w:val="009A4BB7"/>
    <w:rsid w:val="009A5EFB"/>
    <w:rsid w:val="009B00C3"/>
    <w:rsid w:val="009B0E66"/>
    <w:rsid w:val="009B106C"/>
    <w:rsid w:val="009B1866"/>
    <w:rsid w:val="009B51B4"/>
    <w:rsid w:val="009B6525"/>
    <w:rsid w:val="009B66E8"/>
    <w:rsid w:val="009B68D3"/>
    <w:rsid w:val="009C1C90"/>
    <w:rsid w:val="009C24EA"/>
    <w:rsid w:val="009C37DA"/>
    <w:rsid w:val="009C698A"/>
    <w:rsid w:val="009D17D4"/>
    <w:rsid w:val="009D2A15"/>
    <w:rsid w:val="009D3C06"/>
    <w:rsid w:val="009D44A1"/>
    <w:rsid w:val="009D463B"/>
    <w:rsid w:val="009D500F"/>
    <w:rsid w:val="009D5461"/>
    <w:rsid w:val="009D5B71"/>
    <w:rsid w:val="009D69EA"/>
    <w:rsid w:val="009D6C9A"/>
    <w:rsid w:val="009D71BD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36474"/>
    <w:rsid w:val="00A401E1"/>
    <w:rsid w:val="00A40F46"/>
    <w:rsid w:val="00A412A4"/>
    <w:rsid w:val="00A421ED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2D36"/>
    <w:rsid w:val="00A544BB"/>
    <w:rsid w:val="00A57EDD"/>
    <w:rsid w:val="00A601A8"/>
    <w:rsid w:val="00A63396"/>
    <w:rsid w:val="00A65899"/>
    <w:rsid w:val="00A67167"/>
    <w:rsid w:val="00A7110D"/>
    <w:rsid w:val="00A73964"/>
    <w:rsid w:val="00A75CBC"/>
    <w:rsid w:val="00A80AC0"/>
    <w:rsid w:val="00A81270"/>
    <w:rsid w:val="00A81599"/>
    <w:rsid w:val="00A83595"/>
    <w:rsid w:val="00A83971"/>
    <w:rsid w:val="00A83BA7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AF73B1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1221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316D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3F"/>
    <w:rsid w:val="00B53AF9"/>
    <w:rsid w:val="00B53F5C"/>
    <w:rsid w:val="00B567F4"/>
    <w:rsid w:val="00B57DB7"/>
    <w:rsid w:val="00B60E6A"/>
    <w:rsid w:val="00B61712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38D0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EAA"/>
    <w:rsid w:val="00BF4FC7"/>
    <w:rsid w:val="00BF5901"/>
    <w:rsid w:val="00BF6B0D"/>
    <w:rsid w:val="00BF70AE"/>
    <w:rsid w:val="00BF71E4"/>
    <w:rsid w:val="00C00CC5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05EE0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40"/>
    <w:rsid w:val="00C27B59"/>
    <w:rsid w:val="00C27B6B"/>
    <w:rsid w:val="00C32A2A"/>
    <w:rsid w:val="00C42930"/>
    <w:rsid w:val="00C44110"/>
    <w:rsid w:val="00C44F50"/>
    <w:rsid w:val="00C459D8"/>
    <w:rsid w:val="00C4667B"/>
    <w:rsid w:val="00C5037F"/>
    <w:rsid w:val="00C51B42"/>
    <w:rsid w:val="00C52C4D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4A0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9C1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5A1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16C0"/>
    <w:rsid w:val="00D3284D"/>
    <w:rsid w:val="00D32898"/>
    <w:rsid w:val="00D3493C"/>
    <w:rsid w:val="00D35780"/>
    <w:rsid w:val="00D376FC"/>
    <w:rsid w:val="00D40CE2"/>
    <w:rsid w:val="00D42B69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0D67"/>
    <w:rsid w:val="00D715CF"/>
    <w:rsid w:val="00D71C8B"/>
    <w:rsid w:val="00D747A1"/>
    <w:rsid w:val="00D74D46"/>
    <w:rsid w:val="00D74F6B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F19"/>
    <w:rsid w:val="00DA4282"/>
    <w:rsid w:val="00DA5A9C"/>
    <w:rsid w:val="00DA6B90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6CAD"/>
    <w:rsid w:val="00E37618"/>
    <w:rsid w:val="00E37708"/>
    <w:rsid w:val="00E40599"/>
    <w:rsid w:val="00E41FCE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2630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3D66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0A2"/>
    <w:rsid w:val="00EA4182"/>
    <w:rsid w:val="00EA5C9A"/>
    <w:rsid w:val="00EA6C55"/>
    <w:rsid w:val="00EA6CBD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D03"/>
    <w:rsid w:val="00ED7FE4"/>
    <w:rsid w:val="00EE094E"/>
    <w:rsid w:val="00EE1CC6"/>
    <w:rsid w:val="00EE374F"/>
    <w:rsid w:val="00EE5E94"/>
    <w:rsid w:val="00EE71CB"/>
    <w:rsid w:val="00EE7214"/>
    <w:rsid w:val="00EE7390"/>
    <w:rsid w:val="00EF323F"/>
    <w:rsid w:val="00EF3C05"/>
    <w:rsid w:val="00EF641D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2A65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0072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  <w:style w:type="paragraph" w:customStyle="1" w:styleId="msonormal0">
    <w:name w:val="msonormal"/>
    <w:basedOn w:val="a"/>
    <w:rsid w:val="008124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307D-6ED7-412E-B8EB-133084E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11</cp:revision>
  <cp:lastPrinted>2023-12-20T08:43:00Z</cp:lastPrinted>
  <dcterms:created xsi:type="dcterms:W3CDTF">2023-12-20T08:39:00Z</dcterms:created>
  <dcterms:modified xsi:type="dcterms:W3CDTF">2023-12-20T09:56:00Z</dcterms:modified>
</cp:coreProperties>
</file>