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2F" w:rsidRDefault="00CE5789" w:rsidP="00815F22">
      <w:pPr>
        <w:widowControl/>
        <w:spacing w:line="276" w:lineRule="auto"/>
        <w:jc w:val="center"/>
        <w:rPr>
          <w:rFonts w:ascii="新細明體" w:eastAsia="新細明體" w:hAnsi="新細明體" w:cs="Times New Roman"/>
          <w:b/>
          <w:kern w:val="0"/>
          <w:sz w:val="26"/>
          <w:szCs w:val="26"/>
        </w:rPr>
      </w:pPr>
      <w:r w:rsidRPr="00556396">
        <w:rPr>
          <w:rFonts w:ascii="新細明體" w:eastAsia="新細明體" w:hAnsi="新細明體" w:cs="Times New Roman" w:hint="eastAsia"/>
          <w:b/>
          <w:kern w:val="0"/>
          <w:sz w:val="26"/>
          <w:szCs w:val="26"/>
        </w:rPr>
        <w:t>「113年全國美術展」、「中華民國第21屆國際版畫雙年展」</w:t>
      </w:r>
    </w:p>
    <w:p w:rsidR="00B12751" w:rsidRPr="00556396" w:rsidRDefault="004818D0" w:rsidP="007D582F">
      <w:pPr>
        <w:widowControl/>
        <w:spacing w:afterLines="50" w:after="180" w:line="276" w:lineRule="auto"/>
        <w:jc w:val="center"/>
        <w:rPr>
          <w:rFonts w:ascii="新細明體" w:eastAsia="新細明體" w:hAnsi="新細明體" w:cs="Times New Roman"/>
          <w:b/>
          <w:kern w:val="0"/>
          <w:sz w:val="26"/>
          <w:szCs w:val="26"/>
        </w:rPr>
      </w:pPr>
      <w:r w:rsidRPr="00556396">
        <w:rPr>
          <w:rFonts w:ascii="新細明體" w:eastAsia="新細明體" w:hAnsi="新細明體" w:cs="Times New Roman" w:hint="eastAsia"/>
          <w:b/>
          <w:kern w:val="0"/>
          <w:sz w:val="26"/>
          <w:szCs w:val="26"/>
        </w:rPr>
        <w:t>現正</w:t>
      </w:r>
      <w:proofErr w:type="gramStart"/>
      <w:r w:rsidRPr="00556396">
        <w:rPr>
          <w:rFonts w:ascii="新細明體" w:eastAsia="新細明體" w:hAnsi="新細明體" w:cs="Times New Roman" w:hint="eastAsia"/>
          <w:b/>
          <w:kern w:val="0"/>
          <w:sz w:val="26"/>
          <w:szCs w:val="26"/>
        </w:rPr>
        <w:t>開放</w:t>
      </w:r>
      <w:r w:rsidR="00395483" w:rsidRPr="00556396">
        <w:rPr>
          <w:rFonts w:ascii="新細明體" w:eastAsia="新細明體" w:hAnsi="新細明體" w:cs="Times New Roman" w:hint="eastAsia"/>
          <w:b/>
          <w:kern w:val="0"/>
          <w:sz w:val="26"/>
          <w:szCs w:val="26"/>
        </w:rPr>
        <w:t>線上報名</w:t>
      </w:r>
      <w:proofErr w:type="gramEnd"/>
      <w:r w:rsidR="00395483" w:rsidRPr="00556396">
        <w:rPr>
          <w:rFonts w:ascii="新細明體" w:eastAsia="新細明體" w:hAnsi="新細明體" w:cs="Times New Roman" w:hint="eastAsia"/>
          <w:b/>
          <w:kern w:val="0"/>
          <w:sz w:val="26"/>
          <w:szCs w:val="26"/>
        </w:rPr>
        <w:t>中</w:t>
      </w:r>
      <w:r w:rsidR="00205731" w:rsidRPr="00556396">
        <w:rPr>
          <w:rFonts w:ascii="新細明體" w:eastAsia="新細明體" w:hAnsi="新細明體" w:cs="Times New Roman" w:hint="eastAsia"/>
          <w:b/>
          <w:kern w:val="0"/>
          <w:sz w:val="26"/>
          <w:szCs w:val="26"/>
        </w:rPr>
        <w:t>，歡迎創作者踴躍參與</w:t>
      </w:r>
      <w:r w:rsidR="00CE5789" w:rsidRPr="00556396">
        <w:rPr>
          <w:rFonts w:ascii="新細明體" w:eastAsia="新細明體" w:hAnsi="新細明體" w:cs="Times New Roman" w:hint="eastAsia"/>
          <w:b/>
          <w:kern w:val="0"/>
          <w:sz w:val="26"/>
          <w:szCs w:val="26"/>
        </w:rPr>
        <w:t>！</w:t>
      </w:r>
    </w:p>
    <w:p w:rsidR="00CE5789" w:rsidRPr="00205731" w:rsidRDefault="00CE5789" w:rsidP="00556396">
      <w:pPr>
        <w:spacing w:beforeLines="50" w:before="180"/>
        <w:ind w:firstLineChars="204" w:firstLine="490"/>
        <w:jc w:val="both"/>
        <w:rPr>
          <w:rFonts w:ascii="微軟正黑體" w:eastAsia="微軟正黑體" w:hAnsi="微軟正黑體"/>
        </w:rPr>
      </w:pPr>
      <w:r w:rsidRPr="00556396">
        <w:rPr>
          <w:rFonts w:ascii="Calibri" w:eastAsia="新細明體" w:hAnsi="Calibri" w:cs="Times New Roman" w:hint="eastAsia"/>
        </w:rPr>
        <w:t>由文化部指導</w:t>
      </w:r>
      <w:r w:rsidR="009158F7" w:rsidRPr="00556396">
        <w:rPr>
          <w:rFonts w:ascii="Calibri" w:eastAsia="新細明體" w:hAnsi="Calibri" w:cs="Times New Roman" w:hint="eastAsia"/>
        </w:rPr>
        <w:t>，</w:t>
      </w:r>
      <w:r w:rsidRPr="00556396">
        <w:rPr>
          <w:rFonts w:ascii="Calibri" w:eastAsia="新細明體" w:hAnsi="Calibri" w:cs="Times New Roman" w:hint="eastAsia"/>
        </w:rPr>
        <w:t>國立臺灣美術館主辦之「</w:t>
      </w:r>
      <w:r w:rsidRPr="00556396">
        <w:rPr>
          <w:rFonts w:ascii="Calibri" w:eastAsia="新細明體" w:hAnsi="Calibri" w:cs="Times New Roman" w:hint="eastAsia"/>
        </w:rPr>
        <w:t>113</w:t>
      </w:r>
      <w:r w:rsidRPr="00556396">
        <w:rPr>
          <w:rFonts w:ascii="Calibri" w:eastAsia="新細明體" w:hAnsi="Calibri" w:cs="Times New Roman" w:hint="eastAsia"/>
        </w:rPr>
        <w:t>年全國美術展」、「中華民國第</w:t>
      </w:r>
      <w:r w:rsidRPr="00556396">
        <w:rPr>
          <w:rFonts w:ascii="Calibri" w:eastAsia="新細明體" w:hAnsi="Calibri" w:cs="Times New Roman" w:hint="eastAsia"/>
        </w:rPr>
        <w:t>21</w:t>
      </w:r>
      <w:r w:rsidRPr="00556396">
        <w:rPr>
          <w:rFonts w:ascii="Calibri" w:eastAsia="新細明體" w:hAnsi="Calibri" w:cs="Times New Roman" w:hint="eastAsia"/>
        </w:rPr>
        <w:t>屆國際版畫雙年展」，</w:t>
      </w:r>
      <w:proofErr w:type="gramStart"/>
      <w:r w:rsidR="00971617" w:rsidRPr="00556396">
        <w:rPr>
          <w:rFonts w:ascii="Calibri" w:eastAsia="新細明體" w:hAnsi="Calibri" w:cs="Times New Roman" w:hint="eastAsia"/>
        </w:rPr>
        <w:t>線上報名</w:t>
      </w:r>
      <w:proofErr w:type="gramEnd"/>
      <w:r w:rsidR="00395483" w:rsidRPr="00556396">
        <w:rPr>
          <w:rFonts w:ascii="Calibri" w:eastAsia="新細明體" w:hAnsi="Calibri" w:cs="Times New Roman" w:hint="eastAsia"/>
        </w:rPr>
        <w:t>現正開放</w:t>
      </w:r>
      <w:r w:rsidRPr="00556396">
        <w:rPr>
          <w:rFonts w:ascii="Calibri" w:eastAsia="新細明體" w:hAnsi="Calibri" w:cs="Times New Roman" w:hint="eastAsia"/>
        </w:rPr>
        <w:t>中，誠摯歡迎藝術創作者</w:t>
      </w:r>
      <w:r w:rsidRPr="00556396">
        <w:rPr>
          <w:rFonts w:ascii="Calibri" w:eastAsia="新細明體" w:hAnsi="Calibri" w:cs="Times New Roman"/>
        </w:rPr>
        <w:t>踴躍報名</w:t>
      </w:r>
      <w:r w:rsidRPr="00556396">
        <w:rPr>
          <w:rFonts w:ascii="Calibri" w:eastAsia="新細明體" w:hAnsi="Calibri" w:cs="Times New Roman" w:hint="eastAsia"/>
        </w:rPr>
        <w:t>參賽</w:t>
      </w:r>
      <w:r w:rsidRPr="00556396">
        <w:rPr>
          <w:rFonts w:ascii="Calibri" w:eastAsia="新細明體" w:hAnsi="Calibri" w:cs="Times New Roman"/>
        </w:rPr>
        <w:t>！</w:t>
      </w:r>
    </w:p>
    <w:p w:rsidR="00CE5789" w:rsidRPr="00556396" w:rsidRDefault="00CE5789" w:rsidP="00556396">
      <w:pPr>
        <w:spacing w:beforeLines="50" w:before="180"/>
        <w:ind w:firstLineChars="204" w:firstLine="490"/>
        <w:jc w:val="both"/>
        <w:rPr>
          <w:rFonts w:ascii="Calibri" w:eastAsia="新細明體" w:hAnsi="Calibri" w:cs="Times New Roman"/>
        </w:rPr>
      </w:pPr>
      <w:r w:rsidRPr="00556396">
        <w:rPr>
          <w:rFonts w:ascii="Calibri" w:eastAsia="新細明體" w:hAnsi="Calibri" w:cs="Times New Roman" w:hint="eastAsia"/>
        </w:rPr>
        <w:t>「</w:t>
      </w:r>
      <w:r w:rsidRPr="00556396">
        <w:rPr>
          <w:rFonts w:ascii="Calibri" w:eastAsia="新細明體" w:hAnsi="Calibri" w:cs="Times New Roman" w:hint="eastAsia"/>
        </w:rPr>
        <w:t>113</w:t>
      </w:r>
      <w:r w:rsidRPr="00556396">
        <w:rPr>
          <w:rFonts w:ascii="Calibri" w:eastAsia="新細明體" w:hAnsi="Calibri" w:cs="Times New Roman" w:hint="eastAsia"/>
        </w:rPr>
        <w:t>年全國美術展」</w:t>
      </w:r>
      <w:r w:rsidR="000A2277" w:rsidRPr="00556396">
        <w:rPr>
          <w:rFonts w:ascii="Calibri" w:eastAsia="新細明體" w:hAnsi="Calibri" w:cs="Times New Roman" w:hint="eastAsia"/>
        </w:rPr>
        <w:t>即日起至</w:t>
      </w:r>
      <w:r w:rsidR="000A2277" w:rsidRPr="00556396">
        <w:rPr>
          <w:rFonts w:ascii="Calibri" w:eastAsia="新細明體" w:hAnsi="Calibri" w:cs="Times New Roman" w:hint="eastAsia"/>
        </w:rPr>
        <w:t>1</w:t>
      </w:r>
      <w:r w:rsidR="000A2277" w:rsidRPr="00556396">
        <w:rPr>
          <w:rFonts w:ascii="Calibri" w:eastAsia="新細明體" w:hAnsi="Calibri" w:cs="Times New Roman" w:hint="eastAsia"/>
        </w:rPr>
        <w:t>月</w:t>
      </w:r>
      <w:r w:rsidR="000A2277" w:rsidRPr="00556396">
        <w:rPr>
          <w:rFonts w:ascii="Calibri" w:eastAsia="新細明體" w:hAnsi="Calibri" w:cs="Times New Roman" w:hint="eastAsia"/>
        </w:rPr>
        <w:t>22</w:t>
      </w:r>
      <w:r w:rsidR="000A2277" w:rsidRPr="00556396">
        <w:rPr>
          <w:rFonts w:ascii="Calibri" w:eastAsia="新細明體" w:hAnsi="Calibri" w:cs="Times New Roman" w:hint="eastAsia"/>
        </w:rPr>
        <w:t>日</w:t>
      </w:r>
      <w:proofErr w:type="gramStart"/>
      <w:r w:rsidRPr="00556396">
        <w:rPr>
          <w:rFonts w:ascii="Calibri" w:eastAsia="新細明體" w:hAnsi="Calibri" w:cs="Times New Roman"/>
        </w:rPr>
        <w:t>開放線上報名</w:t>
      </w:r>
      <w:proofErr w:type="gramEnd"/>
      <w:r w:rsidRPr="00556396">
        <w:rPr>
          <w:rFonts w:ascii="Calibri" w:eastAsia="新細明體" w:hAnsi="Calibri" w:cs="Times New Roman"/>
        </w:rPr>
        <w:t>，</w:t>
      </w:r>
      <w:r w:rsidR="00FA0B55" w:rsidRPr="00556396">
        <w:rPr>
          <w:rFonts w:ascii="Calibri" w:eastAsia="新細明體" w:hAnsi="Calibri" w:cs="Times New Roman" w:hint="eastAsia"/>
        </w:rPr>
        <w:t>請由國立臺灣</w:t>
      </w:r>
      <w:proofErr w:type="gramStart"/>
      <w:r w:rsidR="00FA0B55" w:rsidRPr="00556396">
        <w:rPr>
          <w:rFonts w:ascii="Calibri" w:eastAsia="新細明體" w:hAnsi="Calibri" w:cs="Times New Roman" w:hint="eastAsia"/>
        </w:rPr>
        <w:t>美術館官網</w:t>
      </w:r>
      <w:proofErr w:type="gramEnd"/>
      <w:r w:rsidR="00FA0B55" w:rsidRPr="00556396">
        <w:rPr>
          <w:rFonts w:ascii="Calibri" w:eastAsia="新細明體" w:hAnsi="Calibri" w:cs="Times New Roman" w:hint="eastAsia"/>
        </w:rPr>
        <w:t>(</w:t>
      </w:r>
      <w:r w:rsidR="005A46CA" w:rsidRPr="00556396">
        <w:rPr>
          <w:rFonts w:ascii="Calibri" w:eastAsia="新細明體" w:hAnsi="Calibri" w:cs="Times New Roman"/>
        </w:rPr>
        <w:t>https://www.ntmofa.gov.tw</w:t>
      </w:r>
      <w:r w:rsidR="00FA0B55" w:rsidRPr="00556396">
        <w:rPr>
          <w:rFonts w:ascii="Calibri" w:eastAsia="新細明體" w:hAnsi="Calibri" w:cs="Times New Roman" w:hint="eastAsia"/>
        </w:rPr>
        <w:t>)</w:t>
      </w:r>
      <w:proofErr w:type="gramStart"/>
      <w:r w:rsidR="005A46CA" w:rsidRPr="00556396">
        <w:rPr>
          <w:rFonts w:ascii="Calibri" w:eastAsia="新細明體" w:hAnsi="Calibri" w:cs="Times New Roman" w:hint="eastAsia"/>
        </w:rPr>
        <w:t>進入線上報名</w:t>
      </w:r>
      <w:proofErr w:type="gramEnd"/>
      <w:r w:rsidR="005A46CA" w:rsidRPr="00556396">
        <w:rPr>
          <w:rFonts w:ascii="Calibri" w:eastAsia="新細明體" w:hAnsi="Calibri" w:cs="Times New Roman" w:hint="eastAsia"/>
        </w:rPr>
        <w:t>系統</w:t>
      </w:r>
      <w:r w:rsidR="00205731" w:rsidRPr="00556396">
        <w:rPr>
          <w:rFonts w:ascii="Calibri" w:eastAsia="新細明體" w:hAnsi="Calibri" w:cs="Times New Roman" w:hint="eastAsia"/>
        </w:rPr>
        <w:t>(</w:t>
      </w:r>
      <w:r w:rsidR="005A46CA" w:rsidRPr="00556396">
        <w:rPr>
          <w:rFonts w:ascii="Calibri" w:eastAsia="新細明體" w:hAnsi="Calibri" w:cs="Times New Roman"/>
        </w:rPr>
        <w:t>https://awards.ntmofa.gov.tw/</w:t>
      </w:r>
      <w:r w:rsidR="00205731" w:rsidRPr="00556396">
        <w:rPr>
          <w:rFonts w:ascii="Calibri" w:eastAsia="新細明體" w:hAnsi="Calibri" w:cs="Times New Roman" w:hint="eastAsia"/>
        </w:rPr>
        <w:t>)</w:t>
      </w:r>
      <w:r w:rsidR="005A46CA" w:rsidRPr="00556396">
        <w:rPr>
          <w:rFonts w:ascii="Calibri" w:eastAsia="新細明體" w:hAnsi="Calibri" w:cs="Times New Roman" w:hint="eastAsia"/>
        </w:rPr>
        <w:t>完成報名。</w:t>
      </w:r>
      <w:r w:rsidRPr="00556396">
        <w:rPr>
          <w:rFonts w:ascii="Calibri" w:eastAsia="新細明體" w:hAnsi="Calibri" w:cs="Times New Roman" w:hint="eastAsia"/>
        </w:rPr>
        <w:t>凡是符合具中華民國國籍或持有中華民國居留證之個人或團體皆可參賽。徵件類別以水墨、書法、篆刻、膠彩、油畫、水彩、版畫、雕塑、攝影、新媒體藝術及綜合媒材</w:t>
      </w:r>
      <w:proofErr w:type="gramStart"/>
      <w:r w:rsidRPr="00556396">
        <w:rPr>
          <w:rFonts w:ascii="Calibri" w:eastAsia="新細明體" w:hAnsi="Calibri" w:cs="Times New Roman" w:hint="eastAsia"/>
        </w:rPr>
        <w:t>11</w:t>
      </w:r>
      <w:r w:rsidRPr="00556396">
        <w:rPr>
          <w:rFonts w:ascii="Calibri" w:eastAsia="新細明體" w:hAnsi="Calibri" w:cs="Times New Roman" w:hint="eastAsia"/>
        </w:rPr>
        <w:t>類項</w:t>
      </w:r>
      <w:proofErr w:type="gramEnd"/>
      <w:r w:rsidRPr="00556396">
        <w:rPr>
          <w:rFonts w:ascii="Calibri" w:eastAsia="新細明體" w:hAnsi="Calibri" w:cs="Times New Roman" w:hint="eastAsia"/>
        </w:rPr>
        <w:t>進行徵件</w:t>
      </w:r>
      <w:r w:rsidR="009158F7" w:rsidRPr="00556396">
        <w:rPr>
          <w:rFonts w:ascii="Calibri" w:eastAsia="新細明體" w:hAnsi="Calibri" w:cs="Times New Roman" w:hint="eastAsia"/>
        </w:rPr>
        <w:t>。</w:t>
      </w:r>
    </w:p>
    <w:p w:rsidR="00CE5789" w:rsidRPr="00205731" w:rsidRDefault="005A46CA" w:rsidP="00556396">
      <w:pPr>
        <w:spacing w:beforeLines="50" w:before="180"/>
        <w:ind w:firstLineChars="204" w:firstLine="490"/>
        <w:jc w:val="both"/>
        <w:rPr>
          <w:rFonts w:ascii="微軟正黑體" w:eastAsia="微軟正黑體" w:hAnsi="微軟正黑體"/>
        </w:rPr>
      </w:pPr>
      <w:r w:rsidRPr="00556396">
        <w:rPr>
          <w:rFonts w:ascii="Calibri" w:eastAsia="新細明體" w:hAnsi="Calibri" w:cs="Times New Roman" w:hint="eastAsia"/>
        </w:rPr>
        <w:t>為鼓勵創作者積極參與，「</w:t>
      </w:r>
      <w:r w:rsidRPr="00556396">
        <w:rPr>
          <w:rFonts w:ascii="Calibri" w:eastAsia="新細明體" w:hAnsi="Calibri" w:cs="Times New Roman"/>
        </w:rPr>
        <w:t>11</w:t>
      </w:r>
      <w:r w:rsidRPr="00556396">
        <w:rPr>
          <w:rFonts w:ascii="Calibri" w:eastAsia="新細明體" w:hAnsi="Calibri" w:cs="Times New Roman" w:hint="eastAsia"/>
        </w:rPr>
        <w:t>3</w:t>
      </w:r>
      <w:r w:rsidRPr="00556396">
        <w:rPr>
          <w:rFonts w:ascii="Calibri" w:eastAsia="新細明體" w:hAnsi="Calibri" w:cs="Times New Roman" w:hint="eastAsia"/>
        </w:rPr>
        <w:t>年全國美術展」</w:t>
      </w:r>
      <w:proofErr w:type="gramStart"/>
      <w:r w:rsidRPr="00556396">
        <w:rPr>
          <w:rFonts w:ascii="Calibri" w:eastAsia="新細明體" w:hAnsi="Calibri" w:cs="Times New Roman"/>
        </w:rPr>
        <w:t>11</w:t>
      </w:r>
      <w:r w:rsidRPr="00556396">
        <w:rPr>
          <w:rFonts w:ascii="Calibri" w:eastAsia="新細明體" w:hAnsi="Calibri" w:cs="Times New Roman" w:hint="eastAsia"/>
        </w:rPr>
        <w:t>類項</w:t>
      </w:r>
      <w:proofErr w:type="gramEnd"/>
      <w:r w:rsidRPr="00556396">
        <w:rPr>
          <w:rFonts w:ascii="Calibri" w:eastAsia="新細明體" w:hAnsi="Calibri" w:cs="Times New Roman" w:hint="eastAsia"/>
        </w:rPr>
        <w:t>分別設立有金牌獎</w:t>
      </w:r>
      <w:proofErr w:type="gramStart"/>
      <w:r w:rsidRPr="00556396">
        <w:rPr>
          <w:rFonts w:ascii="Calibri" w:eastAsia="新細明體" w:hAnsi="Calibri" w:cs="Times New Roman" w:hint="eastAsia"/>
        </w:rPr>
        <w:t>（</w:t>
      </w:r>
      <w:proofErr w:type="gramEnd"/>
      <w:r w:rsidRPr="00556396">
        <w:rPr>
          <w:rFonts w:ascii="Calibri" w:eastAsia="新細明體" w:hAnsi="Calibri" w:cs="Times New Roman" w:hint="eastAsia"/>
        </w:rPr>
        <w:t>獎金新臺幣</w:t>
      </w:r>
      <w:r w:rsidRPr="00556396">
        <w:rPr>
          <w:rFonts w:ascii="Calibri" w:eastAsia="新細明體" w:hAnsi="Calibri" w:cs="Times New Roman"/>
        </w:rPr>
        <w:t>2</w:t>
      </w:r>
      <w:r w:rsidRPr="00556396">
        <w:rPr>
          <w:rFonts w:ascii="Calibri" w:eastAsia="新細明體" w:hAnsi="Calibri" w:cs="Times New Roman" w:hint="eastAsia"/>
        </w:rPr>
        <w:t>5</w:t>
      </w:r>
      <w:r w:rsidRPr="00556396">
        <w:rPr>
          <w:rFonts w:ascii="Calibri" w:eastAsia="新細明體" w:hAnsi="Calibri" w:cs="Times New Roman" w:hint="eastAsia"/>
        </w:rPr>
        <w:t>萬元，獎座乙座，獎狀乙紙〕、銀牌獎</w:t>
      </w:r>
      <w:proofErr w:type="gramStart"/>
      <w:r w:rsidRPr="00556396">
        <w:rPr>
          <w:rFonts w:ascii="Calibri" w:eastAsia="新細明體" w:hAnsi="Calibri" w:cs="Times New Roman" w:hint="eastAsia"/>
        </w:rPr>
        <w:t>（</w:t>
      </w:r>
      <w:proofErr w:type="gramEnd"/>
      <w:r w:rsidRPr="00556396">
        <w:rPr>
          <w:rFonts w:ascii="Calibri" w:eastAsia="新細明體" w:hAnsi="Calibri" w:cs="Times New Roman" w:hint="eastAsia"/>
        </w:rPr>
        <w:t>獎金新臺幣</w:t>
      </w:r>
      <w:r w:rsidRPr="00556396">
        <w:rPr>
          <w:rFonts w:ascii="Calibri" w:eastAsia="新細明體" w:hAnsi="Calibri" w:cs="Times New Roman"/>
        </w:rPr>
        <w:t>1</w:t>
      </w:r>
      <w:r w:rsidRPr="00556396">
        <w:rPr>
          <w:rFonts w:ascii="Calibri" w:eastAsia="新細明體" w:hAnsi="Calibri" w:cs="Times New Roman" w:hint="eastAsia"/>
        </w:rPr>
        <w:t>2</w:t>
      </w:r>
      <w:r w:rsidRPr="00556396">
        <w:rPr>
          <w:rFonts w:ascii="Calibri" w:eastAsia="新細明體" w:hAnsi="Calibri" w:cs="Times New Roman" w:hint="eastAsia"/>
        </w:rPr>
        <w:t>萬元，獎座乙座，獎狀乙紙</w:t>
      </w:r>
      <w:proofErr w:type="gramStart"/>
      <w:r w:rsidRPr="00556396">
        <w:rPr>
          <w:rFonts w:ascii="Calibri" w:eastAsia="新細明體" w:hAnsi="Calibri" w:cs="Times New Roman" w:hint="eastAsia"/>
        </w:rPr>
        <w:t>）</w:t>
      </w:r>
      <w:proofErr w:type="gramEnd"/>
      <w:r w:rsidRPr="00556396">
        <w:rPr>
          <w:rFonts w:ascii="Calibri" w:eastAsia="新細明體" w:hAnsi="Calibri" w:cs="Times New Roman" w:hint="eastAsia"/>
        </w:rPr>
        <w:t>、銅牌獎（獎金新臺幣</w:t>
      </w:r>
      <w:r w:rsidRPr="00556396">
        <w:rPr>
          <w:rFonts w:ascii="Calibri" w:eastAsia="新細明體" w:hAnsi="Calibri" w:cs="Times New Roman" w:hint="eastAsia"/>
        </w:rPr>
        <w:t>8</w:t>
      </w:r>
      <w:r w:rsidRPr="00556396">
        <w:rPr>
          <w:rFonts w:ascii="Calibri" w:eastAsia="新細明體" w:hAnsi="Calibri" w:cs="Times New Roman" w:hint="eastAsia"/>
        </w:rPr>
        <w:t>萬元，獎座乙座，獎狀乙紙）及入選（發給入選證書乙紙）。</w:t>
      </w:r>
      <w:proofErr w:type="gramStart"/>
      <w:r w:rsidRPr="00556396">
        <w:rPr>
          <w:rFonts w:ascii="Calibri" w:eastAsia="新細明體" w:hAnsi="Calibri" w:cs="Times New Roman" w:hint="eastAsia"/>
        </w:rPr>
        <w:t>此外，</w:t>
      </w:r>
      <w:proofErr w:type="gramEnd"/>
      <w:r w:rsidRPr="00556396">
        <w:rPr>
          <w:rFonts w:ascii="Calibri" w:eastAsia="新細明體" w:hAnsi="Calibri" w:cs="Times New Roman" w:hint="eastAsia"/>
        </w:rPr>
        <w:t>連續三年獲得同一類項前三名（金牌獎、銀牌獎、銅牌獎）者，得連續三年以「免審查」参與展覽展出，並發給「榮譽狀」乙紙。</w:t>
      </w:r>
    </w:p>
    <w:p w:rsidR="00CE5789" w:rsidRPr="00556396" w:rsidRDefault="00CE5789" w:rsidP="00556396">
      <w:pPr>
        <w:spacing w:beforeLines="50" w:before="180"/>
        <w:ind w:firstLineChars="204" w:firstLine="490"/>
        <w:jc w:val="both"/>
        <w:rPr>
          <w:rFonts w:ascii="Calibri" w:eastAsia="新細明體" w:hAnsi="Calibri" w:cs="Times New Roman"/>
        </w:rPr>
      </w:pPr>
      <w:r w:rsidRPr="00556396">
        <w:rPr>
          <w:rFonts w:ascii="Calibri" w:eastAsia="新細明體" w:hAnsi="Calibri" w:cs="Times New Roman" w:hint="eastAsia"/>
        </w:rPr>
        <w:t>「中華民國第</w:t>
      </w:r>
      <w:r w:rsidRPr="00556396">
        <w:rPr>
          <w:rFonts w:ascii="Calibri" w:eastAsia="新細明體" w:hAnsi="Calibri" w:cs="Times New Roman" w:hint="eastAsia"/>
        </w:rPr>
        <w:t>21</w:t>
      </w:r>
      <w:r w:rsidRPr="00556396">
        <w:rPr>
          <w:rFonts w:ascii="Calibri" w:eastAsia="新細明體" w:hAnsi="Calibri" w:cs="Times New Roman" w:hint="eastAsia"/>
        </w:rPr>
        <w:t>屆國際版畫雙年展」徵件期間即日起至</w:t>
      </w:r>
      <w:r w:rsidRPr="00556396">
        <w:rPr>
          <w:rFonts w:ascii="Calibri" w:eastAsia="新細明體" w:hAnsi="Calibri" w:cs="Times New Roman" w:hint="eastAsia"/>
        </w:rPr>
        <w:t>2</w:t>
      </w:r>
      <w:r w:rsidRPr="00556396">
        <w:rPr>
          <w:rFonts w:ascii="Calibri" w:eastAsia="新細明體" w:hAnsi="Calibri" w:cs="Times New Roman" w:hint="eastAsia"/>
        </w:rPr>
        <w:t>月</w:t>
      </w:r>
      <w:r w:rsidRPr="00556396">
        <w:rPr>
          <w:rFonts w:ascii="Calibri" w:eastAsia="新細明體" w:hAnsi="Calibri" w:cs="Times New Roman" w:hint="eastAsia"/>
        </w:rPr>
        <w:t>5</w:t>
      </w:r>
      <w:r w:rsidRPr="00556396">
        <w:rPr>
          <w:rFonts w:ascii="Calibri" w:eastAsia="新細明體" w:hAnsi="Calibri" w:cs="Times New Roman" w:hint="eastAsia"/>
        </w:rPr>
        <w:t>日止，</w:t>
      </w:r>
      <w:r w:rsidR="009841A5" w:rsidRPr="00556396">
        <w:rPr>
          <w:rFonts w:ascii="Calibri" w:eastAsia="新細明體" w:hAnsi="Calibri" w:cs="Times New Roman" w:hint="eastAsia"/>
        </w:rPr>
        <w:t>請至「中華民國第</w:t>
      </w:r>
      <w:r w:rsidR="009841A5" w:rsidRPr="00556396">
        <w:rPr>
          <w:rFonts w:ascii="Calibri" w:eastAsia="新細明體" w:hAnsi="Calibri" w:cs="Times New Roman" w:hint="eastAsia"/>
        </w:rPr>
        <w:t>21</w:t>
      </w:r>
      <w:r w:rsidR="009841A5" w:rsidRPr="00556396">
        <w:rPr>
          <w:rFonts w:ascii="Calibri" w:eastAsia="新細明體" w:hAnsi="Calibri" w:cs="Times New Roman" w:hint="eastAsia"/>
        </w:rPr>
        <w:t>屆國際版畫雙年展」活動網站</w:t>
      </w:r>
      <w:r w:rsidR="009841A5" w:rsidRPr="00556396">
        <w:rPr>
          <w:rFonts w:ascii="Calibri" w:eastAsia="新細明體" w:hAnsi="Calibri" w:cs="Times New Roman" w:hint="eastAsia"/>
        </w:rPr>
        <w:t xml:space="preserve"> (</w:t>
      </w:r>
      <w:hyperlink r:id="rId8" w:history="1">
        <w:r w:rsidR="00427E4E" w:rsidRPr="00556396">
          <w:rPr>
            <w:rFonts w:ascii="Calibri" w:eastAsia="新細明體" w:hAnsi="Calibri" w:cs="Times New Roman" w:hint="eastAsia"/>
          </w:rPr>
          <w:t>http</w:t>
        </w:r>
        <w:r w:rsidR="00427E4E" w:rsidRPr="00556396">
          <w:rPr>
            <w:rFonts w:ascii="Calibri" w:eastAsia="新細明體" w:hAnsi="Calibri" w:cs="Times New Roman"/>
          </w:rPr>
          <w:t>s</w:t>
        </w:r>
        <w:r w:rsidR="00427E4E" w:rsidRPr="00556396">
          <w:rPr>
            <w:rFonts w:ascii="Calibri" w:eastAsia="新細明體" w:hAnsi="Calibri" w:cs="Times New Roman" w:hint="eastAsia"/>
          </w:rPr>
          <w:t>://printbiennial.ntmofa.gov.tw/</w:t>
        </w:r>
      </w:hyperlink>
      <w:r w:rsidR="009841A5" w:rsidRPr="00556396">
        <w:rPr>
          <w:rFonts w:ascii="Calibri" w:eastAsia="新細明體" w:hAnsi="Calibri" w:cs="Times New Roman" w:hint="eastAsia"/>
        </w:rPr>
        <w:t>)</w:t>
      </w:r>
      <w:r w:rsidR="009841A5" w:rsidRPr="00556396">
        <w:rPr>
          <w:rFonts w:ascii="Calibri" w:eastAsia="新細明體" w:hAnsi="Calibri" w:cs="Times New Roman" w:hint="eastAsia"/>
        </w:rPr>
        <w:t>完成報名。</w:t>
      </w:r>
      <w:r w:rsidR="00605F7A" w:rsidRPr="00556396">
        <w:rPr>
          <w:rFonts w:ascii="Calibri" w:eastAsia="新細明體" w:hAnsi="Calibri" w:cs="Times New Roman" w:hint="eastAsia"/>
        </w:rPr>
        <w:t>各國人士皆可免費報名參與，</w:t>
      </w:r>
      <w:r w:rsidR="000A2277" w:rsidRPr="00556396">
        <w:rPr>
          <w:rFonts w:ascii="Calibri" w:eastAsia="新細明體" w:hAnsi="Calibri" w:cs="Times New Roman" w:hint="eastAsia"/>
        </w:rPr>
        <w:t>參賽作品以紙創作為限，須為</w:t>
      </w:r>
      <w:r w:rsidR="000A2277" w:rsidRPr="00556396">
        <w:rPr>
          <w:rFonts w:ascii="Calibri" w:eastAsia="新細明體" w:hAnsi="Calibri" w:cs="Times New Roman" w:hint="eastAsia"/>
        </w:rPr>
        <w:t>2021</w:t>
      </w:r>
      <w:r w:rsidR="000A2277" w:rsidRPr="00556396">
        <w:rPr>
          <w:rFonts w:ascii="Calibri" w:eastAsia="新細明體" w:hAnsi="Calibri" w:cs="Times New Roman" w:hint="eastAsia"/>
        </w:rPr>
        <w:t>年以後之創作</w:t>
      </w:r>
      <w:r w:rsidR="000A2277" w:rsidRPr="00556396">
        <w:rPr>
          <w:rFonts w:ascii="Calibri" w:eastAsia="新細明體" w:hAnsi="Calibri" w:cs="Times New Roman" w:hint="eastAsia"/>
        </w:rPr>
        <w:t>(</w:t>
      </w:r>
      <w:r w:rsidR="000A2277" w:rsidRPr="00556396">
        <w:rPr>
          <w:rFonts w:ascii="Calibri" w:eastAsia="新細明體" w:hAnsi="Calibri" w:cs="Times New Roman" w:hint="eastAsia"/>
        </w:rPr>
        <w:t>且未曾在本展覽展出之原作</w:t>
      </w:r>
      <w:r w:rsidR="000A2277" w:rsidRPr="00556396">
        <w:rPr>
          <w:rFonts w:ascii="Calibri" w:eastAsia="新細明體" w:hAnsi="Calibri" w:cs="Times New Roman" w:hint="eastAsia"/>
        </w:rPr>
        <w:t>)</w:t>
      </w:r>
      <w:r w:rsidR="000A2277" w:rsidRPr="00556396">
        <w:rPr>
          <w:rFonts w:ascii="Calibri" w:eastAsia="新細明體" w:hAnsi="Calibri" w:cs="Times New Roman" w:hint="eastAsia"/>
        </w:rPr>
        <w:t>，每位</w:t>
      </w:r>
      <w:proofErr w:type="gramStart"/>
      <w:r w:rsidR="000A2277" w:rsidRPr="00556396">
        <w:rPr>
          <w:rFonts w:ascii="Calibri" w:eastAsia="新細明體" w:hAnsi="Calibri" w:cs="Times New Roman" w:hint="eastAsia"/>
        </w:rPr>
        <w:t>參賽者限送</w:t>
      </w:r>
      <w:r w:rsidR="00C26960" w:rsidRPr="00556396">
        <w:rPr>
          <w:rFonts w:ascii="Calibri" w:eastAsia="新細明體" w:hAnsi="Calibri" w:cs="Times New Roman" w:hint="eastAsia"/>
        </w:rPr>
        <w:t>1</w:t>
      </w:r>
      <w:r w:rsidR="00C26960" w:rsidRPr="00556396">
        <w:rPr>
          <w:rFonts w:ascii="Calibri" w:eastAsia="新細明體" w:hAnsi="Calibri" w:cs="Times New Roman" w:hint="eastAsia"/>
        </w:rPr>
        <w:t>件</w:t>
      </w:r>
      <w:proofErr w:type="gramEnd"/>
      <w:r w:rsidR="000A2277" w:rsidRPr="00556396">
        <w:rPr>
          <w:rFonts w:ascii="Calibri" w:eastAsia="新細明體" w:hAnsi="Calibri" w:cs="Times New Roman" w:hint="eastAsia"/>
        </w:rPr>
        <w:t>作品</w:t>
      </w:r>
      <w:r w:rsidR="00C26960" w:rsidRPr="00556396">
        <w:rPr>
          <w:rFonts w:ascii="Calibri" w:eastAsia="新細明體" w:hAnsi="Calibri" w:cs="Times New Roman" w:hint="eastAsia"/>
        </w:rPr>
        <w:t>參賽</w:t>
      </w:r>
      <w:r w:rsidR="000A2277" w:rsidRPr="00556396">
        <w:rPr>
          <w:rFonts w:ascii="Calibri" w:eastAsia="新細明體" w:hAnsi="Calibri" w:cs="Times New Roman" w:hint="eastAsia"/>
        </w:rPr>
        <w:t>。</w:t>
      </w:r>
      <w:r w:rsidR="00EF1254" w:rsidRPr="00556396">
        <w:rPr>
          <w:rFonts w:ascii="Calibri" w:eastAsia="新細明體" w:hAnsi="Calibri" w:cs="Times New Roman" w:hint="eastAsia"/>
        </w:rPr>
        <w:t>期待創作者的參與能共同豐富此創作交流平</w:t>
      </w:r>
      <w:proofErr w:type="gramStart"/>
      <w:r w:rsidR="00EF1254" w:rsidRPr="00556396">
        <w:rPr>
          <w:rFonts w:ascii="Calibri" w:eastAsia="新細明體" w:hAnsi="Calibri" w:cs="Times New Roman" w:hint="eastAsia"/>
        </w:rPr>
        <w:t>臺</w:t>
      </w:r>
      <w:proofErr w:type="gramEnd"/>
      <w:r w:rsidR="00EF1254" w:rsidRPr="00556396">
        <w:rPr>
          <w:rFonts w:ascii="Calibri" w:eastAsia="新細明體" w:hAnsi="Calibri" w:cs="Times New Roman" w:hint="eastAsia"/>
        </w:rPr>
        <w:t>，來自不同文化脈絡下精彩作品的加入，藉此開展美學視野，激盪精彩的火花，呈現版畫藝術的多元樣貌。</w:t>
      </w:r>
    </w:p>
    <w:p w:rsidR="009841A5" w:rsidRPr="00556396" w:rsidRDefault="009841A5" w:rsidP="00556396">
      <w:pPr>
        <w:spacing w:beforeLines="50" w:before="180"/>
        <w:ind w:firstLineChars="204" w:firstLine="490"/>
        <w:jc w:val="both"/>
        <w:rPr>
          <w:rFonts w:ascii="Calibri" w:eastAsia="新細明體" w:hAnsi="Calibri" w:cs="Times New Roman"/>
        </w:rPr>
      </w:pPr>
      <w:r w:rsidRPr="00556396">
        <w:rPr>
          <w:rFonts w:ascii="Calibri" w:eastAsia="新細明體" w:hAnsi="Calibri" w:cs="Times New Roman" w:hint="eastAsia"/>
        </w:rPr>
        <w:t>「中華民國第</w:t>
      </w:r>
      <w:r w:rsidRPr="00556396">
        <w:rPr>
          <w:rFonts w:ascii="Calibri" w:eastAsia="新細明體" w:hAnsi="Calibri" w:cs="Times New Roman" w:hint="eastAsia"/>
        </w:rPr>
        <w:t>21</w:t>
      </w:r>
      <w:r w:rsidRPr="00556396">
        <w:rPr>
          <w:rFonts w:ascii="Calibri" w:eastAsia="新細明體" w:hAnsi="Calibri" w:cs="Times New Roman" w:hint="eastAsia"/>
        </w:rPr>
        <w:t>屆國際版畫雙年展」將遴選出金、銀、銅牌得主各一名、評審團特別獎</w:t>
      </w:r>
      <w:r w:rsidRPr="00556396">
        <w:rPr>
          <w:rFonts w:ascii="Calibri" w:eastAsia="新細明體" w:hAnsi="Calibri" w:cs="Times New Roman" w:hint="eastAsia"/>
        </w:rPr>
        <w:t>2</w:t>
      </w:r>
      <w:r w:rsidRPr="00556396">
        <w:rPr>
          <w:rFonts w:ascii="Calibri" w:eastAsia="新細明體" w:hAnsi="Calibri" w:cs="Times New Roman" w:hint="eastAsia"/>
        </w:rPr>
        <w:t>名、優選</w:t>
      </w:r>
      <w:r w:rsidRPr="00556396">
        <w:rPr>
          <w:rFonts w:ascii="Calibri" w:eastAsia="新細明體" w:hAnsi="Calibri" w:cs="Times New Roman" w:hint="eastAsia"/>
        </w:rPr>
        <w:t>5</w:t>
      </w:r>
      <w:r w:rsidRPr="00556396">
        <w:rPr>
          <w:rFonts w:ascii="Calibri" w:eastAsia="新細明體" w:hAnsi="Calibri" w:cs="Times New Roman" w:hint="eastAsia"/>
        </w:rPr>
        <w:t>名及佳作</w:t>
      </w:r>
      <w:r w:rsidRPr="00556396">
        <w:rPr>
          <w:rFonts w:ascii="Calibri" w:eastAsia="新細明體" w:hAnsi="Calibri" w:cs="Times New Roman" w:hint="eastAsia"/>
        </w:rPr>
        <w:t>5</w:t>
      </w:r>
      <w:r w:rsidRPr="00556396">
        <w:rPr>
          <w:rFonts w:ascii="Calibri" w:eastAsia="新細明體" w:hAnsi="Calibri" w:cs="Times New Roman" w:hint="eastAsia"/>
        </w:rPr>
        <w:t>名，共計</w:t>
      </w:r>
      <w:r w:rsidRPr="00556396">
        <w:rPr>
          <w:rFonts w:ascii="Calibri" w:eastAsia="新細明體" w:hAnsi="Calibri" w:cs="Times New Roman" w:hint="eastAsia"/>
        </w:rPr>
        <w:t>15</w:t>
      </w:r>
      <w:r w:rsidRPr="00556396">
        <w:rPr>
          <w:rFonts w:ascii="Calibri" w:eastAsia="新細明體" w:hAnsi="Calibri" w:cs="Times New Roman" w:hint="eastAsia"/>
        </w:rPr>
        <w:t>個獎項，</w:t>
      </w:r>
      <w:r w:rsidRPr="00556396">
        <w:rPr>
          <w:rFonts w:ascii="Calibri" w:eastAsia="新細明體" w:hAnsi="Calibri" w:cs="Times New Roman"/>
        </w:rPr>
        <w:t>金牌獎可獨得新臺幣</w:t>
      </w:r>
      <w:r w:rsidRPr="00556396">
        <w:rPr>
          <w:rFonts w:ascii="Calibri" w:eastAsia="新細明體" w:hAnsi="Calibri" w:cs="Times New Roman"/>
        </w:rPr>
        <w:t>40</w:t>
      </w:r>
      <w:r w:rsidRPr="00556396">
        <w:rPr>
          <w:rFonts w:ascii="Calibri" w:eastAsia="新細明體" w:hAnsi="Calibri" w:cs="Times New Roman"/>
        </w:rPr>
        <w:t>萬元，</w:t>
      </w:r>
      <w:r w:rsidR="006247C5" w:rsidRPr="00556396">
        <w:rPr>
          <w:rFonts w:ascii="Calibri" w:eastAsia="新細明體" w:hAnsi="Calibri" w:cs="Times New Roman" w:hint="eastAsia"/>
        </w:rPr>
        <w:t>15</w:t>
      </w:r>
      <w:r w:rsidR="006247C5" w:rsidRPr="00556396">
        <w:rPr>
          <w:rFonts w:ascii="Calibri" w:eastAsia="新細明體" w:hAnsi="Calibri" w:cs="Times New Roman" w:hint="eastAsia"/>
        </w:rPr>
        <w:t>個獎項的</w:t>
      </w:r>
      <w:r w:rsidRPr="00556396">
        <w:rPr>
          <w:rFonts w:ascii="Calibri" w:eastAsia="新細明體" w:hAnsi="Calibri" w:cs="Times New Roman"/>
        </w:rPr>
        <w:t>總獎金</w:t>
      </w:r>
      <w:r w:rsidR="006247C5" w:rsidRPr="00556396">
        <w:rPr>
          <w:rFonts w:ascii="Calibri" w:eastAsia="新細明體" w:hAnsi="Calibri" w:cs="Times New Roman" w:hint="eastAsia"/>
        </w:rPr>
        <w:t>更是</w:t>
      </w:r>
      <w:r w:rsidRPr="00556396">
        <w:rPr>
          <w:rFonts w:ascii="Calibri" w:eastAsia="新細明體" w:hAnsi="Calibri" w:cs="Times New Roman"/>
        </w:rPr>
        <w:t>高達</w:t>
      </w:r>
      <w:r w:rsidRPr="00556396">
        <w:rPr>
          <w:rFonts w:ascii="Calibri" w:eastAsia="新細明體" w:hAnsi="Calibri" w:cs="Times New Roman"/>
        </w:rPr>
        <w:t>126</w:t>
      </w:r>
      <w:r w:rsidRPr="00556396">
        <w:rPr>
          <w:rFonts w:ascii="Calibri" w:eastAsia="新細明體" w:hAnsi="Calibri" w:cs="Times New Roman"/>
        </w:rPr>
        <w:t>萬元</w:t>
      </w:r>
      <w:r w:rsidRPr="00556396">
        <w:rPr>
          <w:rFonts w:ascii="Calibri" w:eastAsia="新細明體" w:hAnsi="Calibri" w:cs="Times New Roman" w:hint="eastAsia"/>
        </w:rPr>
        <w:t>；</w:t>
      </w:r>
      <w:proofErr w:type="gramStart"/>
      <w:r w:rsidRPr="00556396">
        <w:rPr>
          <w:rFonts w:ascii="Calibri" w:eastAsia="新細明體" w:hAnsi="Calibri" w:cs="Times New Roman" w:hint="eastAsia"/>
        </w:rPr>
        <w:t>本屆的</w:t>
      </w:r>
      <w:r w:rsidR="00D60231" w:rsidRPr="00556396">
        <w:rPr>
          <w:rFonts w:ascii="Calibri" w:eastAsia="新細明體" w:hAnsi="Calibri" w:cs="Times New Roman"/>
        </w:rPr>
        <w:t>得獎</w:t>
      </w:r>
      <w:proofErr w:type="gramEnd"/>
      <w:r w:rsidRPr="00556396">
        <w:rPr>
          <w:rFonts w:ascii="Calibri" w:eastAsia="新細明體" w:hAnsi="Calibri" w:cs="Times New Roman"/>
        </w:rPr>
        <w:t>及</w:t>
      </w:r>
      <w:r w:rsidR="00D60231" w:rsidRPr="00556396">
        <w:rPr>
          <w:rFonts w:ascii="Calibri" w:eastAsia="新細明體" w:hAnsi="Calibri" w:cs="Times New Roman"/>
        </w:rPr>
        <w:t>入選</w:t>
      </w:r>
      <w:r w:rsidRPr="00556396">
        <w:rPr>
          <w:rFonts w:ascii="Calibri" w:eastAsia="新細明體" w:hAnsi="Calibri" w:cs="Times New Roman"/>
        </w:rPr>
        <w:t>作品將於</w:t>
      </w:r>
      <w:r w:rsidRPr="00556396">
        <w:rPr>
          <w:rFonts w:ascii="Calibri" w:eastAsia="新細明體" w:hAnsi="Calibri" w:cs="Times New Roman" w:hint="eastAsia"/>
        </w:rPr>
        <w:t>今</w:t>
      </w:r>
      <w:r w:rsidRPr="00556396">
        <w:rPr>
          <w:rFonts w:ascii="Calibri" w:eastAsia="新細明體" w:hAnsi="Calibri" w:cs="Times New Roman"/>
        </w:rPr>
        <w:t>(</w:t>
      </w:r>
      <w:r w:rsidRPr="00556396">
        <w:rPr>
          <w:rFonts w:ascii="Calibri" w:eastAsia="新細明體" w:hAnsi="Calibri" w:cs="Times New Roman" w:hint="eastAsia"/>
        </w:rPr>
        <w:t>2024</w:t>
      </w:r>
      <w:r w:rsidRPr="00556396">
        <w:rPr>
          <w:rFonts w:ascii="Calibri" w:eastAsia="新細明體" w:hAnsi="Calibri" w:cs="Times New Roman"/>
        </w:rPr>
        <w:t>)</w:t>
      </w:r>
      <w:r w:rsidRPr="00556396">
        <w:rPr>
          <w:rFonts w:ascii="Calibri" w:eastAsia="新細明體" w:hAnsi="Calibri" w:cs="Times New Roman"/>
        </w:rPr>
        <w:t>年</w:t>
      </w:r>
      <w:r w:rsidRPr="00556396">
        <w:rPr>
          <w:rFonts w:ascii="Calibri" w:eastAsia="新細明體" w:hAnsi="Calibri" w:cs="Times New Roman" w:hint="eastAsia"/>
        </w:rPr>
        <w:t>7</w:t>
      </w:r>
      <w:r w:rsidRPr="00556396">
        <w:rPr>
          <w:rFonts w:ascii="Calibri" w:eastAsia="新細明體" w:hAnsi="Calibri" w:cs="Times New Roman" w:hint="eastAsia"/>
        </w:rPr>
        <w:t>至</w:t>
      </w:r>
      <w:r w:rsidRPr="00556396">
        <w:rPr>
          <w:rFonts w:ascii="Calibri" w:eastAsia="新細明體" w:hAnsi="Calibri" w:cs="Times New Roman" w:hint="eastAsia"/>
        </w:rPr>
        <w:t>10</w:t>
      </w:r>
      <w:r w:rsidRPr="00556396">
        <w:rPr>
          <w:rFonts w:ascii="Calibri" w:eastAsia="新細明體" w:hAnsi="Calibri" w:cs="Times New Roman" w:hint="eastAsia"/>
        </w:rPr>
        <w:t>月</w:t>
      </w:r>
      <w:r w:rsidRPr="00556396">
        <w:rPr>
          <w:rFonts w:ascii="Calibri" w:eastAsia="新細明體" w:hAnsi="Calibri" w:cs="Times New Roman"/>
        </w:rPr>
        <w:t>於國立臺灣美術館展出</w:t>
      </w:r>
      <w:r w:rsidRPr="00556396">
        <w:rPr>
          <w:rFonts w:ascii="Calibri" w:eastAsia="新細明體" w:hAnsi="Calibri" w:cs="Times New Roman" w:hint="eastAsia"/>
        </w:rPr>
        <w:t>。</w:t>
      </w:r>
      <w:r w:rsidR="006247C5" w:rsidRPr="00556396">
        <w:rPr>
          <w:rFonts w:ascii="Calibri" w:eastAsia="新細明體" w:hAnsi="Calibri" w:cs="Times New Roman"/>
        </w:rPr>
        <w:t>歡迎版畫創作</w:t>
      </w:r>
      <w:r w:rsidR="006247C5" w:rsidRPr="00556396">
        <w:rPr>
          <w:rFonts w:ascii="Calibri" w:eastAsia="新細明體" w:hAnsi="Calibri" w:cs="Times New Roman" w:hint="eastAsia"/>
        </w:rPr>
        <w:t>者</w:t>
      </w:r>
      <w:r w:rsidR="006247C5" w:rsidRPr="00556396">
        <w:rPr>
          <w:rFonts w:ascii="Calibri" w:eastAsia="新細明體" w:hAnsi="Calibri" w:cs="Times New Roman"/>
        </w:rPr>
        <w:t>踴躍參與，與國際創作者交流嶄新的創作觀點。</w:t>
      </w:r>
    </w:p>
    <w:p w:rsidR="00CC16C8" w:rsidRPr="00556396" w:rsidRDefault="00556396" w:rsidP="00556396">
      <w:pPr>
        <w:spacing w:beforeLines="50" w:before="180"/>
        <w:ind w:firstLineChars="204" w:firstLine="490"/>
        <w:jc w:val="both"/>
        <w:rPr>
          <w:rFonts w:ascii="Calibri" w:eastAsia="新細明體" w:hAnsi="Calibri" w:cs="Times New Roman"/>
        </w:rPr>
      </w:pPr>
      <w:r>
        <w:rPr>
          <w:rFonts w:ascii="Calibri" w:eastAsia="新細明體" w:hAnsi="Calibri" w:cs="Times New Roman" w:hint="eastAsia"/>
        </w:rPr>
        <w:t>今年</w:t>
      </w:r>
      <w:r w:rsidR="00CC16C8" w:rsidRPr="00556396">
        <w:rPr>
          <w:rFonts w:ascii="Calibri" w:eastAsia="新細明體" w:hAnsi="Calibri" w:cs="Times New Roman" w:hint="eastAsia"/>
        </w:rPr>
        <w:t>是「</w:t>
      </w:r>
      <w:r w:rsidR="00CC16C8" w:rsidRPr="00556396">
        <w:rPr>
          <w:rFonts w:ascii="Calibri" w:eastAsia="新細明體" w:hAnsi="Calibri" w:cs="Times New Roman"/>
        </w:rPr>
        <w:t>11</w:t>
      </w:r>
      <w:r w:rsidR="00CC16C8" w:rsidRPr="00556396">
        <w:rPr>
          <w:rFonts w:ascii="Calibri" w:eastAsia="新細明體" w:hAnsi="Calibri" w:cs="Times New Roman" w:hint="eastAsia"/>
        </w:rPr>
        <w:t>3</w:t>
      </w:r>
      <w:r w:rsidR="00CC16C8" w:rsidRPr="00556396">
        <w:rPr>
          <w:rFonts w:ascii="Calibri" w:eastAsia="新細明體" w:hAnsi="Calibri" w:cs="Times New Roman" w:hint="eastAsia"/>
        </w:rPr>
        <w:t>年全國美術展」首次</w:t>
      </w:r>
      <w:proofErr w:type="gramStart"/>
      <w:r w:rsidR="00CC16C8" w:rsidRPr="00556396">
        <w:rPr>
          <w:rFonts w:ascii="Calibri" w:eastAsia="新細明體" w:hAnsi="Calibri" w:cs="Times New Roman" w:hint="eastAsia"/>
        </w:rPr>
        <w:t>辦理線上報名</w:t>
      </w:r>
      <w:proofErr w:type="gramEnd"/>
      <w:r w:rsidR="00CC16C8" w:rsidRPr="00556396">
        <w:rPr>
          <w:rFonts w:ascii="Calibri" w:eastAsia="新細明體" w:hAnsi="Calibri" w:cs="Times New Roman" w:hint="eastAsia"/>
        </w:rPr>
        <w:t>，基於數位近用的考量，</w:t>
      </w:r>
      <w:r w:rsidR="000E6FCC" w:rsidRPr="00556396">
        <w:rPr>
          <w:rFonts w:ascii="Calibri" w:eastAsia="新細明體" w:hAnsi="Calibri" w:cs="Times New Roman" w:hint="eastAsia"/>
        </w:rPr>
        <w:t>初次建置</w:t>
      </w:r>
      <w:proofErr w:type="gramStart"/>
      <w:r w:rsidR="000E6FCC" w:rsidRPr="00556396">
        <w:rPr>
          <w:rFonts w:ascii="Calibri" w:eastAsia="新細明體" w:hAnsi="Calibri" w:cs="Times New Roman" w:hint="eastAsia"/>
        </w:rPr>
        <w:t>的線上報名</w:t>
      </w:r>
      <w:proofErr w:type="gramEnd"/>
      <w:r w:rsidR="000E6FCC" w:rsidRPr="00556396">
        <w:rPr>
          <w:rFonts w:ascii="Calibri" w:eastAsia="新細明體" w:hAnsi="Calibri" w:cs="Times New Roman" w:hint="eastAsia"/>
        </w:rPr>
        <w:t>系統，</w:t>
      </w:r>
      <w:r w:rsidR="009158F7" w:rsidRPr="00556396">
        <w:rPr>
          <w:rFonts w:ascii="Calibri" w:eastAsia="新細明體" w:hAnsi="Calibri" w:cs="Times New Roman" w:hint="eastAsia"/>
        </w:rPr>
        <w:t>將大為</w:t>
      </w:r>
      <w:r w:rsidR="000E6FCC" w:rsidRPr="00556396">
        <w:rPr>
          <w:rFonts w:ascii="Calibri" w:eastAsia="新細明體" w:hAnsi="Calibri" w:cs="Times New Roman" w:hint="eastAsia"/>
        </w:rPr>
        <w:t>提升</w:t>
      </w:r>
      <w:r w:rsidR="00E868C2" w:rsidRPr="00556396">
        <w:rPr>
          <w:rFonts w:ascii="Calibri" w:eastAsia="新細明體" w:hAnsi="Calibri" w:cs="Times New Roman" w:hint="eastAsia"/>
        </w:rPr>
        <w:t>參賽者的</w:t>
      </w:r>
      <w:r w:rsidR="000E6FCC" w:rsidRPr="00556396">
        <w:rPr>
          <w:rFonts w:ascii="Calibri" w:eastAsia="新細明體" w:hAnsi="Calibri" w:cs="Times New Roman" w:hint="eastAsia"/>
        </w:rPr>
        <w:t>報名</w:t>
      </w:r>
      <w:r w:rsidR="00CC16C8" w:rsidRPr="00556396">
        <w:rPr>
          <w:rFonts w:ascii="Calibri" w:eastAsia="新細明體" w:hAnsi="Calibri" w:cs="Times New Roman" w:hint="eastAsia"/>
        </w:rPr>
        <w:t>便利性。</w:t>
      </w:r>
      <w:r w:rsidR="000E6FCC" w:rsidRPr="00556396">
        <w:rPr>
          <w:rFonts w:ascii="Calibri" w:eastAsia="新細明體" w:hAnsi="Calibri" w:cs="Times New Roman" w:hint="eastAsia"/>
        </w:rPr>
        <w:t>「中華民國第</w:t>
      </w:r>
      <w:r w:rsidR="000E6FCC" w:rsidRPr="00556396">
        <w:rPr>
          <w:rFonts w:ascii="Calibri" w:eastAsia="新細明體" w:hAnsi="Calibri" w:cs="Times New Roman" w:hint="eastAsia"/>
        </w:rPr>
        <w:t>21</w:t>
      </w:r>
      <w:r w:rsidR="000E6FCC" w:rsidRPr="00556396">
        <w:rPr>
          <w:rFonts w:ascii="Calibri" w:eastAsia="新細明體" w:hAnsi="Calibri" w:cs="Times New Roman" w:hint="eastAsia"/>
        </w:rPr>
        <w:t>屆國際版畫雙年展」也</w:t>
      </w:r>
      <w:r w:rsidR="00EA34C3" w:rsidRPr="00556396">
        <w:rPr>
          <w:rFonts w:ascii="Calibri" w:eastAsia="新細明體" w:hAnsi="Calibri" w:cs="Times New Roman" w:hint="eastAsia"/>
        </w:rPr>
        <w:t>進行</w:t>
      </w:r>
      <w:r w:rsidR="000E6FCC" w:rsidRPr="00556396">
        <w:rPr>
          <w:rFonts w:ascii="Calibri" w:eastAsia="新細明體" w:hAnsi="Calibri" w:cs="Times New Roman" w:hint="eastAsia"/>
        </w:rPr>
        <w:t>報名系統進行優化，</w:t>
      </w:r>
      <w:r w:rsidR="009158F7" w:rsidRPr="00556396">
        <w:rPr>
          <w:rFonts w:ascii="Calibri" w:eastAsia="新細明體" w:hAnsi="Calibri" w:cs="Times New Roman" w:hint="eastAsia"/>
        </w:rPr>
        <w:t>讓</w:t>
      </w:r>
      <w:r w:rsidR="00EA34C3" w:rsidRPr="00556396">
        <w:rPr>
          <w:rFonts w:ascii="Calibri" w:eastAsia="新細明體" w:hAnsi="Calibri" w:cs="Times New Roman" w:hint="eastAsia"/>
        </w:rPr>
        <w:t>新的功能設定更佳貼近參賽者的需求。兩展透過初審線上審查的方式，較以往紙本審查的方式，</w:t>
      </w:r>
      <w:r w:rsidR="00ED794F" w:rsidRPr="00556396">
        <w:rPr>
          <w:rFonts w:ascii="Calibri" w:eastAsia="新細明體" w:hAnsi="Calibri" w:cs="Times New Roman" w:hint="eastAsia"/>
        </w:rPr>
        <w:t>順應時代變遷且</w:t>
      </w:r>
      <w:r w:rsidR="00EA34C3" w:rsidRPr="00556396">
        <w:rPr>
          <w:rFonts w:ascii="Calibri" w:eastAsia="新細明體" w:hAnsi="Calibri" w:cs="Times New Roman" w:hint="eastAsia"/>
        </w:rPr>
        <w:t>更加環保。</w:t>
      </w:r>
    </w:p>
    <w:p w:rsidR="00CE5789" w:rsidRPr="00556396" w:rsidRDefault="00AB6012" w:rsidP="00556396">
      <w:pPr>
        <w:spacing w:beforeLines="50" w:before="180"/>
        <w:ind w:firstLineChars="204" w:firstLine="490"/>
        <w:jc w:val="both"/>
        <w:rPr>
          <w:rFonts w:ascii="Calibri" w:eastAsia="新細明體" w:hAnsi="Calibri" w:cs="Times New Roman"/>
        </w:rPr>
      </w:pPr>
      <w:r w:rsidRPr="00556396">
        <w:rPr>
          <w:rFonts w:ascii="Calibri" w:eastAsia="新細明體" w:hAnsi="Calibri" w:cs="Times New Roman" w:hint="eastAsia"/>
        </w:rPr>
        <w:t>關於「</w:t>
      </w:r>
      <w:r w:rsidRPr="00556396">
        <w:rPr>
          <w:rFonts w:ascii="Calibri" w:eastAsia="新細明體" w:hAnsi="Calibri" w:cs="Times New Roman" w:hint="eastAsia"/>
        </w:rPr>
        <w:t>113</w:t>
      </w:r>
      <w:r w:rsidRPr="00556396">
        <w:rPr>
          <w:rFonts w:ascii="Calibri" w:eastAsia="新細明體" w:hAnsi="Calibri" w:cs="Times New Roman" w:hint="eastAsia"/>
        </w:rPr>
        <w:t>年全國美術展」、「中華民國第</w:t>
      </w:r>
      <w:r w:rsidRPr="00556396">
        <w:rPr>
          <w:rFonts w:ascii="Calibri" w:eastAsia="新細明體" w:hAnsi="Calibri" w:cs="Times New Roman" w:hint="eastAsia"/>
        </w:rPr>
        <w:t>21</w:t>
      </w:r>
      <w:r w:rsidRPr="00556396">
        <w:rPr>
          <w:rFonts w:ascii="Calibri" w:eastAsia="新細明體" w:hAnsi="Calibri" w:cs="Times New Roman" w:hint="eastAsia"/>
        </w:rPr>
        <w:t>屆國際版畫雙年展」的詳細參賽規定及初審送件規格，請至國立臺灣美術館官網</w:t>
      </w:r>
      <w:proofErr w:type="gramStart"/>
      <w:r w:rsidRPr="00556396">
        <w:rPr>
          <w:rFonts w:ascii="Calibri" w:eastAsia="新細明體" w:hAnsi="Calibri" w:cs="Times New Roman" w:hint="eastAsia"/>
        </w:rPr>
        <w:t>（</w:t>
      </w:r>
      <w:proofErr w:type="gramEnd"/>
      <w:r w:rsidRPr="00556396">
        <w:rPr>
          <w:rFonts w:ascii="Calibri" w:eastAsia="新細明體" w:hAnsi="Calibri" w:cs="Times New Roman"/>
        </w:rPr>
        <w:t>https://www.ntmofa.gov.tw</w:t>
      </w:r>
      <w:proofErr w:type="gramStart"/>
      <w:r w:rsidRPr="00556396">
        <w:rPr>
          <w:rFonts w:ascii="Calibri" w:eastAsia="新細明體" w:hAnsi="Calibri" w:cs="Times New Roman" w:hint="eastAsia"/>
        </w:rPr>
        <w:t>）</w:t>
      </w:r>
      <w:proofErr w:type="gramEnd"/>
      <w:r w:rsidRPr="00556396">
        <w:rPr>
          <w:rFonts w:ascii="Calibri" w:eastAsia="新細明體" w:hAnsi="Calibri" w:cs="Times New Roman" w:hint="eastAsia"/>
        </w:rPr>
        <w:lastRenderedPageBreak/>
        <w:t>下載參閱</w:t>
      </w:r>
      <w:r w:rsidR="00414D77" w:rsidRPr="00556396">
        <w:rPr>
          <w:rFonts w:ascii="Calibri" w:eastAsia="新細明體" w:hAnsi="Calibri" w:cs="Times New Roman" w:hint="eastAsia"/>
        </w:rPr>
        <w:t>兩展的</w:t>
      </w:r>
      <w:r w:rsidRPr="00556396">
        <w:rPr>
          <w:rFonts w:ascii="Calibri" w:eastAsia="新細明體" w:hAnsi="Calibri" w:cs="Times New Roman" w:hint="eastAsia"/>
        </w:rPr>
        <w:t>競賽簡章。歡迎有興趣的創作者踴躍投件，期待您的參與！</w:t>
      </w:r>
    </w:p>
    <w:p w:rsidR="00CE5789" w:rsidRPr="00556396" w:rsidRDefault="00CE5789" w:rsidP="00556396">
      <w:pPr>
        <w:spacing w:beforeLines="50" w:before="180"/>
        <w:ind w:firstLineChars="204" w:firstLine="490"/>
        <w:jc w:val="both"/>
        <w:rPr>
          <w:rFonts w:ascii="Calibri" w:eastAsia="新細明體" w:hAnsi="Calibri" w:cs="Times New Roman"/>
        </w:rPr>
      </w:pPr>
    </w:p>
    <w:p w:rsidR="00B54EA6" w:rsidRPr="00556396" w:rsidRDefault="00B54EA6" w:rsidP="00556396">
      <w:pPr>
        <w:widowControl/>
        <w:adjustRightInd w:val="0"/>
        <w:snapToGrid w:val="0"/>
        <w:spacing w:beforeLines="50" w:before="180" w:line="276" w:lineRule="auto"/>
        <w:contextualSpacing/>
        <w:jc w:val="both"/>
        <w:rPr>
          <w:rFonts w:ascii="Times New Roman" w:eastAsia="新細明體" w:hAnsi="Times New Roman" w:cs="Times New Roman"/>
          <w:b/>
          <w:sz w:val="22"/>
        </w:rPr>
      </w:pPr>
      <w:r w:rsidRPr="00556396">
        <w:rPr>
          <w:rFonts w:ascii="Times New Roman" w:eastAsia="新細明體" w:hAnsi="Times New Roman" w:cs="Times New Roman"/>
          <w:b/>
          <w:sz w:val="22"/>
        </w:rPr>
        <w:t>「</w:t>
      </w:r>
      <w:r w:rsidRPr="00556396">
        <w:rPr>
          <w:rFonts w:ascii="Times New Roman" w:eastAsia="新細明體" w:hAnsi="Times New Roman" w:cs="Times New Roman"/>
          <w:b/>
          <w:sz w:val="22"/>
        </w:rPr>
        <w:t>113</w:t>
      </w:r>
      <w:r w:rsidRPr="00556396">
        <w:rPr>
          <w:rFonts w:ascii="Times New Roman" w:eastAsia="新細明體" w:hAnsi="Times New Roman" w:cs="Times New Roman"/>
          <w:b/>
          <w:sz w:val="22"/>
        </w:rPr>
        <w:t>年全國美術展」</w:t>
      </w:r>
      <w:proofErr w:type="gramStart"/>
      <w:r w:rsidRPr="00556396">
        <w:rPr>
          <w:rFonts w:ascii="Times New Roman" w:eastAsia="新細明體" w:hAnsi="Times New Roman" w:cs="Times New Roman"/>
          <w:b/>
          <w:sz w:val="22"/>
        </w:rPr>
        <w:t>開放線上報名</w:t>
      </w:r>
      <w:proofErr w:type="gramEnd"/>
    </w:p>
    <w:p w:rsidR="00B54EA6" w:rsidRPr="00556396" w:rsidRDefault="00B54EA6" w:rsidP="00556396">
      <w:pPr>
        <w:tabs>
          <w:tab w:val="num" w:pos="340"/>
        </w:tabs>
        <w:adjustRightInd w:val="0"/>
        <w:spacing w:beforeLines="50" w:before="180"/>
        <w:ind w:left="340" w:hanging="340"/>
        <w:contextualSpacing/>
        <w:jc w:val="both"/>
        <w:rPr>
          <w:rFonts w:ascii="Times New Roman" w:eastAsia="新細明體" w:hAnsi="Times New Roman" w:cs="Times New Roman"/>
          <w:kern w:val="0"/>
        </w:rPr>
      </w:pPr>
      <w:r w:rsidRPr="00556396">
        <w:rPr>
          <w:rFonts w:ascii="Times New Roman" w:eastAsia="新細明體" w:hAnsi="Times New Roman" w:cs="Times New Roman"/>
          <w:b/>
          <w:kern w:val="0"/>
          <w:szCs w:val="24"/>
        </w:rPr>
        <w:t>網路</w:t>
      </w:r>
      <w:r w:rsidRPr="00556396">
        <w:rPr>
          <w:rFonts w:ascii="Times New Roman" w:eastAsia="新細明體" w:hAnsi="Times New Roman" w:cs="Times New Roman"/>
          <w:b/>
          <w:kern w:val="0"/>
        </w:rPr>
        <w:t>報名期間</w:t>
      </w:r>
      <w:r w:rsidRPr="00556396">
        <w:rPr>
          <w:rFonts w:ascii="Times New Roman" w:eastAsia="新細明體" w:hAnsi="Times New Roman" w:cs="Times New Roman"/>
          <w:b/>
          <w:kern w:val="0"/>
          <w:szCs w:val="24"/>
        </w:rPr>
        <w:t>：</w:t>
      </w:r>
      <w:r w:rsidRPr="00556396">
        <w:rPr>
          <w:rFonts w:ascii="Times New Roman" w:eastAsia="新細明體" w:hAnsi="Times New Roman" w:cs="Times New Roman"/>
          <w:kern w:val="0"/>
        </w:rPr>
        <w:t>113 / 1 / 8</w:t>
      </w:r>
      <w:r w:rsidRPr="00556396">
        <w:rPr>
          <w:rFonts w:ascii="Times New Roman" w:eastAsia="新細明體" w:hAnsi="Times New Roman" w:cs="Times New Roman"/>
          <w:kern w:val="0"/>
        </w:rPr>
        <w:t>－</w:t>
      </w:r>
      <w:r w:rsidRPr="00556396">
        <w:rPr>
          <w:rFonts w:ascii="Times New Roman" w:eastAsia="新細明體" w:hAnsi="Times New Roman" w:cs="Times New Roman"/>
          <w:kern w:val="0"/>
        </w:rPr>
        <w:t>113 / 1 / 22</w:t>
      </w:r>
    </w:p>
    <w:p w:rsidR="00745C98" w:rsidRPr="00556396" w:rsidRDefault="00745C98" w:rsidP="00C25C81">
      <w:pPr>
        <w:adjustRightInd w:val="0"/>
        <w:snapToGrid w:val="0"/>
        <w:spacing w:line="440" w:lineRule="exact"/>
        <w:jc w:val="both"/>
        <w:rPr>
          <w:rFonts w:ascii="Times New Roman" w:eastAsia="新細明體" w:hAnsi="Times New Roman" w:cs="Times New Roman"/>
          <w:kern w:val="0"/>
        </w:rPr>
      </w:pPr>
      <w:proofErr w:type="gramStart"/>
      <w:r w:rsidRPr="00556396">
        <w:rPr>
          <w:rFonts w:ascii="Times New Roman" w:eastAsia="新細明體" w:hAnsi="Times New Roman" w:cs="Times New Roman"/>
          <w:b/>
          <w:kern w:val="0"/>
          <w:szCs w:val="24"/>
        </w:rPr>
        <w:t>線上報名</w:t>
      </w:r>
      <w:proofErr w:type="gramEnd"/>
      <w:r w:rsidRPr="00556396">
        <w:rPr>
          <w:rFonts w:ascii="Times New Roman" w:eastAsia="新細明體" w:hAnsi="Times New Roman" w:cs="Times New Roman"/>
          <w:b/>
          <w:kern w:val="0"/>
          <w:szCs w:val="24"/>
        </w:rPr>
        <w:t>網址：</w:t>
      </w:r>
      <w:hyperlink r:id="rId9" w:history="1">
        <w:r w:rsidRPr="00556396">
          <w:rPr>
            <w:rStyle w:val="a7"/>
            <w:rFonts w:ascii="Times New Roman" w:eastAsia="新細明體" w:hAnsi="Times New Roman" w:cs="Times New Roman"/>
          </w:rPr>
          <w:t>https://awards.ntmofa.gov.tw/</w:t>
        </w:r>
      </w:hyperlink>
    </w:p>
    <w:p w:rsidR="00E15E45" w:rsidRPr="00556396" w:rsidRDefault="00B54EA6" w:rsidP="00C25C81">
      <w:pPr>
        <w:adjustRightInd w:val="0"/>
        <w:snapToGrid w:val="0"/>
        <w:spacing w:line="440" w:lineRule="exact"/>
        <w:jc w:val="both"/>
        <w:rPr>
          <w:rFonts w:ascii="Times New Roman" w:eastAsia="新細明體" w:hAnsi="Times New Roman" w:cs="Times New Roman"/>
          <w:kern w:val="0"/>
        </w:rPr>
      </w:pPr>
      <w:r w:rsidRPr="00556396">
        <w:rPr>
          <w:rFonts w:ascii="Times New Roman" w:eastAsia="新細明體" w:hAnsi="Times New Roman" w:cs="Times New Roman"/>
          <w:b/>
          <w:kern w:val="0"/>
          <w:szCs w:val="24"/>
        </w:rPr>
        <w:t>業務承辦人：</w:t>
      </w:r>
      <w:r w:rsidRPr="00556396">
        <w:rPr>
          <w:rFonts w:ascii="Times New Roman" w:eastAsia="新細明體" w:hAnsi="Times New Roman" w:cs="Times New Roman"/>
          <w:kern w:val="0"/>
        </w:rPr>
        <w:t>張小姐、潘小姐</w:t>
      </w:r>
      <w:r w:rsidRPr="00556396">
        <w:rPr>
          <w:rFonts w:ascii="Times New Roman" w:eastAsia="新細明體" w:hAnsi="Times New Roman" w:cs="Times New Roman"/>
          <w:kern w:val="0"/>
        </w:rPr>
        <w:t xml:space="preserve"> </w:t>
      </w:r>
      <w:r w:rsidRPr="00556396">
        <w:rPr>
          <w:rFonts w:ascii="Times New Roman" w:eastAsia="新細明體" w:hAnsi="Times New Roman" w:cs="Times New Roman"/>
          <w:kern w:val="0"/>
        </w:rPr>
        <w:t>電話：</w:t>
      </w:r>
      <w:r w:rsidRPr="00556396">
        <w:rPr>
          <w:rFonts w:ascii="Times New Roman" w:eastAsia="新細明體" w:hAnsi="Times New Roman" w:cs="Times New Roman"/>
          <w:kern w:val="0"/>
        </w:rPr>
        <w:t>(04)2372-3552#306</w:t>
      </w:r>
      <w:r w:rsidRPr="00556396">
        <w:rPr>
          <w:rFonts w:ascii="Times New Roman" w:eastAsia="新細明體" w:hAnsi="Times New Roman" w:cs="Times New Roman"/>
          <w:kern w:val="0"/>
        </w:rPr>
        <w:t>、</w:t>
      </w:r>
      <w:r w:rsidRPr="00556396">
        <w:rPr>
          <w:rFonts w:ascii="Times New Roman" w:eastAsia="新細明體" w:hAnsi="Times New Roman" w:cs="Times New Roman"/>
          <w:kern w:val="0"/>
        </w:rPr>
        <w:t>#707</w:t>
      </w:r>
    </w:p>
    <w:p w:rsidR="00B54EA6" w:rsidRPr="00556396" w:rsidRDefault="00B54EA6" w:rsidP="00C25C81">
      <w:pPr>
        <w:adjustRightInd w:val="0"/>
        <w:snapToGrid w:val="0"/>
        <w:spacing w:line="440" w:lineRule="exact"/>
        <w:jc w:val="both"/>
        <w:rPr>
          <w:rFonts w:ascii="Times New Roman" w:eastAsia="新細明體" w:hAnsi="Times New Roman" w:cs="Times New Roman"/>
          <w:kern w:val="0"/>
        </w:rPr>
      </w:pPr>
      <w:r w:rsidRPr="00556396">
        <w:rPr>
          <w:rFonts w:ascii="Times New Roman" w:eastAsia="新細明體" w:hAnsi="Times New Roman" w:cs="Times New Roman"/>
          <w:b/>
          <w:kern w:val="0"/>
          <w:szCs w:val="24"/>
        </w:rPr>
        <w:t>新聞聯絡人：</w:t>
      </w:r>
      <w:r w:rsidRPr="00556396">
        <w:rPr>
          <w:rFonts w:ascii="Times New Roman" w:eastAsia="新細明體" w:hAnsi="Times New Roman" w:cs="Times New Roman"/>
        </w:rPr>
        <w:t>嚴碧梅</w:t>
      </w:r>
      <w:r w:rsidRPr="00556396">
        <w:rPr>
          <w:rFonts w:ascii="Times New Roman" w:eastAsia="新細明體" w:hAnsi="Times New Roman" w:cs="Times New Roman"/>
        </w:rPr>
        <w:t xml:space="preserve"> </w:t>
      </w:r>
      <w:r w:rsidRPr="00556396">
        <w:rPr>
          <w:rFonts w:ascii="Times New Roman" w:eastAsia="新細明體" w:hAnsi="Times New Roman" w:cs="Times New Roman"/>
        </w:rPr>
        <w:t>電話：</w:t>
      </w:r>
      <w:r w:rsidRPr="00556396">
        <w:rPr>
          <w:rFonts w:ascii="Times New Roman" w:eastAsia="新細明體" w:hAnsi="Times New Roman" w:cs="Times New Roman"/>
        </w:rPr>
        <w:t>(04)23723552 #123</w:t>
      </w:r>
    </w:p>
    <w:p w:rsidR="00B54EA6" w:rsidRPr="00556396" w:rsidRDefault="00B54EA6" w:rsidP="00205731">
      <w:pPr>
        <w:adjustRightInd w:val="0"/>
        <w:spacing w:beforeLines="50" w:before="180" w:line="440" w:lineRule="exact"/>
        <w:contextualSpacing/>
        <w:jc w:val="both"/>
        <w:rPr>
          <w:rFonts w:ascii="Times New Roman" w:eastAsia="新細明體" w:hAnsi="Times New Roman" w:cs="Times New Roman"/>
          <w:b/>
          <w:kern w:val="0"/>
        </w:rPr>
      </w:pPr>
    </w:p>
    <w:p w:rsidR="00B54EA6" w:rsidRPr="00556396" w:rsidRDefault="00B54EA6" w:rsidP="00205731">
      <w:pPr>
        <w:pStyle w:val="Web"/>
        <w:spacing w:before="0" w:beforeAutospacing="0" w:after="0" w:afterAutospacing="0" w:line="440" w:lineRule="exact"/>
        <w:jc w:val="both"/>
        <w:rPr>
          <w:rFonts w:ascii="Times New Roman" w:hAnsi="Times New Roman" w:cs="Times New Roman"/>
          <w:b/>
        </w:rPr>
      </w:pPr>
      <w:r w:rsidRPr="00556396">
        <w:rPr>
          <w:rFonts w:ascii="Times New Roman" w:hAnsi="Times New Roman" w:cs="Times New Roman"/>
          <w:b/>
        </w:rPr>
        <w:t>「中華民國第</w:t>
      </w:r>
      <w:r w:rsidR="004814B6" w:rsidRPr="00556396">
        <w:rPr>
          <w:rFonts w:ascii="Times New Roman" w:hAnsi="Times New Roman" w:cs="Times New Roman"/>
          <w:b/>
        </w:rPr>
        <w:t>21</w:t>
      </w:r>
      <w:r w:rsidRPr="00556396">
        <w:rPr>
          <w:rFonts w:ascii="Times New Roman" w:hAnsi="Times New Roman" w:cs="Times New Roman"/>
          <w:b/>
        </w:rPr>
        <w:t>屆國際版畫雙年展」</w:t>
      </w:r>
      <w:proofErr w:type="gramStart"/>
      <w:r w:rsidRPr="00556396">
        <w:rPr>
          <w:rFonts w:ascii="Times New Roman" w:hAnsi="Times New Roman" w:cs="Times New Roman"/>
          <w:b/>
        </w:rPr>
        <w:t>開放線上報名</w:t>
      </w:r>
      <w:proofErr w:type="gramEnd"/>
    </w:p>
    <w:p w:rsidR="00B54EA6" w:rsidRPr="00556396" w:rsidRDefault="00B54EA6" w:rsidP="00C25C81">
      <w:pPr>
        <w:adjustRightInd w:val="0"/>
        <w:snapToGrid w:val="0"/>
        <w:spacing w:line="440" w:lineRule="exact"/>
        <w:jc w:val="both"/>
        <w:rPr>
          <w:rFonts w:ascii="Times New Roman" w:eastAsia="新細明體" w:hAnsi="Times New Roman" w:cs="Times New Roman"/>
          <w:kern w:val="0"/>
        </w:rPr>
      </w:pPr>
      <w:r w:rsidRPr="00556396">
        <w:rPr>
          <w:rFonts w:ascii="Times New Roman" w:eastAsia="新細明體" w:hAnsi="Times New Roman" w:cs="Times New Roman"/>
          <w:b/>
          <w:kern w:val="0"/>
          <w:szCs w:val="24"/>
        </w:rPr>
        <w:t>網路報名期間：</w:t>
      </w:r>
      <w:r w:rsidRPr="00556396">
        <w:rPr>
          <w:rFonts w:ascii="Times New Roman" w:eastAsia="新細明體" w:hAnsi="Times New Roman" w:cs="Times New Roman"/>
          <w:kern w:val="0"/>
        </w:rPr>
        <w:t>112 / 12 / 25</w:t>
      </w:r>
      <w:r w:rsidRPr="00556396">
        <w:rPr>
          <w:rFonts w:ascii="Times New Roman" w:eastAsia="新細明體" w:hAnsi="Times New Roman" w:cs="Times New Roman"/>
          <w:kern w:val="0"/>
        </w:rPr>
        <w:t>－</w:t>
      </w:r>
      <w:r w:rsidRPr="00556396">
        <w:rPr>
          <w:rFonts w:ascii="Times New Roman" w:eastAsia="新細明體" w:hAnsi="Times New Roman" w:cs="Times New Roman"/>
          <w:kern w:val="0"/>
        </w:rPr>
        <w:t>113 / 2 / 5</w:t>
      </w:r>
    </w:p>
    <w:p w:rsidR="00745C98" w:rsidRPr="00556396" w:rsidRDefault="00745C98" w:rsidP="00C25C81">
      <w:pPr>
        <w:adjustRightInd w:val="0"/>
        <w:snapToGrid w:val="0"/>
        <w:spacing w:line="440" w:lineRule="exact"/>
        <w:jc w:val="both"/>
        <w:rPr>
          <w:rFonts w:ascii="Times New Roman" w:eastAsia="新細明體" w:hAnsi="Times New Roman" w:cs="Times New Roman"/>
          <w:kern w:val="0"/>
        </w:rPr>
      </w:pPr>
      <w:proofErr w:type="gramStart"/>
      <w:r w:rsidRPr="00556396">
        <w:rPr>
          <w:rFonts w:ascii="Times New Roman" w:eastAsia="新細明體" w:hAnsi="Times New Roman" w:cs="Times New Roman"/>
          <w:b/>
          <w:kern w:val="0"/>
          <w:szCs w:val="24"/>
        </w:rPr>
        <w:t>線上報名</w:t>
      </w:r>
      <w:proofErr w:type="gramEnd"/>
      <w:r w:rsidRPr="00556396">
        <w:rPr>
          <w:rFonts w:ascii="Times New Roman" w:eastAsia="新細明體" w:hAnsi="Times New Roman" w:cs="Times New Roman"/>
          <w:b/>
          <w:kern w:val="0"/>
          <w:szCs w:val="24"/>
        </w:rPr>
        <w:t>網址：</w:t>
      </w:r>
      <w:hyperlink r:id="rId10" w:history="1">
        <w:r w:rsidR="00427E4E" w:rsidRPr="00556396">
          <w:rPr>
            <w:rStyle w:val="a7"/>
            <w:rFonts w:ascii="Times New Roman" w:eastAsia="新細明體" w:hAnsi="Times New Roman" w:cs="Times New Roman"/>
          </w:rPr>
          <w:t>https://printbiennial.ntmofa.gov.tw/</w:t>
        </w:r>
      </w:hyperlink>
    </w:p>
    <w:p w:rsidR="00E15E45" w:rsidRPr="00556396" w:rsidRDefault="00B54EA6" w:rsidP="00C25C81">
      <w:pPr>
        <w:adjustRightInd w:val="0"/>
        <w:snapToGrid w:val="0"/>
        <w:spacing w:line="440" w:lineRule="exact"/>
        <w:jc w:val="both"/>
        <w:rPr>
          <w:rFonts w:ascii="Times New Roman" w:eastAsia="新細明體" w:hAnsi="Times New Roman" w:cs="Times New Roman"/>
        </w:rPr>
      </w:pPr>
      <w:r w:rsidRPr="00556396">
        <w:rPr>
          <w:rFonts w:ascii="Times New Roman" w:eastAsia="新細明體" w:hAnsi="Times New Roman" w:cs="Times New Roman"/>
          <w:b/>
          <w:kern w:val="0"/>
          <w:szCs w:val="24"/>
        </w:rPr>
        <w:t>業務承辦人：</w:t>
      </w:r>
      <w:r w:rsidRPr="00556396">
        <w:rPr>
          <w:rFonts w:ascii="Times New Roman" w:eastAsia="新細明體" w:hAnsi="Times New Roman" w:cs="Times New Roman"/>
          <w:kern w:val="0"/>
        </w:rPr>
        <w:t>林小姐、徐小姐、張小姐</w:t>
      </w:r>
      <w:r w:rsidRPr="00556396">
        <w:rPr>
          <w:rFonts w:ascii="Times New Roman" w:eastAsia="新細明體" w:hAnsi="Times New Roman" w:cs="Times New Roman"/>
          <w:kern w:val="0"/>
        </w:rPr>
        <w:t xml:space="preserve"> </w:t>
      </w:r>
      <w:r w:rsidRPr="00556396">
        <w:rPr>
          <w:rFonts w:ascii="Times New Roman" w:eastAsia="新細明體" w:hAnsi="Times New Roman" w:cs="Times New Roman"/>
          <w:kern w:val="0"/>
        </w:rPr>
        <w:t>電話：</w:t>
      </w:r>
      <w:r w:rsidRPr="00556396">
        <w:rPr>
          <w:rFonts w:ascii="Times New Roman" w:eastAsia="新細明體" w:hAnsi="Times New Roman" w:cs="Times New Roman"/>
          <w:kern w:val="0"/>
        </w:rPr>
        <w:t>(04)2372-3552#702</w:t>
      </w:r>
      <w:r w:rsidRPr="00556396">
        <w:rPr>
          <w:rFonts w:ascii="Times New Roman" w:eastAsia="新細明體" w:hAnsi="Times New Roman" w:cs="Times New Roman"/>
          <w:kern w:val="0"/>
        </w:rPr>
        <w:t>、</w:t>
      </w:r>
      <w:r w:rsidRPr="00556396">
        <w:rPr>
          <w:rFonts w:ascii="Times New Roman" w:eastAsia="新細明體" w:hAnsi="Times New Roman" w:cs="Times New Roman"/>
          <w:kern w:val="0"/>
        </w:rPr>
        <w:t>#713</w:t>
      </w:r>
      <w:r w:rsidRPr="00556396">
        <w:rPr>
          <w:rFonts w:ascii="Times New Roman" w:eastAsia="新細明體" w:hAnsi="Times New Roman" w:cs="Times New Roman"/>
          <w:kern w:val="0"/>
        </w:rPr>
        <w:t>、</w:t>
      </w:r>
      <w:r w:rsidRPr="00556396">
        <w:rPr>
          <w:rFonts w:ascii="Times New Roman" w:eastAsia="新細明體" w:hAnsi="Times New Roman" w:cs="Times New Roman"/>
          <w:kern w:val="0"/>
        </w:rPr>
        <w:t>#704</w:t>
      </w:r>
    </w:p>
    <w:p w:rsidR="00317D66" w:rsidRPr="00556396" w:rsidRDefault="00317D66" w:rsidP="00317D66">
      <w:pPr>
        <w:adjustRightInd w:val="0"/>
        <w:snapToGrid w:val="0"/>
        <w:spacing w:line="440" w:lineRule="exact"/>
        <w:jc w:val="both"/>
        <w:rPr>
          <w:rFonts w:ascii="Times New Roman" w:eastAsia="新細明體" w:hAnsi="Times New Roman" w:cs="Times New Roman"/>
          <w:kern w:val="0"/>
        </w:rPr>
      </w:pPr>
      <w:r w:rsidRPr="00556396">
        <w:rPr>
          <w:rFonts w:ascii="Times New Roman" w:eastAsia="新細明體" w:hAnsi="Times New Roman" w:cs="Times New Roman"/>
          <w:b/>
          <w:kern w:val="0"/>
          <w:szCs w:val="24"/>
        </w:rPr>
        <w:t>新聞聯絡人：</w:t>
      </w:r>
      <w:r w:rsidRPr="00556396">
        <w:rPr>
          <w:rFonts w:ascii="Times New Roman" w:eastAsia="新細明體" w:hAnsi="Times New Roman" w:cs="Times New Roman"/>
        </w:rPr>
        <w:t>嚴碧梅</w:t>
      </w:r>
      <w:r w:rsidRPr="00556396">
        <w:rPr>
          <w:rFonts w:ascii="Times New Roman" w:eastAsia="新細明體" w:hAnsi="Times New Roman" w:cs="Times New Roman"/>
        </w:rPr>
        <w:t xml:space="preserve"> </w:t>
      </w:r>
      <w:r w:rsidRPr="00556396">
        <w:rPr>
          <w:rFonts w:ascii="Times New Roman" w:eastAsia="新細明體" w:hAnsi="Times New Roman" w:cs="Times New Roman"/>
        </w:rPr>
        <w:t>電話：</w:t>
      </w:r>
      <w:r w:rsidRPr="00556396">
        <w:rPr>
          <w:rFonts w:ascii="Times New Roman" w:eastAsia="新細明體" w:hAnsi="Times New Roman" w:cs="Times New Roman"/>
        </w:rPr>
        <w:t>(04)23723552 #123</w:t>
      </w:r>
    </w:p>
    <w:p w:rsidR="00B54EA6" w:rsidRPr="00556396" w:rsidRDefault="00B54EA6" w:rsidP="00205731">
      <w:pPr>
        <w:adjustRightInd w:val="0"/>
        <w:spacing w:beforeLines="50" w:before="180" w:line="440" w:lineRule="exact"/>
        <w:contextualSpacing/>
        <w:jc w:val="both"/>
        <w:rPr>
          <w:rFonts w:ascii="Times New Roman" w:eastAsia="新細明體" w:hAnsi="Times New Roman" w:cs="Times New Roman"/>
          <w:b/>
          <w:kern w:val="0"/>
        </w:rPr>
      </w:pPr>
    </w:p>
    <w:p w:rsidR="00556396" w:rsidRPr="00556396" w:rsidRDefault="00556396" w:rsidP="00556396">
      <w:pPr>
        <w:snapToGrid w:val="0"/>
        <w:spacing w:beforeLines="50" w:before="180" w:line="440" w:lineRule="exact"/>
        <w:contextualSpacing/>
        <w:jc w:val="both"/>
        <w:rPr>
          <w:rFonts w:ascii="Times New Roman" w:eastAsia="新細明體" w:hAnsi="Times New Roman" w:cs="Times New Roman"/>
          <w:b/>
          <w:kern w:val="0"/>
          <w:szCs w:val="24"/>
        </w:rPr>
      </w:pPr>
      <w:r w:rsidRPr="00556396">
        <w:rPr>
          <w:rFonts w:ascii="Times New Roman" w:eastAsia="新細明體" w:hAnsi="Times New Roman" w:cs="Times New Roman" w:hint="eastAsia"/>
          <w:b/>
          <w:kern w:val="0"/>
          <w:szCs w:val="24"/>
        </w:rPr>
        <w:t>國立臺灣美術館</w:t>
      </w:r>
    </w:p>
    <w:p w:rsidR="00556396" w:rsidRPr="00556396" w:rsidRDefault="00556396" w:rsidP="00556396">
      <w:pPr>
        <w:numPr>
          <w:ilvl w:val="0"/>
          <w:numId w:val="1"/>
        </w:numPr>
        <w:snapToGrid w:val="0"/>
        <w:spacing w:beforeLines="50" w:before="180" w:line="440" w:lineRule="exact"/>
        <w:contextualSpacing/>
        <w:jc w:val="both"/>
        <w:rPr>
          <w:rFonts w:ascii="Times New Roman" w:eastAsia="新細明體" w:hAnsi="Times New Roman" w:cs="Times New Roman"/>
          <w:b/>
          <w:kern w:val="0"/>
          <w:szCs w:val="24"/>
        </w:rPr>
      </w:pPr>
      <w:proofErr w:type="gramStart"/>
      <w:r w:rsidRPr="00556396">
        <w:rPr>
          <w:rFonts w:ascii="Times New Roman" w:eastAsia="新細明體" w:hAnsi="Times New Roman" w:cs="Times New Roman" w:hint="eastAsia"/>
          <w:b/>
          <w:kern w:val="0"/>
          <w:szCs w:val="24"/>
        </w:rPr>
        <w:t>官網</w:t>
      </w:r>
      <w:proofErr w:type="gramEnd"/>
      <w:r w:rsidRPr="00556396">
        <w:rPr>
          <w:rFonts w:ascii="Times New Roman" w:eastAsia="新細明體" w:hAnsi="Times New Roman" w:cs="Times New Roman" w:hint="eastAsia"/>
          <w:b/>
          <w:kern w:val="0"/>
          <w:szCs w:val="24"/>
        </w:rPr>
        <w:t>：</w:t>
      </w:r>
      <w:hyperlink r:id="rId11" w:history="1">
        <w:r w:rsidRPr="00556396">
          <w:rPr>
            <w:rStyle w:val="a7"/>
            <w:rFonts w:ascii="Times New Roman" w:eastAsia="新細明體" w:hAnsi="Times New Roman" w:cs="Times New Roman"/>
            <w:kern w:val="0"/>
            <w:szCs w:val="24"/>
          </w:rPr>
          <w:t>https://www.ntmofa.gov.tw/</w:t>
        </w:r>
      </w:hyperlink>
    </w:p>
    <w:p w:rsidR="00556396" w:rsidRPr="00556396" w:rsidRDefault="00556396" w:rsidP="00556396">
      <w:pPr>
        <w:numPr>
          <w:ilvl w:val="0"/>
          <w:numId w:val="1"/>
        </w:numPr>
        <w:snapToGrid w:val="0"/>
        <w:spacing w:beforeLines="50" w:before="180" w:line="440" w:lineRule="exact"/>
        <w:contextualSpacing/>
        <w:jc w:val="both"/>
        <w:rPr>
          <w:rFonts w:ascii="Times New Roman" w:eastAsia="新細明體" w:hAnsi="Times New Roman" w:cs="Times New Roman"/>
          <w:b/>
          <w:kern w:val="0"/>
          <w:szCs w:val="24"/>
        </w:rPr>
      </w:pPr>
      <w:r w:rsidRPr="00556396">
        <w:rPr>
          <w:rFonts w:ascii="Times New Roman" w:eastAsia="新細明體" w:hAnsi="Times New Roman" w:cs="Times New Roman"/>
          <w:b/>
          <w:kern w:val="0"/>
          <w:szCs w:val="24"/>
        </w:rPr>
        <w:t>FB</w:t>
      </w:r>
      <w:r w:rsidRPr="00556396">
        <w:rPr>
          <w:rFonts w:ascii="Times New Roman" w:eastAsia="新細明體" w:hAnsi="Times New Roman" w:cs="Times New Roman" w:hint="eastAsia"/>
          <w:b/>
          <w:kern w:val="0"/>
          <w:szCs w:val="24"/>
        </w:rPr>
        <w:t>：</w:t>
      </w:r>
      <w:hyperlink r:id="rId12" w:history="1">
        <w:r w:rsidRPr="00556396">
          <w:rPr>
            <w:rStyle w:val="a7"/>
            <w:rFonts w:ascii="Times New Roman" w:eastAsia="新細明體" w:hAnsi="Times New Roman" w:cs="Times New Roman"/>
            <w:kern w:val="0"/>
            <w:szCs w:val="24"/>
          </w:rPr>
          <w:t>https://www.facebook.com/ntmofa/</w:t>
        </w:r>
      </w:hyperlink>
    </w:p>
    <w:p w:rsidR="00556396" w:rsidRPr="00556396" w:rsidRDefault="00556396" w:rsidP="00556396">
      <w:pPr>
        <w:numPr>
          <w:ilvl w:val="0"/>
          <w:numId w:val="1"/>
        </w:numPr>
        <w:snapToGrid w:val="0"/>
        <w:spacing w:beforeLines="50" w:before="180" w:line="440" w:lineRule="exact"/>
        <w:contextualSpacing/>
        <w:jc w:val="both"/>
        <w:rPr>
          <w:rFonts w:ascii="Times New Roman" w:eastAsia="新細明體" w:hAnsi="Times New Roman" w:cs="Times New Roman"/>
          <w:kern w:val="0"/>
          <w:szCs w:val="24"/>
          <w:u w:val="single"/>
        </w:rPr>
      </w:pPr>
      <w:r w:rsidRPr="00556396">
        <w:rPr>
          <w:rFonts w:ascii="Times New Roman" w:eastAsia="新細明體" w:hAnsi="Times New Roman" w:cs="Times New Roman"/>
          <w:b/>
          <w:kern w:val="0"/>
          <w:szCs w:val="24"/>
        </w:rPr>
        <w:t>LINE</w:t>
      </w:r>
      <w:r w:rsidRPr="00556396">
        <w:rPr>
          <w:rFonts w:ascii="Times New Roman" w:eastAsia="新細明體" w:hAnsi="Times New Roman" w:cs="Times New Roman" w:hint="eastAsia"/>
          <w:b/>
          <w:kern w:val="0"/>
          <w:szCs w:val="24"/>
        </w:rPr>
        <w:t>：</w:t>
      </w:r>
      <w:r w:rsidRPr="00556396">
        <w:rPr>
          <w:rFonts w:ascii="Times New Roman" w:eastAsia="新細明體" w:hAnsi="Times New Roman" w:cs="Times New Roman"/>
          <w:kern w:val="0"/>
          <w:szCs w:val="24"/>
          <w:u w:val="single"/>
        </w:rPr>
        <w:t>https://lin.ee/dApAqLs</w:t>
      </w:r>
    </w:p>
    <w:p w:rsidR="00556396" w:rsidRPr="00556396" w:rsidRDefault="00556396" w:rsidP="00556396">
      <w:pPr>
        <w:snapToGrid w:val="0"/>
        <w:spacing w:beforeLines="50" w:before="180" w:line="440" w:lineRule="exact"/>
        <w:contextualSpacing/>
        <w:jc w:val="both"/>
        <w:rPr>
          <w:rFonts w:ascii="Times New Roman" w:eastAsia="新細明體" w:hAnsi="Times New Roman" w:cs="Times New Roman"/>
          <w:kern w:val="0"/>
          <w:szCs w:val="24"/>
        </w:rPr>
      </w:pPr>
    </w:p>
    <w:p w:rsidR="00556396" w:rsidRPr="00556396" w:rsidRDefault="00556396" w:rsidP="00556396">
      <w:pPr>
        <w:snapToGrid w:val="0"/>
        <w:spacing w:beforeLines="50" w:before="180" w:line="440" w:lineRule="exact"/>
        <w:contextualSpacing/>
        <w:jc w:val="both"/>
        <w:rPr>
          <w:rFonts w:ascii="Times New Roman" w:eastAsia="新細明體" w:hAnsi="Times New Roman" w:cs="Times New Roman"/>
          <w:kern w:val="0"/>
          <w:szCs w:val="24"/>
        </w:rPr>
      </w:pPr>
      <w:r w:rsidRPr="00556396">
        <w:rPr>
          <w:rFonts w:ascii="Times New Roman" w:eastAsia="新細明體" w:hAnsi="Times New Roman" w:cs="Times New Roman"/>
          <w:kern w:val="0"/>
          <w:szCs w:val="24"/>
        </w:rPr>
        <w:t>開放時間：週二至週五</w:t>
      </w:r>
      <w:r w:rsidRPr="00556396">
        <w:rPr>
          <w:rFonts w:ascii="Times New Roman" w:eastAsia="新細明體" w:hAnsi="Times New Roman" w:cs="Times New Roman"/>
          <w:kern w:val="0"/>
          <w:szCs w:val="24"/>
        </w:rPr>
        <w:t>09:00</w:t>
      </w:r>
      <w:r w:rsidRPr="00556396">
        <w:rPr>
          <w:rFonts w:ascii="Times New Roman" w:eastAsia="新細明體" w:hAnsi="Times New Roman" w:cs="Times New Roman"/>
          <w:kern w:val="0"/>
          <w:szCs w:val="24"/>
        </w:rPr>
        <w:t>～</w:t>
      </w:r>
      <w:r w:rsidRPr="00556396">
        <w:rPr>
          <w:rFonts w:ascii="Times New Roman" w:eastAsia="新細明體" w:hAnsi="Times New Roman" w:cs="Times New Roman"/>
          <w:kern w:val="0"/>
          <w:szCs w:val="24"/>
        </w:rPr>
        <w:t>17:00</w:t>
      </w:r>
    </w:p>
    <w:p w:rsidR="00556396" w:rsidRPr="00556396" w:rsidRDefault="00556396" w:rsidP="00556396">
      <w:pPr>
        <w:snapToGrid w:val="0"/>
        <w:spacing w:beforeLines="50" w:before="180" w:line="440" w:lineRule="exact"/>
        <w:contextualSpacing/>
        <w:jc w:val="both"/>
        <w:rPr>
          <w:rFonts w:ascii="Times New Roman" w:eastAsia="新細明體" w:hAnsi="Times New Roman" w:cs="Times New Roman"/>
          <w:kern w:val="0"/>
          <w:szCs w:val="24"/>
        </w:rPr>
      </w:pPr>
      <w:r w:rsidRPr="00556396">
        <w:rPr>
          <w:rFonts w:ascii="Times New Roman" w:eastAsia="新細明體" w:hAnsi="Times New Roman" w:cs="Times New Roman"/>
          <w:kern w:val="0"/>
          <w:szCs w:val="24"/>
        </w:rPr>
        <w:t>週六、週日</w:t>
      </w:r>
      <w:r w:rsidRPr="00556396">
        <w:rPr>
          <w:rFonts w:ascii="Times New Roman" w:eastAsia="新細明體" w:hAnsi="Times New Roman" w:cs="Times New Roman"/>
          <w:kern w:val="0"/>
          <w:szCs w:val="24"/>
        </w:rPr>
        <w:t>09:00</w:t>
      </w:r>
      <w:r w:rsidRPr="00556396">
        <w:rPr>
          <w:rFonts w:ascii="Times New Roman" w:eastAsia="新細明體" w:hAnsi="Times New Roman" w:cs="Times New Roman"/>
          <w:kern w:val="0"/>
          <w:szCs w:val="24"/>
        </w:rPr>
        <w:t>～</w:t>
      </w:r>
      <w:r w:rsidRPr="00556396">
        <w:rPr>
          <w:rFonts w:ascii="Times New Roman" w:eastAsia="新細明體" w:hAnsi="Times New Roman" w:cs="Times New Roman"/>
          <w:kern w:val="0"/>
          <w:szCs w:val="24"/>
        </w:rPr>
        <w:t>18:00</w:t>
      </w:r>
    </w:p>
    <w:p w:rsidR="00556396" w:rsidRPr="00556396" w:rsidRDefault="00556396" w:rsidP="00556396">
      <w:pPr>
        <w:snapToGrid w:val="0"/>
        <w:spacing w:beforeLines="50" w:before="180" w:line="440" w:lineRule="exact"/>
        <w:contextualSpacing/>
        <w:jc w:val="both"/>
        <w:rPr>
          <w:rFonts w:ascii="Times New Roman" w:eastAsia="新細明體" w:hAnsi="Times New Roman" w:cs="Times New Roman"/>
          <w:kern w:val="0"/>
          <w:szCs w:val="24"/>
        </w:rPr>
      </w:pPr>
      <w:r w:rsidRPr="00556396">
        <w:rPr>
          <w:rFonts w:ascii="Times New Roman" w:eastAsia="新細明體" w:hAnsi="Times New Roman" w:cs="Times New Roman"/>
          <w:kern w:val="0"/>
          <w:szCs w:val="24"/>
        </w:rPr>
        <w:t>週一休館</w:t>
      </w:r>
    </w:p>
    <w:p w:rsidR="00B12751" w:rsidRPr="00556396" w:rsidRDefault="00556396" w:rsidP="00556396">
      <w:pPr>
        <w:snapToGrid w:val="0"/>
        <w:spacing w:beforeLines="50" w:before="180" w:line="440" w:lineRule="exact"/>
        <w:contextualSpacing/>
        <w:jc w:val="both"/>
        <w:rPr>
          <w:rFonts w:ascii="Times New Roman" w:eastAsia="新細明體" w:hAnsi="Times New Roman" w:cs="Times New Roman"/>
          <w:color w:val="0000FF"/>
          <w:kern w:val="0"/>
          <w:sz w:val="18"/>
          <w:szCs w:val="24"/>
          <w:u w:val="single"/>
        </w:rPr>
      </w:pPr>
      <w:r w:rsidRPr="00556396">
        <w:rPr>
          <w:rFonts w:ascii="Times New Roman" w:eastAsia="新細明體" w:hAnsi="Times New Roman" w:cs="Times New Roman"/>
          <w:kern w:val="0"/>
          <w:szCs w:val="24"/>
        </w:rPr>
        <w:t>館</w:t>
      </w:r>
      <w:r w:rsidRPr="00556396">
        <w:rPr>
          <w:rFonts w:ascii="Times New Roman" w:eastAsia="新細明體" w:hAnsi="Times New Roman" w:cs="Times New Roman"/>
          <w:kern w:val="0"/>
          <w:szCs w:val="24"/>
        </w:rPr>
        <w:t xml:space="preserve">   </w:t>
      </w:r>
      <w:r w:rsidRPr="00556396">
        <w:rPr>
          <w:rFonts w:ascii="Times New Roman" w:eastAsia="新細明體" w:hAnsi="Times New Roman" w:cs="Times New Roman"/>
          <w:kern w:val="0"/>
          <w:szCs w:val="24"/>
        </w:rPr>
        <w:t>址：</w:t>
      </w:r>
      <w:r w:rsidRPr="00556396">
        <w:rPr>
          <w:rFonts w:ascii="Times New Roman" w:eastAsia="新細明體" w:hAnsi="Times New Roman" w:cs="Times New Roman"/>
          <w:kern w:val="0"/>
          <w:szCs w:val="24"/>
        </w:rPr>
        <w:t>403414</w:t>
      </w:r>
      <w:proofErr w:type="gramStart"/>
      <w:r w:rsidRPr="00556396">
        <w:rPr>
          <w:rFonts w:ascii="Times New Roman" w:eastAsia="新細明體" w:hAnsi="Times New Roman" w:cs="Times New Roman"/>
          <w:kern w:val="0"/>
          <w:szCs w:val="24"/>
        </w:rPr>
        <w:t>臺</w:t>
      </w:r>
      <w:proofErr w:type="gramEnd"/>
      <w:r w:rsidRPr="00556396">
        <w:rPr>
          <w:rFonts w:ascii="Times New Roman" w:eastAsia="新細明體" w:hAnsi="Times New Roman" w:cs="Times New Roman"/>
          <w:kern w:val="0"/>
          <w:szCs w:val="24"/>
        </w:rPr>
        <w:t>中市西區五權西路一段二號</w:t>
      </w:r>
      <w:r w:rsidRPr="00556396">
        <w:rPr>
          <w:rFonts w:ascii="Times New Roman" w:eastAsia="新細明體" w:hAnsi="Times New Roman" w:cs="Times New Roman" w:hint="eastAsia"/>
          <w:kern w:val="0"/>
          <w:szCs w:val="24"/>
        </w:rPr>
        <w:t xml:space="preserve">  </w:t>
      </w:r>
      <w:r w:rsidRPr="00556396">
        <w:rPr>
          <w:rFonts w:ascii="Times New Roman" w:eastAsia="新細明體" w:hAnsi="Times New Roman" w:cs="Times New Roman"/>
          <w:kern w:val="0"/>
          <w:szCs w:val="24"/>
        </w:rPr>
        <w:t>服務電話：</w:t>
      </w:r>
      <w:r w:rsidRPr="00556396">
        <w:rPr>
          <w:rFonts w:ascii="Times New Roman" w:eastAsia="新細明體" w:hAnsi="Times New Roman" w:cs="Times New Roman"/>
          <w:kern w:val="0"/>
          <w:szCs w:val="24"/>
        </w:rPr>
        <w:t>(04) 2372-3552</w:t>
      </w:r>
      <w:bookmarkStart w:id="0" w:name="_GoBack"/>
      <w:bookmarkEnd w:id="0"/>
    </w:p>
    <w:sectPr w:rsidR="00B12751" w:rsidRPr="00556396">
      <w:headerReference w:type="default"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AB" w:rsidRDefault="00812FAB" w:rsidP="00B12751">
      <w:r>
        <w:separator/>
      </w:r>
    </w:p>
  </w:endnote>
  <w:endnote w:type="continuationSeparator" w:id="0">
    <w:p w:rsidR="00812FAB" w:rsidRDefault="00812FAB" w:rsidP="00B1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19658"/>
      <w:docPartObj>
        <w:docPartGallery w:val="Page Numbers (Bottom of Page)"/>
        <w:docPartUnique/>
      </w:docPartObj>
    </w:sdtPr>
    <w:sdtContent>
      <w:p w:rsidR="004E4F20" w:rsidRDefault="004E4F20">
        <w:pPr>
          <w:pStyle w:val="a5"/>
          <w:jc w:val="center"/>
        </w:pPr>
        <w:r>
          <w:fldChar w:fldCharType="begin"/>
        </w:r>
        <w:r>
          <w:instrText>PAGE   \* MERGEFORMAT</w:instrText>
        </w:r>
        <w:r>
          <w:fldChar w:fldCharType="separate"/>
        </w:r>
        <w:r w:rsidR="00E068AA" w:rsidRPr="00E068AA">
          <w:rPr>
            <w:noProof/>
            <w:lang w:val="zh-TW"/>
          </w:rPr>
          <w:t>2</w:t>
        </w:r>
        <w:r>
          <w:fldChar w:fldCharType="end"/>
        </w:r>
      </w:p>
    </w:sdtContent>
  </w:sdt>
  <w:p w:rsidR="004E4F20" w:rsidRDefault="004E4F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AB" w:rsidRDefault="00812FAB" w:rsidP="00B12751">
      <w:r>
        <w:separator/>
      </w:r>
    </w:p>
  </w:footnote>
  <w:footnote w:type="continuationSeparator" w:id="0">
    <w:p w:rsidR="00812FAB" w:rsidRDefault="00812FAB" w:rsidP="00B1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51" w:rsidRPr="00B12751" w:rsidRDefault="00B12751">
    <w:pPr>
      <w:pStyle w:val="a3"/>
      <w:rPr>
        <w:color w:val="808080" w:themeColor="background1" w:themeShade="80"/>
      </w:rPr>
    </w:pPr>
    <w:r>
      <w:rPr>
        <w:noProof/>
      </w:rPr>
      <w:drawing>
        <wp:inline distT="0" distB="0" distL="0" distR="0" wp14:anchorId="10091F35" wp14:editId="48FEE123">
          <wp:extent cx="1500736" cy="262393"/>
          <wp:effectExtent l="0" t="0" r="444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924" cy="282708"/>
                  </a:xfrm>
                  <a:prstGeom prst="rect">
                    <a:avLst/>
                  </a:prstGeom>
                  <a:noFill/>
                </pic:spPr>
              </pic:pic>
            </a:graphicData>
          </a:graphic>
        </wp:inline>
      </w:drawing>
    </w:r>
    <w:r>
      <w:rPr>
        <w:rFonts w:hint="eastAsia"/>
      </w:rPr>
      <w:t xml:space="preserve"> </w:t>
    </w:r>
    <w:r w:rsidR="00AB208B" w:rsidRPr="00AB208B">
      <w:rPr>
        <w:rFonts w:ascii="微軟正黑體" w:eastAsia="微軟正黑體" w:hAnsi="微軟正黑體" w:hint="eastAsia"/>
        <w:color w:val="808080" w:themeColor="background1" w:themeShade="80"/>
      </w:rPr>
      <w:t>新聞稿</w:t>
    </w:r>
    <w:r>
      <w:t xml:space="preserve">                                  </w:t>
    </w:r>
    <w:r w:rsidR="00C85DA3">
      <w:rPr>
        <w:rFonts w:hint="eastAsia"/>
      </w:rPr>
      <w:t xml:space="preserve">         </w:t>
    </w:r>
    <w:r w:rsidR="0022480F">
      <w:rPr>
        <w:color w:val="808080" w:themeColor="background1" w:themeShade="80"/>
      </w:rPr>
      <w:t>113/01/11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0265_"/>
      </v:shape>
    </w:pict>
  </w:numPicBullet>
  <w:abstractNum w:abstractNumId="0" w15:restartNumberingAfterBreak="0">
    <w:nsid w:val="7E6D783C"/>
    <w:multiLevelType w:val="hybridMultilevel"/>
    <w:tmpl w:val="216A39BA"/>
    <w:lvl w:ilvl="0" w:tplc="40E28B1E">
      <w:start w:val="1"/>
      <w:numFmt w:val="bullet"/>
      <w:lvlText w:val="․"/>
      <w:lvlJc w:val="left"/>
      <w:pPr>
        <w:tabs>
          <w:tab w:val="num" w:pos="340"/>
        </w:tabs>
        <w:ind w:left="340" w:hanging="340"/>
      </w:pPr>
      <w:rPr>
        <w:rFonts w:ascii="新細明體" w:eastAsia="新細明體" w:hAnsi="新細明體" w:hint="eastAsia"/>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51"/>
    <w:rsid w:val="000A2277"/>
    <w:rsid w:val="000E6FCC"/>
    <w:rsid w:val="001C1DE5"/>
    <w:rsid w:val="00205731"/>
    <w:rsid w:val="0022480F"/>
    <w:rsid w:val="00317D66"/>
    <w:rsid w:val="00322173"/>
    <w:rsid w:val="00395483"/>
    <w:rsid w:val="003B05DD"/>
    <w:rsid w:val="003E2AF0"/>
    <w:rsid w:val="004025D0"/>
    <w:rsid w:val="00414D77"/>
    <w:rsid w:val="00427E4E"/>
    <w:rsid w:val="004814B6"/>
    <w:rsid w:val="004818D0"/>
    <w:rsid w:val="004E4F20"/>
    <w:rsid w:val="00556396"/>
    <w:rsid w:val="005A46CA"/>
    <w:rsid w:val="0060096A"/>
    <w:rsid w:val="00605F7A"/>
    <w:rsid w:val="006247C5"/>
    <w:rsid w:val="00670F0E"/>
    <w:rsid w:val="00745C98"/>
    <w:rsid w:val="007D582F"/>
    <w:rsid w:val="007F7BCF"/>
    <w:rsid w:val="00812FAB"/>
    <w:rsid w:val="00815F22"/>
    <w:rsid w:val="009158F7"/>
    <w:rsid w:val="00971617"/>
    <w:rsid w:val="00972512"/>
    <w:rsid w:val="009841A5"/>
    <w:rsid w:val="00A7761C"/>
    <w:rsid w:val="00AB208B"/>
    <w:rsid w:val="00AB3268"/>
    <w:rsid w:val="00AB6012"/>
    <w:rsid w:val="00AE5967"/>
    <w:rsid w:val="00AF445E"/>
    <w:rsid w:val="00B12751"/>
    <w:rsid w:val="00B54EA6"/>
    <w:rsid w:val="00BA5148"/>
    <w:rsid w:val="00C05784"/>
    <w:rsid w:val="00C25C81"/>
    <w:rsid w:val="00C26960"/>
    <w:rsid w:val="00C44224"/>
    <w:rsid w:val="00C85DA3"/>
    <w:rsid w:val="00CC16C8"/>
    <w:rsid w:val="00CE5789"/>
    <w:rsid w:val="00D519B2"/>
    <w:rsid w:val="00D60231"/>
    <w:rsid w:val="00E068AA"/>
    <w:rsid w:val="00E15E45"/>
    <w:rsid w:val="00E868C2"/>
    <w:rsid w:val="00E90524"/>
    <w:rsid w:val="00EA34C3"/>
    <w:rsid w:val="00ED794F"/>
    <w:rsid w:val="00EF1254"/>
    <w:rsid w:val="00F928EE"/>
    <w:rsid w:val="00FA0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453A"/>
  <w15:chartTrackingRefBased/>
  <w15:docId w15:val="{B89F4600-38FD-4E96-8BED-12B5E74B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751"/>
    <w:pPr>
      <w:tabs>
        <w:tab w:val="center" w:pos="4153"/>
        <w:tab w:val="right" w:pos="8306"/>
      </w:tabs>
      <w:snapToGrid w:val="0"/>
    </w:pPr>
    <w:rPr>
      <w:sz w:val="20"/>
      <w:szCs w:val="20"/>
    </w:rPr>
  </w:style>
  <w:style w:type="character" w:customStyle="1" w:styleId="a4">
    <w:name w:val="頁首 字元"/>
    <w:basedOn w:val="a0"/>
    <w:link w:val="a3"/>
    <w:uiPriority w:val="99"/>
    <w:rsid w:val="00B12751"/>
    <w:rPr>
      <w:sz w:val="20"/>
      <w:szCs w:val="20"/>
    </w:rPr>
  </w:style>
  <w:style w:type="paragraph" w:styleId="a5">
    <w:name w:val="footer"/>
    <w:basedOn w:val="a"/>
    <w:link w:val="a6"/>
    <w:uiPriority w:val="99"/>
    <w:unhideWhenUsed/>
    <w:rsid w:val="00B12751"/>
    <w:pPr>
      <w:tabs>
        <w:tab w:val="center" w:pos="4153"/>
        <w:tab w:val="right" w:pos="8306"/>
      </w:tabs>
      <w:snapToGrid w:val="0"/>
    </w:pPr>
    <w:rPr>
      <w:sz w:val="20"/>
      <w:szCs w:val="20"/>
    </w:rPr>
  </w:style>
  <w:style w:type="character" w:customStyle="1" w:styleId="a6">
    <w:name w:val="頁尾 字元"/>
    <w:basedOn w:val="a0"/>
    <w:link w:val="a5"/>
    <w:uiPriority w:val="99"/>
    <w:rsid w:val="00B12751"/>
    <w:rPr>
      <w:sz w:val="20"/>
      <w:szCs w:val="20"/>
    </w:rPr>
  </w:style>
  <w:style w:type="character" w:styleId="a7">
    <w:name w:val="Hyperlink"/>
    <w:basedOn w:val="a0"/>
    <w:uiPriority w:val="99"/>
    <w:unhideWhenUsed/>
    <w:rsid w:val="00B54EA6"/>
    <w:rPr>
      <w:color w:val="0563C1" w:themeColor="hyperlink"/>
      <w:u w:val="single"/>
    </w:rPr>
  </w:style>
  <w:style w:type="paragraph" w:styleId="Web">
    <w:name w:val="Normal (Web)"/>
    <w:basedOn w:val="a"/>
    <w:uiPriority w:val="99"/>
    <w:unhideWhenUsed/>
    <w:rsid w:val="00B54EA6"/>
    <w:pPr>
      <w:widowControl/>
      <w:spacing w:before="100" w:beforeAutospacing="1" w:after="100" w:afterAutospacing="1"/>
    </w:pPr>
    <w:rPr>
      <w:rFonts w:ascii="新細明體" w:eastAsia="新細明體" w:hAnsi="新細明體" w:cs="新細明體"/>
      <w:kern w:val="0"/>
      <w:szCs w:val="24"/>
    </w:rPr>
  </w:style>
  <w:style w:type="character" w:styleId="a8">
    <w:name w:val="FollowedHyperlink"/>
    <w:basedOn w:val="a0"/>
    <w:uiPriority w:val="99"/>
    <w:semiHidden/>
    <w:unhideWhenUsed/>
    <w:rsid w:val="00427E4E"/>
    <w:rPr>
      <w:color w:val="954F72" w:themeColor="followedHyperlink"/>
      <w:u w:val="single"/>
    </w:rPr>
  </w:style>
  <w:style w:type="paragraph" w:styleId="a9">
    <w:name w:val="Balloon Text"/>
    <w:basedOn w:val="a"/>
    <w:link w:val="aa"/>
    <w:uiPriority w:val="99"/>
    <w:semiHidden/>
    <w:unhideWhenUsed/>
    <w:rsid w:val="004E4F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E4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biennial.ntmofa.gov.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ntmof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mofa.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intbiennial.ntmofa.gov.tw/" TargetMode="External"/><Relationship Id="rId4" Type="http://schemas.openxmlformats.org/officeDocument/2006/relationships/settings" Target="settings.xml"/><Relationship Id="rId9" Type="http://schemas.openxmlformats.org/officeDocument/2006/relationships/hyperlink" Target="https://awards.ntmofa.gov.t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63E5-6541-4B65-A384-2A387E00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林筱娪</dc:creator>
  <cp:keywords/>
  <dc:description/>
  <cp:lastModifiedBy>嚴碧梅</cp:lastModifiedBy>
  <cp:revision>9</cp:revision>
  <cp:lastPrinted>2024-01-11T06:47:00Z</cp:lastPrinted>
  <dcterms:created xsi:type="dcterms:W3CDTF">2024-01-11T05:46:00Z</dcterms:created>
  <dcterms:modified xsi:type="dcterms:W3CDTF">2024-01-11T06:48:00Z</dcterms:modified>
</cp:coreProperties>
</file>