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B3D5" w14:textId="208C7148" w:rsidR="00625B96" w:rsidRPr="00625B96" w:rsidRDefault="00625B96" w:rsidP="00625B96">
      <w:pPr>
        <w:spacing w:line="380" w:lineRule="exact"/>
        <w:ind w:firstLine="482"/>
        <w:jc w:val="center"/>
        <w:rPr>
          <w:b/>
          <w:bCs/>
          <w:sz w:val="28"/>
          <w:szCs w:val="28"/>
        </w:rPr>
      </w:pPr>
      <w:r w:rsidRPr="00625B96">
        <w:rPr>
          <w:rFonts w:hint="eastAsia"/>
          <w:b/>
          <w:bCs/>
          <w:sz w:val="28"/>
          <w:szCs w:val="28"/>
        </w:rPr>
        <w:t>國美館與</w:t>
      </w:r>
      <w:proofErr w:type="gramStart"/>
      <w:r>
        <w:rPr>
          <w:rFonts w:hint="eastAsia"/>
          <w:b/>
          <w:bCs/>
          <w:sz w:val="28"/>
          <w:szCs w:val="28"/>
        </w:rPr>
        <w:t>中部頂</w:t>
      </w:r>
      <w:proofErr w:type="gramEnd"/>
      <w:r>
        <w:rPr>
          <w:rFonts w:hint="eastAsia"/>
          <w:b/>
          <w:bCs/>
          <w:sz w:val="28"/>
          <w:szCs w:val="28"/>
        </w:rPr>
        <w:t>大</w:t>
      </w:r>
      <w:r w:rsidRPr="00625B96">
        <w:rPr>
          <w:rFonts w:hint="eastAsia"/>
          <w:b/>
          <w:bCs/>
          <w:sz w:val="28"/>
          <w:szCs w:val="28"/>
        </w:rPr>
        <w:t>正式簽署合作協議</w:t>
      </w:r>
    </w:p>
    <w:p w14:paraId="33D9B7D4" w14:textId="029D5D42" w:rsidR="00303026" w:rsidRPr="005E328A" w:rsidRDefault="00625B96" w:rsidP="00625B96">
      <w:pPr>
        <w:spacing w:after="240" w:line="380" w:lineRule="exact"/>
        <w:ind w:firstLine="482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藝術與科學攜手</w:t>
      </w:r>
      <w:r w:rsidR="00AE0BD7">
        <w:rPr>
          <w:rFonts w:hint="eastAsia"/>
          <w:b/>
          <w:bCs/>
          <w:sz w:val="28"/>
          <w:szCs w:val="28"/>
        </w:rPr>
        <w:t xml:space="preserve"> </w:t>
      </w:r>
      <w:r w:rsidR="00AE0BD7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跨域共創未來</w:t>
      </w:r>
    </w:p>
    <w:p w14:paraId="026560AA" w14:textId="5803605D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/>
          <w:color w:val="000000"/>
        </w:rPr>
        <w:t>為強化</w:t>
      </w:r>
      <w:r w:rsidRPr="00625B96">
        <w:rPr>
          <w:rFonts w:ascii="Times New Roman" w:hAnsi="Times New Roman" w:cs="Times New Roman" w:hint="eastAsia"/>
          <w:color w:val="000000"/>
        </w:rPr>
        <w:t>文化</w:t>
      </w:r>
      <w:r w:rsidRPr="00625B96">
        <w:rPr>
          <w:rFonts w:ascii="Times New Roman" w:hAnsi="Times New Roman" w:cs="Times New Roman"/>
          <w:color w:val="000000"/>
        </w:rPr>
        <w:t>藝術與</w:t>
      </w:r>
      <w:r w:rsidRPr="00625B96">
        <w:rPr>
          <w:rFonts w:ascii="Times New Roman" w:hAnsi="Times New Roman" w:cs="Times New Roman" w:hint="eastAsia"/>
          <w:color w:val="000000"/>
        </w:rPr>
        <w:t>大專院校</w:t>
      </w:r>
      <w:r w:rsidRPr="00625B96">
        <w:rPr>
          <w:rFonts w:ascii="Times New Roman" w:hAnsi="Times New Roman" w:cs="Times New Roman"/>
          <w:color w:val="000000"/>
        </w:rPr>
        <w:t>的交流與合作，國立臺灣美術館與國立</w:t>
      </w:r>
      <w:r w:rsidRPr="00625B96">
        <w:rPr>
          <w:rFonts w:ascii="Times New Roman" w:hAnsi="Times New Roman" w:cs="Times New Roman" w:hint="eastAsia"/>
          <w:color w:val="000000"/>
        </w:rPr>
        <w:t>中興大學</w:t>
      </w:r>
      <w:r w:rsidR="00A07E83">
        <w:rPr>
          <w:rFonts w:ascii="Times New Roman" w:hAnsi="Times New Roman" w:cs="Times New Roman" w:hint="eastAsia"/>
          <w:color w:val="000000"/>
        </w:rPr>
        <w:t>今（</w:t>
      </w:r>
      <w:r w:rsidR="00A07E83">
        <w:rPr>
          <w:rFonts w:ascii="Times New Roman" w:hAnsi="Times New Roman" w:cs="Times New Roman" w:hint="eastAsia"/>
          <w:color w:val="000000"/>
        </w:rPr>
        <w:t>8</w:t>
      </w:r>
      <w:r w:rsidR="00A07E83">
        <w:rPr>
          <w:rFonts w:ascii="Times New Roman" w:hAnsi="Times New Roman" w:cs="Times New Roman" w:hint="eastAsia"/>
          <w:color w:val="000000"/>
        </w:rPr>
        <w:t>）日</w:t>
      </w:r>
      <w:r w:rsidRPr="00625B96">
        <w:rPr>
          <w:rFonts w:ascii="Times New Roman" w:hAnsi="Times New Roman" w:cs="Times New Roman"/>
          <w:color w:val="000000"/>
        </w:rPr>
        <w:t>舉行簽</w:t>
      </w:r>
      <w:bookmarkStart w:id="0" w:name="_GoBack"/>
      <w:bookmarkEnd w:id="0"/>
      <w:r w:rsidRPr="00625B96">
        <w:rPr>
          <w:rFonts w:ascii="Times New Roman" w:hAnsi="Times New Roman" w:cs="Times New Roman"/>
          <w:color w:val="000000"/>
        </w:rPr>
        <w:t>約儀式，正式展開雙方交流合作。由國美館</w:t>
      </w:r>
      <w:r>
        <w:rPr>
          <w:rFonts w:ascii="Times New Roman" w:hAnsi="Times New Roman" w:cs="Times New Roman"/>
          <w:color w:val="000000"/>
        </w:rPr>
        <w:t>新任</w:t>
      </w:r>
      <w:r w:rsidRPr="00625B96">
        <w:rPr>
          <w:rFonts w:ascii="Times New Roman" w:hAnsi="Times New Roman" w:cs="Times New Roman"/>
          <w:color w:val="000000"/>
        </w:rPr>
        <w:t>館長</w:t>
      </w:r>
      <w:r w:rsidRPr="00625B96">
        <w:rPr>
          <w:rFonts w:ascii="Times New Roman" w:hAnsi="Times New Roman" w:cs="Times New Roman" w:hint="eastAsia"/>
          <w:color w:val="000000"/>
        </w:rPr>
        <w:t>陳</w:t>
      </w:r>
      <w:proofErr w:type="gramStart"/>
      <w:r w:rsidRPr="00625B96">
        <w:rPr>
          <w:rFonts w:ascii="Times New Roman" w:hAnsi="Times New Roman" w:cs="Times New Roman" w:hint="eastAsia"/>
          <w:color w:val="000000"/>
        </w:rPr>
        <w:t>貺怡</w:t>
      </w:r>
      <w:proofErr w:type="gramEnd"/>
      <w:r w:rsidRPr="00625B96">
        <w:rPr>
          <w:rFonts w:ascii="Times New Roman" w:hAnsi="Times New Roman" w:cs="Times New Roman"/>
          <w:color w:val="000000"/>
        </w:rPr>
        <w:t>與</w:t>
      </w:r>
      <w:r w:rsidRPr="00625B96">
        <w:rPr>
          <w:rFonts w:ascii="Times New Roman" w:hAnsi="Times New Roman" w:cs="Times New Roman" w:hint="eastAsia"/>
          <w:color w:val="000000"/>
        </w:rPr>
        <w:t>國立中興大學</w:t>
      </w:r>
      <w:r>
        <w:rPr>
          <w:rFonts w:ascii="Times New Roman" w:hAnsi="Times New Roman" w:cs="Times New Roman"/>
          <w:color w:val="000000"/>
        </w:rPr>
        <w:t>新任</w:t>
      </w:r>
      <w:r w:rsidRPr="00625B96">
        <w:rPr>
          <w:rFonts w:ascii="Times New Roman" w:hAnsi="Times New Roman" w:cs="Times New Roman" w:hint="eastAsia"/>
          <w:color w:val="000000"/>
        </w:rPr>
        <w:t>校長詹富智</w:t>
      </w:r>
      <w:r w:rsidRPr="00625B96">
        <w:rPr>
          <w:rFonts w:ascii="Times New Roman" w:hAnsi="Times New Roman" w:cs="Times New Roman"/>
          <w:color w:val="000000"/>
        </w:rPr>
        <w:t>簽署</w:t>
      </w:r>
      <w:r w:rsidRPr="00625B96">
        <w:rPr>
          <w:rFonts w:ascii="Times New Roman" w:hAnsi="Times New Roman" w:cs="Times New Roman" w:hint="eastAsia"/>
          <w:color w:val="000000"/>
        </w:rPr>
        <w:t>合作協議</w:t>
      </w:r>
      <w:r w:rsidRPr="00625B96">
        <w:rPr>
          <w:rFonts w:ascii="Times New Roman" w:hAnsi="Times New Roman" w:cs="Times New Roman"/>
          <w:color w:val="000000"/>
        </w:rPr>
        <w:t>，開啟館</w:t>
      </w:r>
      <w:r w:rsidRPr="00625B96">
        <w:rPr>
          <w:rFonts w:ascii="Times New Roman" w:hAnsi="Times New Roman" w:cs="Times New Roman" w:hint="eastAsia"/>
          <w:color w:val="000000"/>
        </w:rPr>
        <w:t>校</w:t>
      </w:r>
      <w:r w:rsidRPr="00625B96">
        <w:rPr>
          <w:rFonts w:ascii="Times New Roman" w:hAnsi="Times New Roman" w:cs="Times New Roman"/>
          <w:color w:val="000000"/>
        </w:rPr>
        <w:t>合作交流，期望</w:t>
      </w:r>
      <w:r w:rsidRPr="00625B96">
        <w:rPr>
          <w:rFonts w:ascii="Times New Roman" w:hAnsi="Times New Roman" w:cs="Times New Roman" w:hint="eastAsia"/>
          <w:color w:val="000000"/>
        </w:rPr>
        <w:t>透過雙方專業資源結合，建立長期夥伴關係，</w:t>
      </w:r>
      <w:r w:rsidRPr="00625B96">
        <w:rPr>
          <w:rFonts w:ascii="Times New Roman" w:hAnsi="Times New Roman" w:cs="Times New Roman"/>
          <w:color w:val="000000"/>
        </w:rPr>
        <w:t>打造優質</w:t>
      </w:r>
      <w:r w:rsidRPr="00625B96">
        <w:rPr>
          <w:rFonts w:ascii="Times New Roman" w:hAnsi="Times New Roman" w:cs="Times New Roman" w:hint="eastAsia"/>
          <w:color w:val="000000"/>
        </w:rPr>
        <w:t>社會</w:t>
      </w:r>
      <w:r w:rsidRPr="00625B96">
        <w:rPr>
          <w:rFonts w:ascii="Times New Roman" w:hAnsi="Times New Roman" w:cs="Times New Roman"/>
          <w:color w:val="000000"/>
        </w:rPr>
        <w:t>人文</w:t>
      </w:r>
      <w:r w:rsidRPr="00625B96">
        <w:rPr>
          <w:rFonts w:ascii="Times New Roman" w:hAnsi="Times New Roman" w:cs="Times New Roman" w:hint="eastAsia"/>
          <w:color w:val="000000"/>
        </w:rPr>
        <w:t>藝術與跨領域學科</w:t>
      </w:r>
      <w:r w:rsidRPr="00625B96">
        <w:rPr>
          <w:rFonts w:ascii="Times New Roman" w:hAnsi="Times New Roman" w:cs="Times New Roman"/>
          <w:color w:val="000000"/>
        </w:rPr>
        <w:t>，提供</w:t>
      </w:r>
      <w:r w:rsidRPr="00625B96">
        <w:rPr>
          <w:rFonts w:ascii="Times New Roman" w:hAnsi="Times New Roman" w:cs="Times New Roman" w:hint="eastAsia"/>
          <w:color w:val="000000"/>
        </w:rPr>
        <w:t>學生</w:t>
      </w:r>
      <w:r w:rsidRPr="00625B96">
        <w:rPr>
          <w:rFonts w:ascii="Times New Roman" w:hAnsi="Times New Roman" w:cs="Times New Roman"/>
          <w:color w:val="000000"/>
        </w:rPr>
        <w:t>知性與感性的</w:t>
      </w:r>
      <w:r w:rsidRPr="00625B96">
        <w:rPr>
          <w:rFonts w:ascii="Times New Roman" w:hAnsi="Times New Roman" w:cs="Times New Roman" w:hint="eastAsia"/>
          <w:color w:val="000000"/>
        </w:rPr>
        <w:t>跨領域跨學科的學習場域</w:t>
      </w:r>
      <w:r w:rsidRPr="00625B96">
        <w:rPr>
          <w:rFonts w:ascii="Times New Roman" w:hAnsi="Times New Roman" w:cs="Times New Roman"/>
          <w:color w:val="000000"/>
        </w:rPr>
        <w:t>。</w:t>
      </w:r>
    </w:p>
    <w:p w14:paraId="680F7432" w14:textId="77777777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/>
          <w:color w:val="000000"/>
        </w:rPr>
        <w:t>本次簽署的合作</w:t>
      </w:r>
      <w:r w:rsidRPr="00625B96">
        <w:rPr>
          <w:rFonts w:ascii="Times New Roman" w:hAnsi="Times New Roman" w:cs="Times New Roman" w:hint="eastAsia"/>
          <w:color w:val="000000"/>
        </w:rPr>
        <w:t>合作協議</w:t>
      </w:r>
      <w:r w:rsidRPr="00625B96">
        <w:rPr>
          <w:rFonts w:ascii="Times New Roman" w:hAnsi="Times New Roman" w:cs="Times New Roman"/>
          <w:color w:val="000000"/>
        </w:rPr>
        <w:t>內容強調，</w:t>
      </w:r>
      <w:r w:rsidRPr="00625B96">
        <w:rPr>
          <w:rFonts w:ascii="Times New Roman" w:hAnsi="Times New Roman" w:cs="Times New Roman" w:hint="eastAsia"/>
          <w:color w:val="000000"/>
        </w:rPr>
        <w:t>期以有效運用雙方人力及資源，共同推展社會文化教育，</w:t>
      </w:r>
      <w:r w:rsidRPr="00625B96">
        <w:rPr>
          <w:rFonts w:ascii="Times New Roman" w:hAnsi="Times New Roman" w:cs="Times New Roman"/>
          <w:color w:val="000000"/>
        </w:rPr>
        <w:t>未來館</w:t>
      </w:r>
      <w:r w:rsidRPr="00625B96">
        <w:rPr>
          <w:rFonts w:ascii="Times New Roman" w:hAnsi="Times New Roman" w:cs="Times New Roman" w:hint="eastAsia"/>
          <w:color w:val="000000"/>
        </w:rPr>
        <w:t>校</w:t>
      </w:r>
      <w:r w:rsidRPr="00625B96">
        <w:rPr>
          <w:rFonts w:ascii="Times New Roman" w:hAnsi="Times New Roman" w:cs="Times New Roman"/>
          <w:color w:val="000000"/>
        </w:rPr>
        <w:t>將加強展覽交流、教育活動、研究及</w:t>
      </w:r>
      <w:proofErr w:type="gramStart"/>
      <w:r w:rsidRPr="00625B96">
        <w:rPr>
          <w:rFonts w:ascii="Times New Roman" w:hAnsi="Times New Roman" w:cs="Times New Roman"/>
          <w:color w:val="000000"/>
        </w:rPr>
        <w:t>蒐</w:t>
      </w:r>
      <w:proofErr w:type="gramEnd"/>
      <w:r w:rsidRPr="00625B96">
        <w:rPr>
          <w:rFonts w:ascii="Times New Roman" w:hAnsi="Times New Roman" w:cs="Times New Roman"/>
          <w:color w:val="000000"/>
        </w:rPr>
        <w:t>藏等方面進行廣泛合作，透過館</w:t>
      </w:r>
      <w:r w:rsidRPr="00625B96">
        <w:rPr>
          <w:rFonts w:ascii="Times New Roman" w:hAnsi="Times New Roman" w:cs="Times New Roman" w:hint="eastAsia"/>
          <w:color w:val="000000"/>
        </w:rPr>
        <w:t>校</w:t>
      </w:r>
      <w:r w:rsidRPr="00625B96">
        <w:rPr>
          <w:rFonts w:ascii="Times New Roman" w:hAnsi="Times New Roman" w:cs="Times New Roman"/>
          <w:color w:val="000000"/>
        </w:rPr>
        <w:t>資源共享、展覽與活動連結合作，提供</w:t>
      </w:r>
      <w:r w:rsidRPr="00625B96">
        <w:rPr>
          <w:rFonts w:ascii="Times New Roman" w:hAnsi="Times New Roman" w:cs="Times New Roman" w:hint="eastAsia"/>
          <w:color w:val="000000"/>
        </w:rPr>
        <w:t>學生</w:t>
      </w:r>
      <w:r w:rsidRPr="00625B96">
        <w:rPr>
          <w:rFonts w:ascii="Times New Roman" w:hAnsi="Times New Roman" w:cs="Times New Roman"/>
          <w:color w:val="000000"/>
        </w:rPr>
        <w:t>在人文藝術、美學與</w:t>
      </w:r>
      <w:r w:rsidRPr="00625B96">
        <w:rPr>
          <w:rFonts w:ascii="Times New Roman" w:hAnsi="Times New Roman" w:cs="Times New Roman" w:hint="eastAsia"/>
          <w:color w:val="000000"/>
        </w:rPr>
        <w:t>跨領域學科等，創造</w:t>
      </w:r>
      <w:r w:rsidRPr="00625B96">
        <w:rPr>
          <w:rFonts w:ascii="Times New Roman" w:hAnsi="Times New Roman" w:cs="Times New Roman"/>
          <w:color w:val="000000"/>
        </w:rPr>
        <w:t>美好</w:t>
      </w:r>
      <w:proofErr w:type="gramStart"/>
      <w:r w:rsidRPr="00625B96">
        <w:rPr>
          <w:rFonts w:ascii="Times New Roman" w:hAnsi="Times New Roman" w:cs="Times New Roman"/>
          <w:color w:val="000000"/>
        </w:rPr>
        <w:t>的共感體驗</w:t>
      </w:r>
      <w:proofErr w:type="gramEnd"/>
      <w:r w:rsidRPr="00625B96">
        <w:rPr>
          <w:rFonts w:ascii="Times New Roman" w:hAnsi="Times New Roman" w:cs="Times New Roman"/>
          <w:color w:val="000000"/>
        </w:rPr>
        <w:t>，館</w:t>
      </w:r>
      <w:r w:rsidRPr="00625B96">
        <w:rPr>
          <w:rFonts w:ascii="Times New Roman" w:hAnsi="Times New Roman" w:cs="Times New Roman" w:hint="eastAsia"/>
          <w:color w:val="000000"/>
        </w:rPr>
        <w:t>校</w:t>
      </w:r>
      <w:r w:rsidRPr="00625B96">
        <w:rPr>
          <w:rFonts w:ascii="Times New Roman" w:hAnsi="Times New Roman" w:cs="Times New Roman"/>
          <w:color w:val="000000"/>
        </w:rPr>
        <w:t>將透過本次合作致力共同打造優質生活</w:t>
      </w:r>
      <w:r w:rsidRPr="00625B96">
        <w:rPr>
          <w:rFonts w:ascii="Times New Roman" w:hAnsi="Times New Roman" w:cs="Times New Roman" w:hint="eastAsia"/>
          <w:color w:val="000000"/>
        </w:rPr>
        <w:t>與學習</w:t>
      </w:r>
      <w:r w:rsidRPr="00625B96">
        <w:rPr>
          <w:rFonts w:ascii="Times New Roman" w:hAnsi="Times New Roman" w:cs="Times New Roman"/>
          <w:color w:val="000000"/>
        </w:rPr>
        <w:t>圈。</w:t>
      </w:r>
    </w:p>
    <w:p w14:paraId="29F8EF4B" w14:textId="31B8551A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/>
          <w:color w:val="000000"/>
        </w:rPr>
        <w:t>國美館隸屬文化部，為臺灣唯一國家級美術館，亦是目前亞洲最大美術館之一，以視覺藝術為主軸，</w:t>
      </w:r>
      <w:r w:rsidRPr="00625B96">
        <w:rPr>
          <w:rFonts w:ascii="Times New Roman" w:hAnsi="Times New Roman" w:cs="Times New Roman" w:hint="eastAsia"/>
          <w:color w:val="000000"/>
        </w:rPr>
        <w:t>致力</w:t>
      </w:r>
      <w:r w:rsidRPr="00625B96">
        <w:rPr>
          <w:rFonts w:ascii="Times New Roman" w:hAnsi="Times New Roman" w:cs="Times New Roman"/>
          <w:color w:val="000000"/>
        </w:rPr>
        <w:t>於臺灣美術之典藏、研究、展覽與教育推廣，</w:t>
      </w:r>
      <w:r w:rsidRPr="00625B96">
        <w:rPr>
          <w:rFonts w:ascii="Times New Roman" w:hAnsi="Times New Roman" w:cs="Times New Roman" w:hint="eastAsia"/>
          <w:color w:val="000000"/>
        </w:rPr>
        <w:t>以及臺灣藝術在全球文化中的定位。</w:t>
      </w:r>
      <w:r w:rsidRPr="00625B96">
        <w:rPr>
          <w:rFonts w:ascii="Times New Roman" w:hAnsi="Times New Roman" w:cs="Times New Roman"/>
          <w:color w:val="000000"/>
        </w:rPr>
        <w:t>國美館</w:t>
      </w:r>
      <w:r w:rsidRPr="00625B96">
        <w:rPr>
          <w:rFonts w:ascii="Times New Roman" w:hAnsi="Times New Roman" w:cs="Times New Roman" w:hint="eastAsia"/>
          <w:color w:val="000000"/>
        </w:rPr>
        <w:t>地處</w:t>
      </w:r>
      <w:proofErr w:type="gramStart"/>
      <w:r w:rsidR="00751576">
        <w:rPr>
          <w:rFonts w:ascii="Times New Roman" w:hAnsi="Times New Roman" w:cs="Times New Roman" w:hint="eastAsia"/>
          <w:color w:val="000000"/>
        </w:rPr>
        <w:t>臺</w:t>
      </w:r>
      <w:proofErr w:type="gramEnd"/>
      <w:r w:rsidRPr="00625B96">
        <w:rPr>
          <w:rFonts w:ascii="Times New Roman" w:hAnsi="Times New Roman" w:cs="Times New Roman" w:hint="eastAsia"/>
          <w:color w:val="000000"/>
        </w:rPr>
        <w:t>中市，以現代化的館舍與優美環境為</w:t>
      </w:r>
      <w:r w:rsidRPr="00625B96">
        <w:rPr>
          <w:rFonts w:ascii="Times New Roman" w:hAnsi="Times New Roman" w:cs="Times New Roman"/>
          <w:color w:val="000000"/>
        </w:rPr>
        <w:t>觀眾提供</w:t>
      </w:r>
      <w:r w:rsidRPr="00625B96">
        <w:rPr>
          <w:rFonts w:ascii="Times New Roman" w:hAnsi="Times New Roman" w:cs="Times New Roman" w:hint="eastAsia"/>
          <w:color w:val="000000"/>
        </w:rPr>
        <w:t>了</w:t>
      </w:r>
      <w:r w:rsidRPr="00625B96">
        <w:rPr>
          <w:rFonts w:ascii="Times New Roman" w:hAnsi="Times New Roman" w:cs="Times New Roman"/>
          <w:color w:val="000000"/>
        </w:rPr>
        <w:t>豐富且專業的藝術欣賞環境</w:t>
      </w:r>
      <w:r w:rsidRPr="00625B96">
        <w:rPr>
          <w:rFonts w:ascii="Times New Roman" w:hAnsi="Times New Roman" w:cs="Times New Roman" w:hint="eastAsia"/>
          <w:color w:val="000000"/>
        </w:rPr>
        <w:t>，並且</w:t>
      </w:r>
      <w:r w:rsidRPr="00625B96">
        <w:rPr>
          <w:rFonts w:ascii="Times New Roman" w:hAnsi="Times New Roman" w:cs="Times New Roman"/>
          <w:color w:val="000000"/>
        </w:rPr>
        <w:t>向南結合著名的綠園道商圈，</w:t>
      </w:r>
      <w:r w:rsidRPr="00625B96">
        <w:rPr>
          <w:rFonts w:ascii="Times New Roman" w:hAnsi="Times New Roman" w:cs="Times New Roman" w:hint="eastAsia"/>
          <w:color w:val="000000"/>
        </w:rPr>
        <w:t>延伸至國立中興大學，</w:t>
      </w:r>
      <w:r w:rsidRPr="00625B96">
        <w:rPr>
          <w:rFonts w:ascii="Times New Roman" w:hAnsi="Times New Roman" w:cs="Times New Roman"/>
          <w:color w:val="000000"/>
        </w:rPr>
        <w:t>以其藝術文化特質</w:t>
      </w:r>
      <w:r w:rsidRPr="00625B96">
        <w:rPr>
          <w:rFonts w:ascii="Times New Roman" w:hAnsi="Times New Roman" w:cs="Times New Roman" w:hint="eastAsia"/>
          <w:color w:val="000000"/>
        </w:rPr>
        <w:t>整合鄰近資源</w:t>
      </w:r>
      <w:r w:rsidRPr="00625B96">
        <w:rPr>
          <w:rFonts w:ascii="Times New Roman" w:hAnsi="Times New Roman" w:cs="Times New Roman"/>
          <w:color w:val="000000"/>
        </w:rPr>
        <w:t>，形成充滿藝文氣息的文化</w:t>
      </w:r>
      <w:r w:rsidRPr="00625B96">
        <w:rPr>
          <w:rFonts w:ascii="Times New Roman" w:hAnsi="Times New Roman" w:cs="Times New Roman" w:hint="eastAsia"/>
          <w:color w:val="000000"/>
        </w:rPr>
        <w:t>藝術</w:t>
      </w:r>
      <w:r w:rsidRPr="00625B96">
        <w:rPr>
          <w:rFonts w:ascii="Times New Roman" w:hAnsi="Times New Roman" w:cs="Times New Roman"/>
          <w:color w:val="000000"/>
        </w:rPr>
        <w:t>生活</w:t>
      </w:r>
      <w:r w:rsidRPr="00625B96">
        <w:rPr>
          <w:rFonts w:ascii="Times New Roman" w:hAnsi="Times New Roman" w:cs="Times New Roman" w:hint="eastAsia"/>
          <w:color w:val="000000"/>
        </w:rPr>
        <w:t>學習</w:t>
      </w:r>
      <w:r w:rsidRPr="00625B96">
        <w:rPr>
          <w:rFonts w:ascii="Times New Roman" w:hAnsi="Times New Roman" w:cs="Times New Roman"/>
          <w:color w:val="000000"/>
        </w:rPr>
        <w:t>園</w:t>
      </w:r>
      <w:r w:rsidRPr="00625B96">
        <w:rPr>
          <w:rFonts w:ascii="Times New Roman" w:hAnsi="Times New Roman" w:cs="Times New Roman" w:hint="eastAsia"/>
          <w:color w:val="000000"/>
        </w:rPr>
        <w:t>地，提供</w:t>
      </w:r>
      <w:r w:rsidRPr="00625B96">
        <w:rPr>
          <w:rFonts w:ascii="Times New Roman" w:hAnsi="Times New Roman" w:cs="Times New Roman"/>
          <w:color w:val="000000"/>
        </w:rPr>
        <w:t>民眾</w:t>
      </w:r>
      <w:r w:rsidRPr="00625B96">
        <w:rPr>
          <w:rFonts w:ascii="Times New Roman" w:hAnsi="Times New Roman" w:cs="Times New Roman" w:hint="eastAsia"/>
          <w:color w:val="000000"/>
        </w:rPr>
        <w:t>在文化中</w:t>
      </w:r>
      <w:r w:rsidRPr="00625B96">
        <w:rPr>
          <w:rFonts w:ascii="Times New Roman" w:hAnsi="Times New Roman" w:cs="Times New Roman"/>
          <w:color w:val="000000"/>
        </w:rPr>
        <w:t>休憩</w:t>
      </w:r>
      <w:r w:rsidRPr="00625B96">
        <w:rPr>
          <w:rFonts w:ascii="Times New Roman" w:hAnsi="Times New Roman" w:cs="Times New Roman" w:hint="eastAsia"/>
          <w:color w:val="000000"/>
        </w:rPr>
        <w:t>的</w:t>
      </w:r>
      <w:r w:rsidRPr="00625B96">
        <w:rPr>
          <w:rFonts w:ascii="Times New Roman" w:hAnsi="Times New Roman" w:cs="Times New Roman"/>
          <w:color w:val="000000"/>
        </w:rPr>
        <w:t>環境</w:t>
      </w:r>
      <w:r w:rsidRPr="00625B96">
        <w:rPr>
          <w:rFonts w:ascii="Times New Roman" w:hAnsi="Times New Roman" w:cs="Times New Roman" w:hint="eastAsia"/>
          <w:color w:val="000000"/>
        </w:rPr>
        <w:t>。</w:t>
      </w:r>
    </w:p>
    <w:p w14:paraId="124F749E" w14:textId="3FFE6BD3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 w:hint="eastAsia"/>
          <w:color w:val="000000"/>
        </w:rPr>
        <w:t>國立中興大學隸屬於教育部，為臺灣中部</w:t>
      </w:r>
      <w:r w:rsidRPr="00625B96">
        <w:rPr>
          <w:rFonts w:ascii="Times New Roman" w:hAnsi="Times New Roman" w:cs="Times New Roman"/>
          <w:color w:val="000000"/>
        </w:rPr>
        <w:t>研究型綜合國立大學</w:t>
      </w:r>
      <w:r w:rsidRPr="00625B96">
        <w:rPr>
          <w:rFonts w:ascii="Times New Roman" w:hAnsi="Times New Roman" w:cs="Times New Roman" w:hint="eastAsia"/>
          <w:color w:val="000000"/>
        </w:rPr>
        <w:t>，</w:t>
      </w:r>
      <w:r w:rsidR="00972680">
        <w:rPr>
          <w:rFonts w:ascii="Times New Roman" w:hAnsi="Times New Roman" w:cs="Times New Roman"/>
          <w:color w:val="000000"/>
        </w:rPr>
        <w:t>是國內歷史</w:t>
      </w:r>
      <w:r w:rsidRPr="00625B96">
        <w:rPr>
          <w:rFonts w:ascii="Times New Roman" w:hAnsi="Times New Roman" w:cs="Times New Roman"/>
          <w:color w:val="000000"/>
        </w:rPr>
        <w:t>悠久，</w:t>
      </w:r>
      <w:r w:rsidRPr="00625B96">
        <w:rPr>
          <w:rFonts w:ascii="Times New Roman" w:hAnsi="Times New Roman" w:cs="Times New Roman" w:hint="eastAsia"/>
          <w:color w:val="000000"/>
        </w:rPr>
        <w:t>正</w:t>
      </w:r>
      <w:r w:rsidRPr="00625B96">
        <w:rPr>
          <w:rFonts w:ascii="Times New Roman" w:hAnsi="Times New Roman" w:cs="Times New Roman"/>
          <w:color w:val="000000"/>
        </w:rPr>
        <w:t>邁入百年校史發展</w:t>
      </w:r>
      <w:r>
        <w:rPr>
          <w:rFonts w:ascii="Times New Roman" w:hAnsi="Times New Roman" w:cs="Times New Roman"/>
          <w:color w:val="000000"/>
        </w:rPr>
        <w:t>的大學之</w:t>
      </w:r>
      <w:proofErr w:type="gramStart"/>
      <w:r>
        <w:rPr>
          <w:rFonts w:ascii="Times New Roman" w:hAnsi="Times New Roman" w:cs="Times New Roman"/>
          <w:color w:val="000000"/>
        </w:rPr>
        <w:t>一</w:t>
      </w:r>
      <w:proofErr w:type="gramEnd"/>
      <w:r w:rsidR="00751576">
        <w:rPr>
          <w:rFonts w:ascii="Times New Roman" w:hAnsi="Times New Roman" w:cs="Times New Roman" w:hint="eastAsia"/>
          <w:color w:val="000000"/>
        </w:rPr>
        <w:t>。</w:t>
      </w:r>
      <w:r w:rsidR="00751576">
        <w:rPr>
          <w:rFonts w:ascii="Times New Roman" w:hAnsi="Times New Roman" w:cs="Times New Roman"/>
          <w:color w:val="000000"/>
        </w:rPr>
        <w:t>興大</w:t>
      </w:r>
      <w:r w:rsidRPr="00625B96">
        <w:rPr>
          <w:rFonts w:ascii="Times New Roman" w:hAnsi="Times New Roman" w:cs="Times New Roman"/>
          <w:color w:val="000000"/>
        </w:rPr>
        <w:t>秉持高等教育之責任，亟思有所進取，</w:t>
      </w:r>
      <w:proofErr w:type="gramStart"/>
      <w:r w:rsidRPr="00625B96">
        <w:rPr>
          <w:rFonts w:ascii="Times New Roman" w:hAnsi="Times New Roman" w:cs="Times New Roman"/>
          <w:color w:val="000000"/>
        </w:rPr>
        <w:t>擘</w:t>
      </w:r>
      <w:proofErr w:type="gramEnd"/>
      <w:r w:rsidRPr="00625B96">
        <w:rPr>
          <w:rFonts w:ascii="Times New Roman" w:hAnsi="Times New Roman" w:cs="Times New Roman"/>
          <w:color w:val="000000"/>
        </w:rPr>
        <w:t>劃新世紀的願景</w:t>
      </w:r>
      <w:r w:rsidR="00751576">
        <w:rPr>
          <w:rFonts w:ascii="Times New Roman" w:hAnsi="Times New Roman" w:cs="Times New Roman" w:hint="eastAsia"/>
          <w:color w:val="000000"/>
        </w:rPr>
        <w:t>，</w:t>
      </w:r>
      <w:r w:rsidRPr="00625B96">
        <w:rPr>
          <w:rFonts w:ascii="Times New Roman" w:hAnsi="Times New Roman" w:cs="Times New Roman" w:hint="eastAsia"/>
          <w:color w:val="000000"/>
        </w:rPr>
        <w:t>也</w:t>
      </w:r>
      <w:r w:rsidRPr="00625B96">
        <w:rPr>
          <w:rFonts w:ascii="Times New Roman" w:hAnsi="Times New Roman" w:cs="Times New Roman"/>
          <w:color w:val="000000"/>
        </w:rPr>
        <w:t>結合地方政府、研究機構、科學園區產業資源</w:t>
      </w:r>
      <w:r w:rsidRPr="00625B96">
        <w:rPr>
          <w:rFonts w:ascii="Times New Roman" w:hAnsi="Times New Roman" w:cs="Times New Roman" w:hint="eastAsia"/>
          <w:color w:val="000000"/>
        </w:rPr>
        <w:t>等</w:t>
      </w:r>
      <w:r w:rsidRPr="00625B96">
        <w:rPr>
          <w:rFonts w:ascii="Times New Roman" w:hAnsi="Times New Roman" w:cs="Times New Roman"/>
          <w:color w:val="000000"/>
        </w:rPr>
        <w:t>，培養具備關懷人類、尊重生命、終身學習理念與能力的地球菁英公民，充份展現</w:t>
      </w:r>
      <w:r w:rsidRPr="00625B96">
        <w:rPr>
          <w:rFonts w:ascii="Times New Roman" w:hAnsi="Times New Roman" w:cs="Times New Roman" w:hint="eastAsia"/>
          <w:color w:val="000000"/>
        </w:rPr>
        <w:t>學</w:t>
      </w:r>
      <w:r w:rsidRPr="00625B96">
        <w:rPr>
          <w:rFonts w:ascii="Times New Roman" w:hAnsi="Times New Roman" w:cs="Times New Roman"/>
          <w:color w:val="000000"/>
        </w:rPr>
        <w:t>校優良傳統與卓越學術，成為所世界級的頂尖研究型綜合大學，躍升新世紀高峰。</w:t>
      </w:r>
    </w:p>
    <w:p w14:paraId="74EA3D2E" w14:textId="65C03CA2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/>
          <w:color w:val="000000"/>
        </w:rPr>
        <w:t>國立臺灣美術館</w:t>
      </w:r>
      <w:r w:rsidRPr="00625B96">
        <w:rPr>
          <w:rFonts w:ascii="Times New Roman" w:hAnsi="Times New Roman" w:cs="Times New Roman" w:hint="eastAsia"/>
          <w:color w:val="000000"/>
        </w:rPr>
        <w:t>陳</w:t>
      </w:r>
      <w:proofErr w:type="gramStart"/>
      <w:r w:rsidRPr="00625B96">
        <w:rPr>
          <w:rFonts w:ascii="Times New Roman" w:hAnsi="Times New Roman" w:cs="Times New Roman" w:hint="eastAsia"/>
          <w:color w:val="000000"/>
        </w:rPr>
        <w:t>貺怡</w:t>
      </w:r>
      <w:proofErr w:type="gramEnd"/>
      <w:r w:rsidRPr="00625B96">
        <w:rPr>
          <w:rFonts w:ascii="Times New Roman" w:hAnsi="Times New Roman" w:cs="Times New Roman"/>
          <w:color w:val="000000"/>
        </w:rPr>
        <w:t>館長表示，</w:t>
      </w:r>
      <w:r>
        <w:rPr>
          <w:rFonts w:ascii="Times New Roman" w:hAnsi="Times New Roman" w:cs="Times New Roman"/>
          <w:color w:val="000000"/>
        </w:rPr>
        <w:t>中興大學是中部的頂大</w:t>
      </w:r>
      <w:r>
        <w:rPr>
          <w:rFonts w:ascii="Times New Roman" w:hAnsi="Times New Roman" w:cs="Times New Roman" w:hint="eastAsia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又是國美館的鄰居</w:t>
      </w:r>
      <w:r>
        <w:rPr>
          <w:rFonts w:ascii="Times New Roman" w:hAnsi="Times New Roman" w:cs="Times New Roman" w:hint="eastAsia"/>
          <w:color w:val="000000"/>
        </w:rPr>
        <w:t>。</w:t>
      </w:r>
      <w:r w:rsidRPr="00625B96">
        <w:rPr>
          <w:rFonts w:ascii="Times New Roman" w:hAnsi="Times New Roman" w:cs="Times New Roman" w:hint="eastAsia"/>
          <w:color w:val="000000"/>
        </w:rPr>
        <w:t>此次非常榮幸能跟興大簽署合作，興大以農業生技、理工、法商等科學研究見長，而國美館以典藏、研究與展示臺灣的文化藝術為目標。藝術與科學之間有密切的關係，興大設有藝術中心及</w:t>
      </w:r>
      <w:proofErr w:type="gramStart"/>
      <w:r w:rsidRPr="00625B96">
        <w:rPr>
          <w:rFonts w:ascii="Times New Roman" w:hAnsi="Times New Roman" w:cs="Times New Roman" w:hint="eastAsia"/>
          <w:color w:val="000000"/>
        </w:rPr>
        <w:t>數位文創相關</w:t>
      </w:r>
      <w:proofErr w:type="gramEnd"/>
      <w:r w:rsidRPr="00625B96">
        <w:rPr>
          <w:rFonts w:ascii="Times New Roman" w:hAnsi="Times New Roman" w:cs="Times New Roman" w:hint="eastAsia"/>
          <w:color w:val="000000"/>
        </w:rPr>
        <w:t>學程，而數位</w:t>
      </w:r>
      <w:r w:rsidR="00295E40">
        <w:rPr>
          <w:rFonts w:ascii="Times New Roman" w:hAnsi="Times New Roman" w:cs="Times New Roman" w:hint="eastAsia"/>
          <w:color w:val="000000"/>
        </w:rPr>
        <w:t>科技</w:t>
      </w:r>
      <w:r w:rsidRPr="00625B96">
        <w:rPr>
          <w:rFonts w:ascii="Times New Roman" w:hAnsi="Times New Roman" w:cs="Times New Roman" w:hint="eastAsia"/>
          <w:color w:val="000000"/>
        </w:rPr>
        <w:t>藝術也是國美館發展的重要領域，希望未來興大師生能把國美館當成學校的美術館，雙方有更密切的交流合作。</w:t>
      </w:r>
    </w:p>
    <w:p w14:paraId="41B2D959" w14:textId="77777777" w:rsidR="00625B96" w:rsidRPr="00625B96" w:rsidRDefault="00625B96" w:rsidP="00625B96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  <w:r w:rsidRPr="00625B96">
        <w:rPr>
          <w:rFonts w:ascii="Times New Roman" w:hAnsi="Times New Roman" w:cs="Times New Roman"/>
          <w:color w:val="000000"/>
        </w:rPr>
        <w:t>國立</w:t>
      </w:r>
      <w:r w:rsidRPr="00625B96">
        <w:rPr>
          <w:rFonts w:ascii="Times New Roman" w:hAnsi="Times New Roman" w:cs="Times New Roman" w:hint="eastAsia"/>
          <w:color w:val="000000"/>
        </w:rPr>
        <w:t>中興大學詹富智校</w:t>
      </w:r>
      <w:r w:rsidRPr="00625B96">
        <w:rPr>
          <w:rFonts w:ascii="Times New Roman" w:hAnsi="Times New Roman" w:cs="Times New Roman"/>
          <w:color w:val="000000"/>
        </w:rPr>
        <w:t>長表示，</w:t>
      </w:r>
      <w:r w:rsidRPr="00625B96">
        <w:rPr>
          <w:rFonts w:ascii="Times New Roman" w:hAnsi="Times New Roman" w:cs="Times New Roman" w:hint="eastAsia"/>
          <w:color w:val="000000"/>
        </w:rPr>
        <w:t>興大是國內少數設有藝術中心的大學，過去舉辦許多大師級的展覽，同時設有人文社會科學前瞻研究中心，文學院</w:t>
      </w:r>
      <w:proofErr w:type="gramStart"/>
      <w:r w:rsidRPr="00625B96">
        <w:rPr>
          <w:rFonts w:ascii="Times New Roman" w:hAnsi="Times New Roman" w:cs="Times New Roman" w:hint="eastAsia"/>
          <w:color w:val="000000"/>
        </w:rPr>
        <w:t>亦有文創相關</w:t>
      </w:r>
      <w:proofErr w:type="gramEnd"/>
      <w:r w:rsidRPr="00625B96">
        <w:rPr>
          <w:rFonts w:ascii="Times New Roman" w:hAnsi="Times New Roman" w:cs="Times New Roman" w:hint="eastAsia"/>
          <w:color w:val="000000"/>
        </w:rPr>
        <w:t>系所，加上地緣相近，期盼未來共同發展優質活動與展覽，與課程結合，擴大學生的參與程度，塑造藝術與科學均衡發展的校園環境，發揮相輔相成的效益。</w:t>
      </w:r>
    </w:p>
    <w:p w14:paraId="0F33FE02" w14:textId="45BACA8A" w:rsidR="00FC5809" w:rsidRPr="00625B96" w:rsidRDefault="00FC5809" w:rsidP="00FC5809">
      <w:pPr>
        <w:widowControl/>
        <w:tabs>
          <w:tab w:val="left" w:pos="6237"/>
        </w:tabs>
        <w:spacing w:afterLines="50" w:after="180"/>
        <w:ind w:firstLineChars="177" w:firstLine="425"/>
        <w:jc w:val="both"/>
        <w:rPr>
          <w:rFonts w:ascii="Times New Roman" w:hAnsi="Times New Roman" w:cs="Times New Roman"/>
          <w:color w:val="000000"/>
        </w:rPr>
      </w:pPr>
    </w:p>
    <w:p w14:paraId="642373D1" w14:textId="72861F71" w:rsidR="00650AC7" w:rsidRPr="001E2B81" w:rsidRDefault="00A26AF8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</w:rPr>
        <w:lastRenderedPageBreak/>
        <w:t>業務</w:t>
      </w:r>
      <w:r w:rsidR="00650AC7" w:rsidRPr="001E2B81">
        <w:rPr>
          <w:rFonts w:ascii="Times New Roman" w:hAnsi="Times New Roman" w:cs="Times New Roman"/>
          <w:b/>
          <w:kern w:val="0"/>
        </w:rPr>
        <w:t>承辦人：</w:t>
      </w:r>
      <w:r w:rsidRPr="00A26AF8">
        <w:rPr>
          <w:rFonts w:ascii="Times New Roman" w:hAnsi="Times New Roman" w:cs="Times New Roman"/>
          <w:kern w:val="0"/>
        </w:rPr>
        <w:t>郭純宜</w:t>
      </w:r>
      <w:r w:rsidR="004E6634">
        <w:rPr>
          <w:rFonts w:ascii="Times New Roman" w:hAnsi="Times New Roman" w:cs="Times New Roman" w:hint="eastAsia"/>
        </w:rPr>
        <w:t xml:space="preserve">   </w:t>
      </w:r>
      <w:r w:rsidR="00650AC7" w:rsidRPr="001E2B81">
        <w:rPr>
          <w:rFonts w:ascii="Times New Roman" w:hAnsi="Times New Roman" w:cs="Times New Roman"/>
        </w:rPr>
        <w:t>電話：</w:t>
      </w:r>
      <w:r w:rsidR="00650AC7" w:rsidRPr="001E2B81">
        <w:rPr>
          <w:rFonts w:ascii="Times New Roman" w:hAnsi="Times New Roman" w:cs="Times New Roman"/>
        </w:rPr>
        <w:t>(04)23723552 #</w:t>
      </w:r>
      <w:r>
        <w:rPr>
          <w:rFonts w:ascii="Times New Roman" w:hAnsi="Times New Roman" w:cs="Times New Roman" w:hint="eastAsia"/>
        </w:rPr>
        <w:t>336</w:t>
      </w:r>
    </w:p>
    <w:p w14:paraId="3F1F0CD7" w14:textId="0ED1EE8C" w:rsidR="00650AC7" w:rsidRPr="001E2B81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2B81">
        <w:rPr>
          <w:rFonts w:ascii="Times New Roman" w:hAnsi="Times New Roman" w:cs="Times New Roman"/>
          <w:b/>
        </w:rPr>
        <w:t>新聞聯絡人</w:t>
      </w:r>
      <w:r w:rsidRPr="001E2B81">
        <w:rPr>
          <w:rFonts w:ascii="Times New Roman" w:hAnsi="Times New Roman" w:cs="Times New Roman"/>
          <w:b/>
          <w:kern w:val="0"/>
        </w:rPr>
        <w:t>：</w:t>
      </w:r>
      <w:r w:rsidR="00535CBB" w:rsidRPr="001E2B81">
        <w:rPr>
          <w:rFonts w:ascii="Times New Roman" w:hAnsi="Times New Roman" w:cs="Times New Roman"/>
        </w:rPr>
        <w:t>嚴碧梅</w:t>
      </w:r>
      <w:r w:rsidR="004E6634">
        <w:rPr>
          <w:rFonts w:ascii="Times New Roman" w:hAnsi="Times New Roman" w:cs="Times New Roman"/>
        </w:rPr>
        <w:t xml:space="preserve">   </w:t>
      </w:r>
      <w:r w:rsidRPr="001E2B81">
        <w:rPr>
          <w:rFonts w:ascii="Times New Roman" w:hAnsi="Times New Roman" w:cs="Times New Roman"/>
        </w:rPr>
        <w:t>電話：</w:t>
      </w:r>
      <w:r w:rsidR="00535CBB" w:rsidRPr="001E2B81">
        <w:rPr>
          <w:rFonts w:ascii="Times New Roman" w:hAnsi="Times New Roman" w:cs="Times New Roman"/>
        </w:rPr>
        <w:t>(04)23723552 #123</w:t>
      </w:r>
    </w:p>
    <w:p w14:paraId="253C6DDF" w14:textId="77777777" w:rsidR="00650AC7" w:rsidRPr="001E2B81" w:rsidRDefault="00650AC7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06D65411" w14:textId="77777777" w:rsidR="00422F6D" w:rsidRDefault="00422F6D" w:rsidP="00422F6D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6763D568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https://www.ntmofa.gov.tw/</w:t>
        </w:r>
      </w:hyperlink>
    </w:p>
    <w:p w14:paraId="7BFEF0B0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>
        <w:rPr>
          <w:rFonts w:ascii="Calibri" w:hAnsi="Calibri" w:cstheme="minorHAnsi"/>
          <w:b/>
          <w:kern w:val="0"/>
          <w:szCs w:val="24"/>
        </w:rPr>
        <w:t>FB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>
          <w:rPr>
            <w:rStyle w:val="a3"/>
            <w:rFonts w:ascii="Arial" w:hAnsi="Arial" w:cstheme="minorHAnsi"/>
            <w:color w:val="0000FF"/>
            <w:kern w:val="0"/>
            <w:sz w:val="18"/>
            <w:szCs w:val="24"/>
          </w:rPr>
          <w:t>https://www.facebook.com/ntmofa/</w:t>
        </w:r>
      </w:hyperlink>
    </w:p>
    <w:p w14:paraId="7045C611" w14:textId="77777777" w:rsidR="00422F6D" w:rsidRDefault="00422F6D" w:rsidP="00422F6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>
        <w:rPr>
          <w:rFonts w:ascii="Calibri" w:hAnsi="Calibri" w:cstheme="minorHAnsi"/>
          <w:b/>
          <w:kern w:val="0"/>
          <w:szCs w:val="24"/>
        </w:rPr>
        <w:t>LINE</w:t>
      </w:r>
      <w:r>
        <w:rPr>
          <w:rFonts w:ascii="Calibri" w:hAnsi="Calibri" w:cstheme="minorHAnsi" w:hint="eastAsia"/>
          <w:b/>
          <w:kern w:val="0"/>
          <w:szCs w:val="24"/>
        </w:rPr>
        <w:t>：</w:t>
      </w:r>
      <w:r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https://lin.ee/dApAqLs</w:t>
      </w:r>
    </w:p>
    <w:p w14:paraId="3FCC5D4E" w14:textId="77777777" w:rsidR="00422F6D" w:rsidRPr="007E1DB6" w:rsidRDefault="00422F6D" w:rsidP="00422F6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1E245F2A" w14:textId="77777777" w:rsidR="00422F6D" w:rsidRPr="00905289" w:rsidRDefault="00422F6D" w:rsidP="00422F6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</w:rPr>
        <w:t>開放時間：</w:t>
      </w:r>
      <w:r w:rsidRPr="00905289">
        <w:rPr>
          <w:rFonts w:ascii="Times New Roman" w:eastAsia="新細明體" w:hAnsi="Times New Roman" w:cs="Times New Roman"/>
          <w:szCs w:val="24"/>
        </w:rPr>
        <w:t>週二至週五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17:00</w:t>
      </w:r>
    </w:p>
    <w:p w14:paraId="7463A253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週六、週日</w:t>
      </w:r>
      <w:r w:rsidRPr="00905289">
        <w:rPr>
          <w:rFonts w:ascii="Times New Roman" w:eastAsia="新細明體" w:hAnsi="Times New Roman" w:cs="Times New Roman"/>
          <w:szCs w:val="24"/>
        </w:rPr>
        <w:t>09:00</w:t>
      </w:r>
      <w:r w:rsidRPr="00905289">
        <w:rPr>
          <w:rFonts w:ascii="Times New Roman" w:eastAsia="新細明體" w:hAnsi="Times New Roman" w:cs="Times New Roman"/>
          <w:szCs w:val="24"/>
        </w:rPr>
        <w:t>～</w:t>
      </w:r>
      <w:r w:rsidRPr="00905289">
        <w:rPr>
          <w:rFonts w:ascii="Times New Roman" w:eastAsia="新細明體" w:hAnsi="Times New Roman" w:cs="Times New Roman"/>
          <w:szCs w:val="24"/>
        </w:rPr>
        <w:t>18:00</w:t>
      </w:r>
    </w:p>
    <w:p w14:paraId="2D5742B7" w14:textId="77777777" w:rsidR="00422F6D" w:rsidRPr="00905289" w:rsidRDefault="00422F6D" w:rsidP="00422F6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905289">
        <w:rPr>
          <w:rFonts w:ascii="Times New Roman" w:eastAsia="新細明體" w:hAnsi="Times New Roman" w:cs="Times New Roman"/>
          <w:szCs w:val="24"/>
        </w:rPr>
        <w:t>週一休館</w:t>
      </w:r>
    </w:p>
    <w:p w14:paraId="07A72400" w14:textId="77777777" w:rsidR="00422F6D" w:rsidRPr="00905289" w:rsidRDefault="00422F6D" w:rsidP="00422F6D">
      <w:pPr>
        <w:jc w:val="both"/>
      </w:pPr>
      <w:r w:rsidRPr="00905289">
        <w:rPr>
          <w:rFonts w:ascii="Times New Roman" w:eastAsia="新細明體" w:hAnsi="Times New Roman" w:cs="Times New Roman"/>
          <w:szCs w:val="24"/>
        </w:rPr>
        <w:t>館</w:t>
      </w:r>
      <w:r w:rsidRPr="00905289">
        <w:rPr>
          <w:rFonts w:ascii="Times New Roman" w:eastAsia="新細明體" w:hAnsi="Times New Roman" w:cs="Times New Roman"/>
          <w:szCs w:val="24"/>
        </w:rPr>
        <w:t xml:space="preserve">   </w:t>
      </w:r>
      <w:r w:rsidRPr="00905289">
        <w:rPr>
          <w:rFonts w:ascii="Times New Roman" w:eastAsia="新細明體" w:hAnsi="Times New Roman" w:cs="Times New Roman"/>
          <w:szCs w:val="24"/>
        </w:rPr>
        <w:t>址：</w:t>
      </w:r>
      <w:r>
        <w:rPr>
          <w:rFonts w:ascii="Times New Roman" w:eastAsia="新細明體" w:hAnsi="Times New Roman" w:cs="Times New Roman"/>
          <w:szCs w:val="24"/>
        </w:rPr>
        <w:t>403414</w:t>
      </w:r>
      <w:proofErr w:type="gramStart"/>
      <w:r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905289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905289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905289">
        <w:rPr>
          <w:rFonts w:ascii="Times New Roman" w:eastAsia="新細明體" w:hAnsi="Times New Roman" w:cs="Times New Roman"/>
          <w:szCs w:val="24"/>
        </w:rPr>
        <w:t>服務電話：</w:t>
      </w:r>
      <w:r w:rsidRPr="00905289">
        <w:rPr>
          <w:rFonts w:ascii="Times New Roman" w:eastAsia="新細明體" w:hAnsi="Times New Roman" w:cs="Times New Roman"/>
          <w:szCs w:val="24"/>
        </w:rPr>
        <w:t>(04) 2372-3552</w:t>
      </w:r>
    </w:p>
    <w:p w14:paraId="3C342FC5" w14:textId="041DD08D" w:rsidR="00273CD8" w:rsidRPr="00422F6D" w:rsidRDefault="00273CD8" w:rsidP="00422F6D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422F6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F79F" w14:textId="77777777" w:rsidR="009A3766" w:rsidRDefault="009A3766" w:rsidP="002A4906">
      <w:r>
        <w:separator/>
      </w:r>
    </w:p>
  </w:endnote>
  <w:endnote w:type="continuationSeparator" w:id="0">
    <w:p w14:paraId="182740B4" w14:textId="77777777" w:rsidR="009A3766" w:rsidRDefault="009A3766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69C16906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83" w:rsidRPr="00A07E83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A4E0" w14:textId="77777777" w:rsidR="009A3766" w:rsidRDefault="009A3766" w:rsidP="002A4906">
      <w:r>
        <w:separator/>
      </w:r>
    </w:p>
  </w:footnote>
  <w:footnote w:type="continuationSeparator" w:id="0">
    <w:p w14:paraId="0CBCE96F" w14:textId="77777777" w:rsidR="009A3766" w:rsidRDefault="009A3766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4F4D48C0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44EA2">
      <w:rPr>
        <w:rFonts w:ascii="Arial" w:hAnsi="Arial" w:cs="Arial"/>
        <w:noProof/>
      </w:rPr>
      <w:t>112</w:t>
    </w:r>
    <w:r w:rsidR="00604A14">
      <w:rPr>
        <w:rFonts w:ascii="Arial" w:hAnsi="Arial" w:cs="Arial"/>
        <w:noProof/>
      </w:rPr>
      <w:t>/</w:t>
    </w:r>
    <w:r w:rsidR="00FC5809">
      <w:rPr>
        <w:rFonts w:ascii="Arial" w:hAnsi="Arial" w:cs="Arial" w:hint="eastAsia"/>
        <w:noProof/>
      </w:rPr>
      <w:t>11</w:t>
    </w:r>
    <w:r w:rsidR="00D75350">
      <w:rPr>
        <w:rFonts w:ascii="Arial" w:hAnsi="Arial" w:cs="Arial"/>
        <w:noProof/>
      </w:rPr>
      <w:t>/</w:t>
    </w:r>
    <w:r w:rsidR="00625B96">
      <w:rPr>
        <w:rFonts w:ascii="Arial" w:hAnsi="Arial" w:cs="Arial" w:hint="eastAsia"/>
        <w:noProof/>
      </w:rPr>
      <w:t>08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3DEC"/>
    <w:rsid w:val="000146A6"/>
    <w:rsid w:val="00016CB1"/>
    <w:rsid w:val="00020723"/>
    <w:rsid w:val="00021C7E"/>
    <w:rsid w:val="0002287F"/>
    <w:rsid w:val="000241A8"/>
    <w:rsid w:val="0002478C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40577"/>
    <w:rsid w:val="00041312"/>
    <w:rsid w:val="00044A06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7925"/>
    <w:rsid w:val="000C2CB6"/>
    <w:rsid w:val="000C3F9C"/>
    <w:rsid w:val="000C5A65"/>
    <w:rsid w:val="000D07CC"/>
    <w:rsid w:val="000D0DB5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100048"/>
    <w:rsid w:val="001000F1"/>
    <w:rsid w:val="00100E79"/>
    <w:rsid w:val="00101F54"/>
    <w:rsid w:val="0010364D"/>
    <w:rsid w:val="001056CD"/>
    <w:rsid w:val="001072D9"/>
    <w:rsid w:val="0010755A"/>
    <w:rsid w:val="00110A72"/>
    <w:rsid w:val="00110B02"/>
    <w:rsid w:val="00110F97"/>
    <w:rsid w:val="00112719"/>
    <w:rsid w:val="0011488C"/>
    <w:rsid w:val="00114F20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0F30"/>
    <w:rsid w:val="00151FED"/>
    <w:rsid w:val="001524C6"/>
    <w:rsid w:val="00154E78"/>
    <w:rsid w:val="00155541"/>
    <w:rsid w:val="00155856"/>
    <w:rsid w:val="00155F0B"/>
    <w:rsid w:val="0015752E"/>
    <w:rsid w:val="00160B25"/>
    <w:rsid w:val="00160CD1"/>
    <w:rsid w:val="00161998"/>
    <w:rsid w:val="001619D8"/>
    <w:rsid w:val="001634A5"/>
    <w:rsid w:val="001644A8"/>
    <w:rsid w:val="00164EB5"/>
    <w:rsid w:val="00165EFB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A1BB5"/>
    <w:rsid w:val="001A1DB3"/>
    <w:rsid w:val="001A7FC3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91C20"/>
    <w:rsid w:val="0029430E"/>
    <w:rsid w:val="00294F99"/>
    <w:rsid w:val="00295E40"/>
    <w:rsid w:val="00297408"/>
    <w:rsid w:val="0029776B"/>
    <w:rsid w:val="002A03EF"/>
    <w:rsid w:val="002A1498"/>
    <w:rsid w:val="002A2CED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D3637"/>
    <w:rsid w:val="002D3AB7"/>
    <w:rsid w:val="002D5FD6"/>
    <w:rsid w:val="002D7BED"/>
    <w:rsid w:val="002E12C1"/>
    <w:rsid w:val="002E5514"/>
    <w:rsid w:val="002E6AE8"/>
    <w:rsid w:val="002E736C"/>
    <w:rsid w:val="002F1901"/>
    <w:rsid w:val="002F2D19"/>
    <w:rsid w:val="002F36A3"/>
    <w:rsid w:val="002F36B7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0F9B"/>
    <w:rsid w:val="0035171D"/>
    <w:rsid w:val="003532C5"/>
    <w:rsid w:val="003545C2"/>
    <w:rsid w:val="003606B1"/>
    <w:rsid w:val="0036267B"/>
    <w:rsid w:val="00365F6A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2B38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4F64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DC1"/>
    <w:rsid w:val="004732AB"/>
    <w:rsid w:val="0047533A"/>
    <w:rsid w:val="00475D96"/>
    <w:rsid w:val="00475F61"/>
    <w:rsid w:val="004802FE"/>
    <w:rsid w:val="004810E2"/>
    <w:rsid w:val="00481708"/>
    <w:rsid w:val="004831BF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42D7"/>
    <w:rsid w:val="004A4508"/>
    <w:rsid w:val="004A54F1"/>
    <w:rsid w:val="004A7313"/>
    <w:rsid w:val="004B09E6"/>
    <w:rsid w:val="004B1E34"/>
    <w:rsid w:val="004B27AD"/>
    <w:rsid w:val="004B5ED4"/>
    <w:rsid w:val="004C1F97"/>
    <w:rsid w:val="004C2B7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1C4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5DB4"/>
    <w:rsid w:val="00567B39"/>
    <w:rsid w:val="00572AEB"/>
    <w:rsid w:val="00572D8F"/>
    <w:rsid w:val="00573026"/>
    <w:rsid w:val="0057385F"/>
    <w:rsid w:val="00574C9B"/>
    <w:rsid w:val="00582D8A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06FA"/>
    <w:rsid w:val="006214C7"/>
    <w:rsid w:val="0062253A"/>
    <w:rsid w:val="00624C8A"/>
    <w:rsid w:val="00625120"/>
    <w:rsid w:val="00625AB9"/>
    <w:rsid w:val="00625B96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2D25"/>
    <w:rsid w:val="006F300A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6B40"/>
    <w:rsid w:val="00720B9A"/>
    <w:rsid w:val="00721A96"/>
    <w:rsid w:val="007220E1"/>
    <w:rsid w:val="00722D7B"/>
    <w:rsid w:val="00724265"/>
    <w:rsid w:val="007252EE"/>
    <w:rsid w:val="00730690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51576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8A9"/>
    <w:rsid w:val="007A4784"/>
    <w:rsid w:val="007A6BF6"/>
    <w:rsid w:val="007B0757"/>
    <w:rsid w:val="007B36E8"/>
    <w:rsid w:val="007B4AB9"/>
    <w:rsid w:val="007B4E31"/>
    <w:rsid w:val="007B6DFF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3F17"/>
    <w:rsid w:val="00816BBF"/>
    <w:rsid w:val="0082077C"/>
    <w:rsid w:val="00822155"/>
    <w:rsid w:val="00823D48"/>
    <w:rsid w:val="00824A6C"/>
    <w:rsid w:val="00832B90"/>
    <w:rsid w:val="008334F0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6D49"/>
    <w:rsid w:val="008E721C"/>
    <w:rsid w:val="008E7245"/>
    <w:rsid w:val="008F30A4"/>
    <w:rsid w:val="008F3E41"/>
    <w:rsid w:val="008F3FC1"/>
    <w:rsid w:val="008F52C6"/>
    <w:rsid w:val="008F5E9F"/>
    <w:rsid w:val="0090180D"/>
    <w:rsid w:val="00902C37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680"/>
    <w:rsid w:val="00972872"/>
    <w:rsid w:val="00977E49"/>
    <w:rsid w:val="00980677"/>
    <w:rsid w:val="009855B7"/>
    <w:rsid w:val="00990100"/>
    <w:rsid w:val="009917B8"/>
    <w:rsid w:val="00991A43"/>
    <w:rsid w:val="009924BD"/>
    <w:rsid w:val="00997701"/>
    <w:rsid w:val="009A0754"/>
    <w:rsid w:val="009A1F7C"/>
    <w:rsid w:val="009A3766"/>
    <w:rsid w:val="009A4BB7"/>
    <w:rsid w:val="009A5EFB"/>
    <w:rsid w:val="009B00C3"/>
    <w:rsid w:val="009B106C"/>
    <w:rsid w:val="009B51B4"/>
    <w:rsid w:val="009B6525"/>
    <w:rsid w:val="009B66E8"/>
    <w:rsid w:val="009B68D3"/>
    <w:rsid w:val="009C1C90"/>
    <w:rsid w:val="009C24EA"/>
    <w:rsid w:val="009C37DA"/>
    <w:rsid w:val="009D17D4"/>
    <w:rsid w:val="009D2A15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07E83"/>
    <w:rsid w:val="00A1152C"/>
    <w:rsid w:val="00A124E4"/>
    <w:rsid w:val="00A15AD6"/>
    <w:rsid w:val="00A15F45"/>
    <w:rsid w:val="00A17520"/>
    <w:rsid w:val="00A20003"/>
    <w:rsid w:val="00A21266"/>
    <w:rsid w:val="00A21E69"/>
    <w:rsid w:val="00A2318F"/>
    <w:rsid w:val="00A23C60"/>
    <w:rsid w:val="00A248F2"/>
    <w:rsid w:val="00A25E83"/>
    <w:rsid w:val="00A25ECB"/>
    <w:rsid w:val="00A26AF8"/>
    <w:rsid w:val="00A300DC"/>
    <w:rsid w:val="00A3025E"/>
    <w:rsid w:val="00A30361"/>
    <w:rsid w:val="00A303FA"/>
    <w:rsid w:val="00A3040A"/>
    <w:rsid w:val="00A33F06"/>
    <w:rsid w:val="00A360B2"/>
    <w:rsid w:val="00A401E1"/>
    <w:rsid w:val="00A40F46"/>
    <w:rsid w:val="00A412A4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44BB"/>
    <w:rsid w:val="00A57EDD"/>
    <w:rsid w:val="00A601A8"/>
    <w:rsid w:val="00A63396"/>
    <w:rsid w:val="00A65899"/>
    <w:rsid w:val="00A67167"/>
    <w:rsid w:val="00A7110D"/>
    <w:rsid w:val="00A75CBC"/>
    <w:rsid w:val="00A80AC0"/>
    <w:rsid w:val="00A81270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BD7"/>
    <w:rsid w:val="00AE0D31"/>
    <w:rsid w:val="00AE3BD2"/>
    <w:rsid w:val="00AF2053"/>
    <w:rsid w:val="00AF3185"/>
    <w:rsid w:val="00AF36D6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339D"/>
    <w:rsid w:val="00B144DA"/>
    <w:rsid w:val="00B2708D"/>
    <w:rsid w:val="00B27F46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DEB"/>
    <w:rsid w:val="00B60E6A"/>
    <w:rsid w:val="00B61015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1609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FC7"/>
    <w:rsid w:val="00BF5901"/>
    <w:rsid w:val="00BF6B0D"/>
    <w:rsid w:val="00BF70AE"/>
    <w:rsid w:val="00BF71E4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59"/>
    <w:rsid w:val="00C32A2A"/>
    <w:rsid w:val="00C42930"/>
    <w:rsid w:val="00C44110"/>
    <w:rsid w:val="00C44F50"/>
    <w:rsid w:val="00C4667B"/>
    <w:rsid w:val="00C5037F"/>
    <w:rsid w:val="00C51B42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C08"/>
    <w:rsid w:val="00C864FC"/>
    <w:rsid w:val="00C86E45"/>
    <w:rsid w:val="00C903FD"/>
    <w:rsid w:val="00C94D94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761B"/>
    <w:rsid w:val="00D0103F"/>
    <w:rsid w:val="00D01179"/>
    <w:rsid w:val="00D02404"/>
    <w:rsid w:val="00D033DB"/>
    <w:rsid w:val="00D03762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284D"/>
    <w:rsid w:val="00D32898"/>
    <w:rsid w:val="00D3493C"/>
    <w:rsid w:val="00D35780"/>
    <w:rsid w:val="00D376FC"/>
    <w:rsid w:val="00D40CE2"/>
    <w:rsid w:val="00D42CFB"/>
    <w:rsid w:val="00D45A78"/>
    <w:rsid w:val="00D50AC0"/>
    <w:rsid w:val="00D50D1E"/>
    <w:rsid w:val="00D55FF5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328B"/>
    <w:rsid w:val="00DA4282"/>
    <w:rsid w:val="00DA5A9C"/>
    <w:rsid w:val="00DB17F9"/>
    <w:rsid w:val="00DB3E4B"/>
    <w:rsid w:val="00DB443A"/>
    <w:rsid w:val="00DB5B32"/>
    <w:rsid w:val="00DC0B83"/>
    <w:rsid w:val="00DC183E"/>
    <w:rsid w:val="00DC375C"/>
    <w:rsid w:val="00DC4A7C"/>
    <w:rsid w:val="00DC6B1D"/>
    <w:rsid w:val="00DD07DA"/>
    <w:rsid w:val="00DD2F5F"/>
    <w:rsid w:val="00DD34A5"/>
    <w:rsid w:val="00DD63E7"/>
    <w:rsid w:val="00DD67D1"/>
    <w:rsid w:val="00DE2398"/>
    <w:rsid w:val="00DE26D6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07B1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7618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5523"/>
    <w:rsid w:val="00E968E9"/>
    <w:rsid w:val="00EA0789"/>
    <w:rsid w:val="00EA2FFA"/>
    <w:rsid w:val="00EA3C93"/>
    <w:rsid w:val="00EA4182"/>
    <w:rsid w:val="00EA5C9A"/>
    <w:rsid w:val="00EA6C55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1121"/>
    <w:rsid w:val="00EC72FF"/>
    <w:rsid w:val="00ED0E6C"/>
    <w:rsid w:val="00ED1811"/>
    <w:rsid w:val="00ED26D6"/>
    <w:rsid w:val="00ED2BF5"/>
    <w:rsid w:val="00ED3A66"/>
    <w:rsid w:val="00ED4393"/>
    <w:rsid w:val="00ED62B1"/>
    <w:rsid w:val="00ED7FE4"/>
    <w:rsid w:val="00EE094E"/>
    <w:rsid w:val="00EE1CC6"/>
    <w:rsid w:val="00EE374F"/>
    <w:rsid w:val="00EE5E94"/>
    <w:rsid w:val="00EE7214"/>
    <w:rsid w:val="00EE7390"/>
    <w:rsid w:val="00EF323F"/>
    <w:rsid w:val="00EF3C05"/>
    <w:rsid w:val="00F000FD"/>
    <w:rsid w:val="00F00737"/>
    <w:rsid w:val="00F030D2"/>
    <w:rsid w:val="00F04334"/>
    <w:rsid w:val="00F05AB8"/>
    <w:rsid w:val="00F06028"/>
    <w:rsid w:val="00F06997"/>
    <w:rsid w:val="00F1109F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5809"/>
    <w:rsid w:val="00FC6094"/>
    <w:rsid w:val="00FC7374"/>
    <w:rsid w:val="00FC7B3E"/>
    <w:rsid w:val="00FD63A0"/>
    <w:rsid w:val="00FD6F4B"/>
    <w:rsid w:val="00FE0FD8"/>
    <w:rsid w:val="00FE30BD"/>
    <w:rsid w:val="00FE3126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20CB-8C5B-4A48-BCAB-A90CB6F0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12</cp:revision>
  <cp:lastPrinted>2023-11-07T09:16:00Z</cp:lastPrinted>
  <dcterms:created xsi:type="dcterms:W3CDTF">2023-11-08T05:50:00Z</dcterms:created>
  <dcterms:modified xsi:type="dcterms:W3CDTF">2023-11-08T07:10:00Z</dcterms:modified>
</cp:coreProperties>
</file>