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8A" w:rsidRPr="00A267DD" w:rsidRDefault="00CC50DB" w:rsidP="006E705C">
      <w:pPr>
        <w:widowControl/>
        <w:snapToGrid w:val="0"/>
        <w:spacing w:line="500" w:lineRule="exact"/>
        <w:ind w:left="11691" w:hangingChars="3650" w:hanging="11691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A267DD">
        <w:rPr>
          <w:rFonts w:eastAsia="標楷體"/>
          <w:b/>
          <w:color w:val="000000"/>
          <w:kern w:val="0"/>
          <w:sz w:val="32"/>
          <w:szCs w:val="32"/>
        </w:rPr>
        <w:t>國立傳統藝術中心</w:t>
      </w:r>
    </w:p>
    <w:p w:rsidR="00D204BA" w:rsidRPr="00A267DD" w:rsidRDefault="006E705C" w:rsidP="006E705C">
      <w:pPr>
        <w:widowControl/>
        <w:snapToGrid w:val="0"/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A267DD">
        <w:rPr>
          <w:rFonts w:eastAsia="標楷體"/>
          <w:b/>
          <w:color w:val="000000"/>
          <w:kern w:val="0"/>
          <w:sz w:val="32"/>
          <w:szCs w:val="32"/>
        </w:rPr>
        <w:t>113</w:t>
      </w:r>
      <w:r w:rsidRPr="00A267DD">
        <w:rPr>
          <w:rFonts w:eastAsia="標楷體"/>
          <w:b/>
          <w:color w:val="000000"/>
          <w:kern w:val="0"/>
          <w:sz w:val="32"/>
          <w:szCs w:val="32"/>
        </w:rPr>
        <w:t>年</w:t>
      </w:r>
      <w:r w:rsidR="00085692" w:rsidRPr="00A267DD">
        <w:rPr>
          <w:rFonts w:eastAsia="標楷體"/>
          <w:b/>
          <w:sz w:val="32"/>
          <w:szCs w:val="32"/>
        </w:rPr>
        <w:t>宜蘭</w:t>
      </w:r>
      <w:r w:rsidR="00085692" w:rsidRPr="00A267DD">
        <w:rPr>
          <w:rFonts w:eastAsia="標楷體"/>
          <w:b/>
          <w:color w:val="000000"/>
          <w:sz w:val="32"/>
          <w:szCs w:val="32"/>
        </w:rPr>
        <w:t>傳藝園區</w:t>
      </w:r>
      <w:r w:rsidRPr="00A267DD">
        <w:rPr>
          <w:rFonts w:eastAsia="標楷體"/>
          <w:b/>
          <w:color w:val="000000"/>
          <w:kern w:val="0"/>
          <w:sz w:val="32"/>
          <w:szCs w:val="32"/>
        </w:rPr>
        <w:t>志工</w:t>
      </w:r>
      <w:r w:rsidR="001E0AC5" w:rsidRPr="00A267DD">
        <w:rPr>
          <w:rFonts w:eastAsia="標楷體"/>
          <w:b/>
          <w:color w:val="000000"/>
          <w:kern w:val="0"/>
          <w:sz w:val="32"/>
          <w:szCs w:val="32"/>
        </w:rPr>
        <w:t>招</w:t>
      </w:r>
      <w:r w:rsidR="00CC50DB" w:rsidRPr="00A267DD">
        <w:rPr>
          <w:rFonts w:eastAsia="標楷體"/>
          <w:b/>
          <w:color w:val="000000"/>
          <w:kern w:val="0"/>
          <w:sz w:val="32"/>
          <w:szCs w:val="32"/>
        </w:rPr>
        <w:t>募簡章</w:t>
      </w:r>
    </w:p>
    <w:p w:rsidR="00B66E70" w:rsidRPr="00A267DD" w:rsidRDefault="009206CC" w:rsidP="00FE7F9C">
      <w:pPr>
        <w:widowControl/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A267DD">
        <w:rPr>
          <w:rFonts w:eastAsia="標楷體"/>
          <w:b/>
          <w:sz w:val="28"/>
          <w:szCs w:val="28"/>
        </w:rPr>
        <w:t>目的</w:t>
      </w:r>
      <w:r w:rsidRPr="00A267DD">
        <w:rPr>
          <w:b/>
          <w:sz w:val="28"/>
          <w:szCs w:val="28"/>
        </w:rPr>
        <w:t>：</w:t>
      </w:r>
    </w:p>
    <w:p w:rsidR="0062126F" w:rsidRPr="00A267DD" w:rsidRDefault="00D204BA" w:rsidP="00E82DDD">
      <w:pPr>
        <w:widowControl/>
        <w:snapToGrid w:val="0"/>
        <w:spacing w:line="440" w:lineRule="exact"/>
        <w:ind w:leftChars="315" w:left="756" w:firstLineChars="195" w:firstLine="546"/>
        <w:jc w:val="both"/>
        <w:rPr>
          <w:rFonts w:eastAsia="標楷體"/>
          <w:sz w:val="28"/>
          <w:szCs w:val="28"/>
        </w:rPr>
      </w:pPr>
      <w:r w:rsidRPr="00A267DD">
        <w:rPr>
          <w:rFonts w:eastAsia="標楷體"/>
          <w:sz w:val="28"/>
          <w:szCs w:val="28"/>
        </w:rPr>
        <w:t>國立傳統藝術中心</w:t>
      </w:r>
      <w:r w:rsidR="00E97DA3" w:rsidRPr="00A267DD">
        <w:rPr>
          <w:rFonts w:eastAsia="標楷體"/>
          <w:sz w:val="28"/>
          <w:szCs w:val="28"/>
        </w:rPr>
        <w:t>(</w:t>
      </w:r>
      <w:r w:rsidR="00E97DA3" w:rsidRPr="00A267DD">
        <w:rPr>
          <w:rFonts w:eastAsia="標楷體"/>
          <w:sz w:val="28"/>
          <w:szCs w:val="28"/>
        </w:rPr>
        <w:t>以下簡稱本中心</w:t>
      </w:r>
      <w:r w:rsidR="00E97DA3" w:rsidRPr="00A267DD">
        <w:rPr>
          <w:rFonts w:eastAsia="標楷體"/>
          <w:sz w:val="28"/>
          <w:szCs w:val="28"/>
        </w:rPr>
        <w:t>)</w:t>
      </w:r>
      <w:r w:rsidR="00DD7F7D" w:rsidRPr="00A267DD">
        <w:rPr>
          <w:rFonts w:eastAsia="標楷體"/>
          <w:sz w:val="28"/>
          <w:szCs w:val="28"/>
        </w:rPr>
        <w:t>係</w:t>
      </w:r>
      <w:r w:rsidR="009A248E" w:rsidRPr="00A267DD">
        <w:rPr>
          <w:rFonts w:eastAsia="標楷體"/>
          <w:sz w:val="28"/>
          <w:szCs w:val="28"/>
        </w:rPr>
        <w:t>推動傳統藝術之研究發展、展演交流、教育推廣與人才培育之專責機構</w:t>
      </w:r>
      <w:r w:rsidR="00191BB1" w:rsidRPr="00A267DD">
        <w:rPr>
          <w:rFonts w:eastAsia="標楷體"/>
          <w:sz w:val="28"/>
          <w:szCs w:val="28"/>
        </w:rPr>
        <w:t>，為具體展現臺灣傳統藝術的文化精髓，</w:t>
      </w:r>
      <w:r w:rsidR="00D6053A" w:rsidRPr="00A267DD">
        <w:rPr>
          <w:rFonts w:eastAsia="標楷體"/>
          <w:sz w:val="28"/>
          <w:szCs w:val="28"/>
        </w:rPr>
        <w:t>本</w:t>
      </w:r>
      <w:r w:rsidR="00191BB1" w:rsidRPr="00A267DD">
        <w:rPr>
          <w:rFonts w:eastAsia="標楷體"/>
          <w:sz w:val="28"/>
          <w:szCs w:val="28"/>
        </w:rPr>
        <w:t>中心運用宜蘭</w:t>
      </w:r>
      <w:r w:rsidR="00D441F8" w:rsidRPr="00A267DD">
        <w:rPr>
          <w:rFonts w:eastAsia="標楷體"/>
          <w:sz w:val="28"/>
          <w:szCs w:val="28"/>
        </w:rPr>
        <w:t>傳藝園區豐沛的文化觀光資源、多元的室內外展</w:t>
      </w:r>
      <w:r w:rsidR="00191BB1" w:rsidRPr="00A267DD">
        <w:rPr>
          <w:rFonts w:eastAsia="標楷體"/>
          <w:sz w:val="28"/>
          <w:szCs w:val="28"/>
        </w:rPr>
        <w:t>演</w:t>
      </w:r>
      <w:r w:rsidR="00D441F8" w:rsidRPr="00A267DD">
        <w:rPr>
          <w:rFonts w:eastAsia="標楷體"/>
          <w:sz w:val="28"/>
          <w:szCs w:val="28"/>
        </w:rPr>
        <w:t>空間及優質傳統聚落環境</w:t>
      </w:r>
      <w:r w:rsidR="00191BB1" w:rsidRPr="00A267DD">
        <w:rPr>
          <w:rFonts w:eastAsia="標楷體"/>
          <w:sz w:val="28"/>
          <w:szCs w:val="28"/>
        </w:rPr>
        <w:t>，發展</w:t>
      </w:r>
      <w:r w:rsidR="00191BB1" w:rsidRPr="00A267DD">
        <w:rPr>
          <w:rFonts w:eastAsia="標楷體"/>
          <w:kern w:val="0"/>
          <w:sz w:val="28"/>
          <w:szCs w:val="28"/>
        </w:rPr>
        <w:t>成為</w:t>
      </w:r>
      <w:r w:rsidR="00D441F8" w:rsidRPr="00A267DD">
        <w:rPr>
          <w:rFonts w:eastAsia="標楷體"/>
          <w:kern w:val="0"/>
          <w:sz w:val="28"/>
          <w:szCs w:val="28"/>
        </w:rPr>
        <w:t>深度體驗臺灣特色文化之最佳據點</w:t>
      </w:r>
      <w:r w:rsidR="00191BB1" w:rsidRPr="00A267DD">
        <w:rPr>
          <w:rFonts w:eastAsia="標楷體"/>
          <w:kern w:val="0"/>
          <w:sz w:val="28"/>
          <w:szCs w:val="28"/>
        </w:rPr>
        <w:t>，</w:t>
      </w:r>
      <w:r w:rsidR="00191BB1" w:rsidRPr="00A267DD">
        <w:rPr>
          <w:rFonts w:eastAsia="標楷體"/>
          <w:sz w:val="28"/>
          <w:szCs w:val="28"/>
        </w:rPr>
        <w:t>從中</w:t>
      </w:r>
      <w:r w:rsidR="009254BC" w:rsidRPr="00A267DD">
        <w:rPr>
          <w:rFonts w:eastAsia="標楷體"/>
          <w:sz w:val="28"/>
          <w:szCs w:val="28"/>
        </w:rPr>
        <w:t>導入傳承藝師、</w:t>
      </w:r>
      <w:r w:rsidR="007B64EF" w:rsidRPr="00A267DD">
        <w:rPr>
          <w:rFonts w:eastAsia="標楷體"/>
          <w:sz w:val="28"/>
          <w:szCs w:val="28"/>
        </w:rPr>
        <w:t>專業展演</w:t>
      </w:r>
      <w:r w:rsidR="009206CC" w:rsidRPr="00A267DD">
        <w:rPr>
          <w:rFonts w:eastAsia="標楷體"/>
          <w:sz w:val="28"/>
          <w:szCs w:val="28"/>
        </w:rPr>
        <w:t>團隊、民間產業、地方藝文單位</w:t>
      </w:r>
      <w:r w:rsidR="009254BC" w:rsidRPr="00A267DD">
        <w:rPr>
          <w:rFonts w:eastAsia="標楷體"/>
          <w:sz w:val="28"/>
          <w:szCs w:val="28"/>
        </w:rPr>
        <w:t>及校園等網絡交流合作，並</w:t>
      </w:r>
      <w:r w:rsidR="00D6053A" w:rsidRPr="00A267DD">
        <w:rPr>
          <w:rFonts w:eastAsia="標楷體"/>
          <w:sz w:val="28"/>
          <w:szCs w:val="28"/>
        </w:rPr>
        <w:t>增進大眾對傳統藝術的</w:t>
      </w:r>
      <w:r w:rsidR="007B64EF" w:rsidRPr="00A267DD">
        <w:rPr>
          <w:rFonts w:eastAsia="標楷體"/>
          <w:sz w:val="28"/>
          <w:szCs w:val="28"/>
        </w:rPr>
        <w:t>親近與</w:t>
      </w:r>
      <w:r w:rsidR="00D6053A" w:rsidRPr="00A267DD">
        <w:rPr>
          <w:rFonts w:eastAsia="標楷體"/>
          <w:sz w:val="28"/>
          <w:szCs w:val="28"/>
        </w:rPr>
        <w:t>瞭</w:t>
      </w:r>
      <w:r w:rsidR="007B64EF" w:rsidRPr="00A267DD">
        <w:rPr>
          <w:rFonts w:eastAsia="標楷體"/>
          <w:sz w:val="28"/>
          <w:szCs w:val="28"/>
        </w:rPr>
        <w:t>解</w:t>
      </w:r>
      <w:r w:rsidR="00D6053A" w:rsidRPr="00A267DD">
        <w:rPr>
          <w:rFonts w:eastAsia="標楷體"/>
          <w:sz w:val="28"/>
          <w:szCs w:val="28"/>
        </w:rPr>
        <w:t>。</w:t>
      </w:r>
    </w:p>
    <w:p w:rsidR="00F85C8B" w:rsidRPr="00A267DD" w:rsidRDefault="00E97DA3" w:rsidP="009206CC">
      <w:pPr>
        <w:widowControl/>
        <w:snapToGrid w:val="0"/>
        <w:spacing w:line="440" w:lineRule="exact"/>
        <w:ind w:leftChars="315" w:left="756" w:firstLineChars="205" w:firstLine="574"/>
        <w:jc w:val="both"/>
        <w:rPr>
          <w:rFonts w:eastAsia="標楷體"/>
          <w:sz w:val="28"/>
          <w:szCs w:val="28"/>
        </w:rPr>
      </w:pPr>
      <w:r w:rsidRPr="00A267DD">
        <w:rPr>
          <w:rFonts w:eastAsia="標楷體"/>
          <w:sz w:val="28"/>
          <w:szCs w:val="28"/>
        </w:rPr>
        <w:t>本中心</w:t>
      </w:r>
      <w:r w:rsidR="00687760" w:rsidRPr="00A267DD">
        <w:rPr>
          <w:rFonts w:eastAsia="標楷體"/>
          <w:sz w:val="28"/>
          <w:szCs w:val="28"/>
        </w:rPr>
        <w:t>宜蘭傳藝園區志工團成立於民國</w:t>
      </w:r>
      <w:r w:rsidR="00687760" w:rsidRPr="00A267DD">
        <w:rPr>
          <w:rFonts w:eastAsia="標楷體"/>
          <w:sz w:val="28"/>
          <w:szCs w:val="28"/>
        </w:rPr>
        <w:t>92</w:t>
      </w:r>
      <w:r w:rsidR="00687760" w:rsidRPr="00A267DD">
        <w:rPr>
          <w:rFonts w:eastAsia="標楷體"/>
          <w:sz w:val="28"/>
          <w:szCs w:val="28"/>
        </w:rPr>
        <w:t>年，</w:t>
      </w:r>
      <w:r w:rsidR="00DF4C7F" w:rsidRPr="00A267DD">
        <w:rPr>
          <w:rFonts w:eastAsia="標楷體"/>
          <w:sz w:val="28"/>
          <w:szCs w:val="28"/>
        </w:rPr>
        <w:t>協助</w:t>
      </w:r>
      <w:r w:rsidR="0062126F" w:rsidRPr="00A267DD">
        <w:rPr>
          <w:rFonts w:eastAsia="標楷體"/>
          <w:sz w:val="28"/>
          <w:szCs w:val="28"/>
        </w:rPr>
        <w:t>本中心</w:t>
      </w:r>
      <w:r w:rsidR="002A21E6" w:rsidRPr="00A267DD">
        <w:rPr>
          <w:rFonts w:eastAsia="標楷體"/>
          <w:sz w:val="28"/>
          <w:szCs w:val="28"/>
        </w:rPr>
        <w:t>宜蘭</w:t>
      </w:r>
      <w:r w:rsidR="00DF4C7F" w:rsidRPr="00A267DD">
        <w:rPr>
          <w:rFonts w:eastAsia="標楷體"/>
          <w:sz w:val="28"/>
          <w:szCs w:val="28"/>
        </w:rPr>
        <w:t>傳藝園區導覽解說、</w:t>
      </w:r>
      <w:r w:rsidR="00A17E11" w:rsidRPr="00A267DD">
        <w:rPr>
          <w:rFonts w:eastAsia="標楷體"/>
          <w:sz w:val="28"/>
          <w:szCs w:val="28"/>
        </w:rPr>
        <w:t>展演活動</w:t>
      </w:r>
      <w:r w:rsidR="0073068A" w:rsidRPr="00A267DD">
        <w:rPr>
          <w:rFonts w:eastAsia="標楷體"/>
          <w:sz w:val="28"/>
          <w:szCs w:val="28"/>
        </w:rPr>
        <w:t>及</w:t>
      </w:r>
      <w:r w:rsidR="00DF4C7F" w:rsidRPr="00A267DD">
        <w:rPr>
          <w:rFonts w:eastAsia="標楷體"/>
          <w:sz w:val="28"/>
          <w:szCs w:val="28"/>
        </w:rPr>
        <w:t>教育推廣等</w:t>
      </w:r>
      <w:r w:rsidR="002A21E6" w:rsidRPr="00A267DD">
        <w:rPr>
          <w:rFonts w:eastAsia="標楷體"/>
          <w:sz w:val="28"/>
          <w:szCs w:val="28"/>
        </w:rPr>
        <w:t>業務支援服務</w:t>
      </w:r>
      <w:r w:rsidR="00DD440B" w:rsidRPr="00A267DD">
        <w:rPr>
          <w:rFonts w:eastAsia="標楷體"/>
          <w:sz w:val="28"/>
          <w:szCs w:val="28"/>
        </w:rPr>
        <w:t>，</w:t>
      </w:r>
      <w:r w:rsidR="002A21E6" w:rsidRPr="00A267DD">
        <w:rPr>
          <w:rFonts w:eastAsia="標楷體"/>
          <w:sz w:val="28"/>
          <w:szCs w:val="28"/>
        </w:rPr>
        <w:t>為擴大</w:t>
      </w:r>
      <w:r w:rsidR="00DF4C7F" w:rsidRPr="00A267DD">
        <w:rPr>
          <w:rFonts w:eastAsia="標楷體"/>
          <w:sz w:val="28"/>
          <w:szCs w:val="28"/>
        </w:rPr>
        <w:t>發揮</w:t>
      </w:r>
      <w:r w:rsidR="00DD440B" w:rsidRPr="00A267DD">
        <w:rPr>
          <w:rFonts w:eastAsia="標楷體"/>
          <w:sz w:val="28"/>
          <w:szCs w:val="28"/>
        </w:rPr>
        <w:t>社會</w:t>
      </w:r>
      <w:r w:rsidR="00A17E11" w:rsidRPr="00A267DD">
        <w:rPr>
          <w:rFonts w:eastAsia="標楷體"/>
          <w:sz w:val="28"/>
          <w:szCs w:val="28"/>
        </w:rPr>
        <w:t>服務資源力量</w:t>
      </w:r>
      <w:r w:rsidR="00DF4C7F" w:rsidRPr="00A267DD">
        <w:rPr>
          <w:rFonts w:eastAsia="標楷體"/>
          <w:sz w:val="28"/>
          <w:szCs w:val="28"/>
        </w:rPr>
        <w:t>，</w:t>
      </w:r>
      <w:r w:rsidR="00A17E11" w:rsidRPr="00A267DD">
        <w:rPr>
          <w:rFonts w:eastAsia="標楷體"/>
          <w:sz w:val="28"/>
          <w:szCs w:val="28"/>
        </w:rPr>
        <w:t>協助傳統藝術業務推動，</w:t>
      </w:r>
      <w:r w:rsidR="00957399" w:rsidRPr="00A267DD">
        <w:rPr>
          <w:rFonts w:eastAsia="標楷體"/>
          <w:sz w:val="28"/>
          <w:szCs w:val="28"/>
        </w:rPr>
        <w:t>爰</w:t>
      </w:r>
      <w:r w:rsidR="00687760" w:rsidRPr="00A267DD">
        <w:rPr>
          <w:rFonts w:eastAsia="標楷體"/>
          <w:kern w:val="0"/>
          <w:sz w:val="28"/>
          <w:szCs w:val="28"/>
        </w:rPr>
        <w:t>辦理本</w:t>
      </w:r>
      <w:r w:rsidR="00DF4C7F" w:rsidRPr="00A267DD">
        <w:rPr>
          <w:rFonts w:eastAsia="標楷體"/>
          <w:kern w:val="0"/>
          <w:sz w:val="28"/>
          <w:szCs w:val="28"/>
        </w:rPr>
        <w:t>年度</w:t>
      </w:r>
      <w:r w:rsidR="00B22663" w:rsidRPr="00A267DD">
        <w:rPr>
          <w:rFonts w:eastAsia="標楷體"/>
          <w:sz w:val="28"/>
          <w:szCs w:val="28"/>
        </w:rPr>
        <w:t>宜蘭傳藝園區</w:t>
      </w:r>
      <w:r w:rsidR="001E0AC5" w:rsidRPr="00A267DD">
        <w:rPr>
          <w:rFonts w:eastAsia="標楷體"/>
          <w:kern w:val="0"/>
          <w:sz w:val="28"/>
          <w:szCs w:val="28"/>
        </w:rPr>
        <w:t>志工招</w:t>
      </w:r>
      <w:r w:rsidR="00687760" w:rsidRPr="00A267DD">
        <w:rPr>
          <w:rFonts w:eastAsia="標楷體"/>
          <w:kern w:val="0"/>
          <w:sz w:val="28"/>
          <w:szCs w:val="28"/>
        </w:rPr>
        <w:t>募</w:t>
      </w:r>
      <w:r w:rsidR="00DF4C7F" w:rsidRPr="00A267DD">
        <w:rPr>
          <w:rFonts w:eastAsia="標楷體"/>
          <w:kern w:val="0"/>
          <w:sz w:val="28"/>
          <w:szCs w:val="28"/>
        </w:rPr>
        <w:t>，</w:t>
      </w:r>
      <w:r w:rsidR="00EF778A" w:rsidRPr="00A267DD">
        <w:rPr>
          <w:rFonts w:eastAsia="標楷體"/>
          <w:sz w:val="28"/>
          <w:szCs w:val="28"/>
        </w:rPr>
        <w:t>鼓勵</w:t>
      </w:r>
      <w:r w:rsidR="00DF4C7F" w:rsidRPr="00A267DD">
        <w:rPr>
          <w:rFonts w:eastAsia="標楷體"/>
          <w:sz w:val="28"/>
          <w:szCs w:val="28"/>
        </w:rPr>
        <w:t>文化藝術</w:t>
      </w:r>
      <w:r w:rsidR="003D0BF7" w:rsidRPr="00A267DD">
        <w:rPr>
          <w:rFonts w:eastAsia="標楷體"/>
          <w:sz w:val="28"/>
          <w:szCs w:val="28"/>
        </w:rPr>
        <w:t>愛好者及具有志願服務理念之社會人士，參與本中心行列</w:t>
      </w:r>
      <w:r w:rsidR="00A17E11" w:rsidRPr="00A267DD">
        <w:rPr>
          <w:rFonts w:eastAsia="標楷體"/>
          <w:sz w:val="28"/>
          <w:szCs w:val="28"/>
        </w:rPr>
        <w:t>，</w:t>
      </w:r>
      <w:r w:rsidR="00761E44" w:rsidRPr="00A267DD">
        <w:rPr>
          <w:rFonts w:eastAsia="標楷體"/>
          <w:sz w:val="28"/>
          <w:szCs w:val="28"/>
        </w:rPr>
        <w:t>以</w:t>
      </w:r>
      <w:r w:rsidR="00B22663" w:rsidRPr="00A267DD">
        <w:rPr>
          <w:rFonts w:eastAsia="標楷體"/>
          <w:sz w:val="28"/>
          <w:szCs w:val="28"/>
        </w:rPr>
        <w:t>共同</w:t>
      </w:r>
      <w:r w:rsidR="00761E44" w:rsidRPr="00A267DD">
        <w:rPr>
          <w:rFonts w:eastAsia="標楷體"/>
          <w:sz w:val="28"/>
          <w:szCs w:val="28"/>
        </w:rPr>
        <w:t>維護、</w:t>
      </w:r>
      <w:r w:rsidR="00DD7F7D" w:rsidRPr="00A267DD">
        <w:rPr>
          <w:rFonts w:eastAsia="標楷體"/>
          <w:sz w:val="28"/>
          <w:szCs w:val="28"/>
        </w:rPr>
        <w:t>推廣</w:t>
      </w:r>
      <w:r w:rsidR="00B22663" w:rsidRPr="00A267DD">
        <w:rPr>
          <w:rFonts w:eastAsia="標楷體"/>
          <w:sz w:val="28"/>
          <w:szCs w:val="28"/>
        </w:rPr>
        <w:t>傳統藝術及</w:t>
      </w:r>
      <w:r w:rsidR="00DD7F7D" w:rsidRPr="00A267DD">
        <w:rPr>
          <w:rFonts w:eastAsia="標楷體"/>
          <w:sz w:val="28"/>
          <w:szCs w:val="28"/>
        </w:rPr>
        <w:t>實踐永續</w:t>
      </w:r>
      <w:r w:rsidR="00B22663" w:rsidRPr="00A267DD">
        <w:rPr>
          <w:rFonts w:eastAsia="標楷體"/>
          <w:sz w:val="28"/>
          <w:szCs w:val="28"/>
        </w:rPr>
        <w:t>發展</w:t>
      </w:r>
      <w:r w:rsidR="00DD7F7D" w:rsidRPr="00A267DD">
        <w:rPr>
          <w:rFonts w:eastAsia="標楷體"/>
          <w:sz w:val="28"/>
          <w:szCs w:val="28"/>
        </w:rPr>
        <w:t>的目標</w:t>
      </w:r>
      <w:r w:rsidR="00EF778A" w:rsidRPr="00A267DD">
        <w:rPr>
          <w:rFonts w:eastAsia="標楷體"/>
          <w:sz w:val="28"/>
          <w:szCs w:val="28"/>
        </w:rPr>
        <w:t>。</w:t>
      </w:r>
    </w:p>
    <w:p w:rsidR="00CC50DB" w:rsidRPr="00A267DD" w:rsidRDefault="001E0AC5" w:rsidP="00FE7F9C">
      <w:pPr>
        <w:widowControl/>
        <w:numPr>
          <w:ilvl w:val="0"/>
          <w:numId w:val="1"/>
        </w:numPr>
        <w:snapToGrid w:val="0"/>
        <w:spacing w:beforeLines="50" w:before="180"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招</w:t>
      </w:r>
      <w:r w:rsidR="00CC50DB" w:rsidRPr="00A267DD">
        <w:rPr>
          <w:rFonts w:eastAsia="標楷體"/>
          <w:b/>
          <w:kern w:val="0"/>
          <w:sz w:val="28"/>
          <w:szCs w:val="28"/>
        </w:rPr>
        <w:t>募對象</w:t>
      </w:r>
      <w:r w:rsidR="00B22663" w:rsidRPr="00A267DD">
        <w:rPr>
          <w:b/>
          <w:sz w:val="28"/>
          <w:szCs w:val="28"/>
        </w:rPr>
        <w:t>：</w:t>
      </w:r>
    </w:p>
    <w:p w:rsidR="00E82DDD" w:rsidRPr="00A267DD" w:rsidRDefault="0080399E" w:rsidP="00E82DDD">
      <w:pPr>
        <w:pStyle w:val="aa"/>
        <w:widowControl/>
        <w:numPr>
          <w:ilvl w:val="0"/>
          <w:numId w:val="30"/>
        </w:numPr>
        <w:snapToGrid w:val="0"/>
        <w:spacing w:line="440" w:lineRule="exact"/>
        <w:ind w:leftChars="0" w:left="1288" w:hanging="532"/>
        <w:jc w:val="both"/>
        <w:rPr>
          <w:rFonts w:ascii="Times New Roman" w:eastAsia="標楷體" w:hAnsi="Times New Roman"/>
          <w:sz w:val="28"/>
          <w:szCs w:val="28"/>
        </w:rPr>
      </w:pPr>
      <w:r w:rsidRPr="008601F1">
        <w:rPr>
          <w:rFonts w:ascii="Times New Roman" w:eastAsia="標楷體" w:hAnsi="Times New Roman"/>
          <w:sz w:val="28"/>
          <w:szCs w:val="28"/>
        </w:rPr>
        <w:t>年滿</w:t>
      </w:r>
      <w:r w:rsidR="001151D4" w:rsidRPr="008601F1">
        <w:rPr>
          <w:rFonts w:ascii="Times New Roman" w:eastAsia="標楷體" w:hAnsi="Times New Roman"/>
          <w:sz w:val="28"/>
          <w:szCs w:val="28"/>
        </w:rPr>
        <w:t>2</w:t>
      </w:r>
      <w:r w:rsidR="001151D4" w:rsidRPr="008601F1">
        <w:rPr>
          <w:rFonts w:ascii="Times New Roman" w:eastAsia="標楷體" w:hAnsi="Times New Roman" w:hint="eastAsia"/>
          <w:sz w:val="28"/>
          <w:szCs w:val="28"/>
        </w:rPr>
        <w:t>5</w:t>
      </w:r>
      <w:r w:rsidR="00A524C7" w:rsidRPr="008601F1">
        <w:rPr>
          <w:rFonts w:ascii="Times New Roman" w:eastAsia="標楷體" w:hAnsi="Times New Roman"/>
          <w:sz w:val="28"/>
          <w:szCs w:val="28"/>
        </w:rPr>
        <w:t>歲至</w:t>
      </w:r>
      <w:r w:rsidR="00A524C7" w:rsidRPr="008601F1">
        <w:rPr>
          <w:rFonts w:ascii="Times New Roman" w:eastAsia="標楷體" w:hAnsi="Times New Roman"/>
          <w:sz w:val="28"/>
          <w:szCs w:val="28"/>
        </w:rPr>
        <w:t>7</w:t>
      </w:r>
      <w:r w:rsidR="001151D4" w:rsidRPr="008601F1">
        <w:rPr>
          <w:rFonts w:ascii="Times New Roman" w:eastAsia="標楷體" w:hAnsi="Times New Roman" w:hint="eastAsia"/>
          <w:sz w:val="28"/>
          <w:szCs w:val="28"/>
        </w:rPr>
        <w:t>0</w:t>
      </w:r>
      <w:r w:rsidR="00A524C7" w:rsidRPr="008601F1">
        <w:rPr>
          <w:rFonts w:ascii="Times New Roman" w:eastAsia="標楷體" w:hAnsi="Times New Roman"/>
          <w:sz w:val="28"/>
          <w:szCs w:val="28"/>
        </w:rPr>
        <w:t>歲</w:t>
      </w:r>
      <w:r w:rsidR="004453D0" w:rsidRPr="008601F1">
        <w:rPr>
          <w:rFonts w:ascii="Times New Roman" w:eastAsia="標楷體" w:hAnsi="Times New Roman" w:hint="eastAsia"/>
          <w:sz w:val="28"/>
          <w:szCs w:val="28"/>
        </w:rPr>
        <w:t>(</w:t>
      </w:r>
      <w:r w:rsidR="004453D0" w:rsidRPr="008601F1">
        <w:rPr>
          <w:rFonts w:ascii="Times New Roman" w:eastAsia="標楷體" w:hAnsi="Times New Roman" w:hint="eastAsia"/>
          <w:sz w:val="28"/>
          <w:szCs w:val="28"/>
        </w:rPr>
        <w:t>含</w:t>
      </w:r>
      <w:r w:rsidR="004453D0" w:rsidRPr="008601F1">
        <w:rPr>
          <w:rFonts w:ascii="Times New Roman" w:eastAsia="標楷體" w:hAnsi="Times New Roman" w:hint="eastAsia"/>
          <w:sz w:val="28"/>
          <w:szCs w:val="28"/>
        </w:rPr>
        <w:t>)</w:t>
      </w:r>
      <w:r w:rsidR="00A524C7" w:rsidRPr="008601F1">
        <w:rPr>
          <w:rFonts w:ascii="Times New Roman" w:eastAsia="標楷體" w:hAnsi="Times New Roman"/>
          <w:sz w:val="28"/>
          <w:szCs w:val="28"/>
        </w:rPr>
        <w:t>以下</w:t>
      </w:r>
      <w:r w:rsidRPr="00A267DD">
        <w:rPr>
          <w:rFonts w:ascii="Times New Roman" w:eastAsia="標楷體" w:hAnsi="Times New Roman"/>
          <w:sz w:val="28"/>
          <w:szCs w:val="28"/>
        </w:rPr>
        <w:t>，儀容端莊、口齒清晰</w:t>
      </w:r>
      <w:r w:rsidR="0049516E" w:rsidRPr="00A267DD">
        <w:rPr>
          <w:rFonts w:ascii="Times New Roman" w:eastAsia="標楷體" w:hAnsi="Times New Roman"/>
          <w:sz w:val="28"/>
          <w:szCs w:val="28"/>
        </w:rPr>
        <w:t>，高中</w:t>
      </w:r>
      <w:r w:rsidR="0049516E" w:rsidRPr="00A267DD">
        <w:rPr>
          <w:rFonts w:ascii="Times New Roman" w:eastAsia="標楷體" w:hAnsi="Times New Roman"/>
          <w:sz w:val="28"/>
          <w:szCs w:val="28"/>
        </w:rPr>
        <w:t>(</w:t>
      </w:r>
      <w:r w:rsidR="0049516E" w:rsidRPr="00A267DD">
        <w:rPr>
          <w:rFonts w:ascii="Times New Roman" w:eastAsia="標楷體" w:hAnsi="Times New Roman"/>
          <w:sz w:val="28"/>
          <w:szCs w:val="28"/>
        </w:rPr>
        <w:t>職</w:t>
      </w:r>
      <w:r w:rsidR="0049516E" w:rsidRPr="00A267DD">
        <w:rPr>
          <w:rFonts w:ascii="Times New Roman" w:eastAsia="標楷體" w:hAnsi="Times New Roman"/>
          <w:sz w:val="28"/>
          <w:szCs w:val="28"/>
        </w:rPr>
        <w:t>)</w:t>
      </w:r>
      <w:r w:rsidR="0049516E" w:rsidRPr="00A267DD">
        <w:rPr>
          <w:rFonts w:ascii="Times New Roman" w:eastAsia="標楷體" w:hAnsi="Times New Roman"/>
          <w:sz w:val="28"/>
          <w:szCs w:val="28"/>
        </w:rPr>
        <w:t>以上畢業，身體健康且具服務熱忱者。</w:t>
      </w:r>
    </w:p>
    <w:p w:rsidR="00E82DDD" w:rsidRPr="00A267DD" w:rsidRDefault="00180D5E" w:rsidP="00E82DDD">
      <w:pPr>
        <w:pStyle w:val="aa"/>
        <w:widowControl/>
        <w:numPr>
          <w:ilvl w:val="0"/>
          <w:numId w:val="30"/>
        </w:numPr>
        <w:snapToGrid w:val="0"/>
        <w:spacing w:line="440" w:lineRule="exact"/>
        <w:ind w:leftChars="0" w:left="1288" w:hanging="532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口語表達順</w:t>
      </w:r>
      <w:r w:rsidRPr="0041143E">
        <w:rPr>
          <w:rFonts w:ascii="標楷體" w:eastAsia="標楷體" w:hAnsi="標楷體" w:hint="eastAsia"/>
          <w:sz w:val="28"/>
          <w:szCs w:val="28"/>
        </w:rPr>
        <w:t>暢，</w:t>
      </w:r>
      <w:r w:rsidRPr="0041143E">
        <w:rPr>
          <w:rFonts w:ascii="標楷體" w:eastAsia="標楷體" w:hAnsi="標楷體"/>
          <w:sz w:val="28"/>
          <w:szCs w:val="28"/>
        </w:rPr>
        <w:t>具</w:t>
      </w:r>
      <w:r w:rsidR="0041143E" w:rsidRPr="0041143E">
        <w:rPr>
          <w:rFonts w:ascii="標楷體" w:eastAsia="標楷體" w:hAnsi="標楷體" w:hint="eastAsia"/>
          <w:sz w:val="28"/>
          <w:szCs w:val="28"/>
        </w:rPr>
        <w:t>外</w:t>
      </w:r>
      <w:r w:rsidRPr="0041143E">
        <w:rPr>
          <w:rFonts w:ascii="標楷體" w:eastAsia="標楷體" w:hAnsi="標楷體" w:hint="eastAsia"/>
          <w:sz w:val="28"/>
          <w:szCs w:val="28"/>
        </w:rPr>
        <w:t>語、</w:t>
      </w:r>
      <w:r w:rsidRPr="0041143E">
        <w:rPr>
          <w:rFonts w:ascii="標楷體" w:eastAsia="標楷體" w:hAnsi="標楷體"/>
          <w:sz w:val="28"/>
          <w:szCs w:val="28"/>
        </w:rPr>
        <w:t>電腦文</w:t>
      </w:r>
      <w:r w:rsidRPr="0041143E">
        <w:rPr>
          <w:rFonts w:ascii="標楷體" w:eastAsia="標楷體" w:hAnsi="標楷體" w:hint="eastAsia"/>
          <w:sz w:val="28"/>
          <w:szCs w:val="28"/>
        </w:rPr>
        <w:t>書</w:t>
      </w:r>
      <w:r w:rsidR="0049516E" w:rsidRPr="0041143E">
        <w:rPr>
          <w:rFonts w:ascii="標楷體" w:eastAsia="標楷體" w:hAnsi="標楷體"/>
          <w:sz w:val="28"/>
          <w:szCs w:val="28"/>
        </w:rPr>
        <w:t>處理</w:t>
      </w:r>
      <w:r w:rsidR="0049516E" w:rsidRPr="00A267DD">
        <w:rPr>
          <w:rFonts w:ascii="Times New Roman" w:eastAsia="標楷體" w:hAnsi="Times New Roman"/>
          <w:sz w:val="28"/>
          <w:szCs w:val="28"/>
        </w:rPr>
        <w:t>、美術編輯等專長尤佳。</w:t>
      </w:r>
    </w:p>
    <w:p w:rsidR="00CC50DB" w:rsidRPr="00A267DD" w:rsidRDefault="00CC50DB" w:rsidP="00E82DDD">
      <w:pPr>
        <w:pStyle w:val="aa"/>
        <w:widowControl/>
        <w:numPr>
          <w:ilvl w:val="0"/>
          <w:numId w:val="30"/>
        </w:numPr>
        <w:snapToGrid w:val="0"/>
        <w:spacing w:afterLines="50" w:after="180" w:line="440" w:lineRule="exact"/>
        <w:ind w:leftChars="0" w:left="1287" w:hanging="533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t>未在本中心</w:t>
      </w:r>
      <w:r w:rsidR="00A524C7" w:rsidRPr="00A267DD">
        <w:rPr>
          <w:rFonts w:ascii="Times New Roman" w:eastAsia="標楷體" w:hAnsi="Times New Roman"/>
          <w:sz w:val="28"/>
          <w:szCs w:val="28"/>
        </w:rPr>
        <w:t>宜蘭傳藝</w:t>
      </w:r>
      <w:r w:rsidRPr="00A267DD">
        <w:rPr>
          <w:rFonts w:ascii="Times New Roman" w:eastAsia="標楷體" w:hAnsi="Times New Roman"/>
          <w:sz w:val="28"/>
          <w:szCs w:val="28"/>
        </w:rPr>
        <w:t>園區擔任其他有給職工作</w:t>
      </w:r>
      <w:r w:rsidR="00EA09FA" w:rsidRPr="00A267DD">
        <w:rPr>
          <w:rFonts w:ascii="Times New Roman" w:eastAsia="標楷體" w:hAnsi="Times New Roman"/>
          <w:sz w:val="28"/>
          <w:szCs w:val="28"/>
        </w:rPr>
        <w:t>，</w:t>
      </w:r>
      <w:r w:rsidRPr="00A267DD">
        <w:rPr>
          <w:rFonts w:ascii="Times New Roman" w:eastAsia="標楷體" w:hAnsi="Times New Roman"/>
          <w:sz w:val="28"/>
          <w:szCs w:val="28"/>
        </w:rPr>
        <w:t>且能機動配合</w:t>
      </w:r>
      <w:r w:rsidR="00562BD1" w:rsidRPr="00A267DD">
        <w:rPr>
          <w:rFonts w:ascii="Times New Roman" w:eastAsia="標楷體" w:hAnsi="Times New Roman"/>
          <w:sz w:val="28"/>
          <w:szCs w:val="28"/>
        </w:rPr>
        <w:t>本</w:t>
      </w:r>
      <w:r w:rsidRPr="00A267DD">
        <w:rPr>
          <w:rFonts w:ascii="Times New Roman" w:eastAsia="標楷體" w:hAnsi="Times New Roman"/>
          <w:sz w:val="28"/>
          <w:szCs w:val="28"/>
        </w:rPr>
        <w:t>中心各項活動或勤務者。</w:t>
      </w:r>
    </w:p>
    <w:p w:rsidR="00A524C7" w:rsidRPr="00A267DD" w:rsidRDefault="001E0AC5" w:rsidP="00A524C7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招</w:t>
      </w:r>
      <w:r w:rsidR="00CC50DB" w:rsidRPr="00A267DD">
        <w:rPr>
          <w:rFonts w:eastAsia="標楷體"/>
          <w:b/>
          <w:kern w:val="0"/>
          <w:sz w:val="28"/>
          <w:szCs w:val="28"/>
        </w:rPr>
        <w:t>募名額︰</w:t>
      </w:r>
    </w:p>
    <w:p w:rsidR="00DA7F4F" w:rsidRPr="00A267DD" w:rsidRDefault="004142FB" w:rsidP="00E82DDD">
      <w:pPr>
        <w:widowControl/>
        <w:snapToGrid w:val="0"/>
        <w:spacing w:afterLines="50" w:after="180" w:line="440" w:lineRule="exact"/>
        <w:ind w:left="742" w:firstLineChars="4" w:firstLine="11"/>
        <w:jc w:val="both"/>
        <w:rPr>
          <w:rFonts w:eastAsia="標楷體"/>
          <w:kern w:val="0"/>
          <w:sz w:val="28"/>
          <w:szCs w:val="28"/>
        </w:rPr>
      </w:pPr>
      <w:r w:rsidRPr="00A267DD">
        <w:rPr>
          <w:rFonts w:eastAsia="標楷體"/>
          <w:kern w:val="0"/>
          <w:sz w:val="28"/>
          <w:szCs w:val="28"/>
        </w:rPr>
        <w:t>30</w:t>
      </w:r>
      <w:r w:rsidR="00CC50DB" w:rsidRPr="00A267DD">
        <w:rPr>
          <w:rFonts w:eastAsia="標楷體"/>
          <w:kern w:val="0"/>
          <w:sz w:val="28"/>
          <w:szCs w:val="28"/>
        </w:rPr>
        <w:t>名</w:t>
      </w:r>
      <w:r w:rsidR="00A524C7" w:rsidRPr="00A267DD">
        <w:rPr>
          <w:rFonts w:eastAsiaTheme="minorEastAsia"/>
          <w:kern w:val="0"/>
          <w:sz w:val="28"/>
          <w:szCs w:val="28"/>
        </w:rPr>
        <w:t>(</w:t>
      </w:r>
      <w:r w:rsidR="00A524C7" w:rsidRPr="00A267DD">
        <w:rPr>
          <w:rFonts w:eastAsia="標楷體"/>
          <w:kern w:val="0"/>
          <w:sz w:val="28"/>
          <w:szCs w:val="28"/>
        </w:rPr>
        <w:t>本中心得保留</w:t>
      </w:r>
      <w:r w:rsidR="001E0AC5" w:rsidRPr="00A267DD">
        <w:rPr>
          <w:rFonts w:eastAsia="標楷體"/>
          <w:kern w:val="0"/>
          <w:sz w:val="28"/>
          <w:szCs w:val="28"/>
        </w:rPr>
        <w:t>增額或</w:t>
      </w:r>
      <w:r w:rsidR="00A524C7" w:rsidRPr="00A267DD">
        <w:rPr>
          <w:rFonts w:eastAsia="標楷體"/>
          <w:kern w:val="0"/>
          <w:sz w:val="28"/>
          <w:szCs w:val="28"/>
        </w:rPr>
        <w:t>不足額錄取之權利</w:t>
      </w:r>
      <w:r w:rsidR="00A524C7" w:rsidRPr="00A267DD">
        <w:rPr>
          <w:rFonts w:eastAsia="標楷體"/>
          <w:kern w:val="0"/>
          <w:sz w:val="28"/>
          <w:szCs w:val="28"/>
        </w:rPr>
        <w:t>)</w:t>
      </w:r>
      <w:r w:rsidR="00F676BF" w:rsidRPr="00A267DD">
        <w:rPr>
          <w:rFonts w:eastAsia="標楷體"/>
          <w:kern w:val="0"/>
          <w:sz w:val="28"/>
          <w:szCs w:val="28"/>
        </w:rPr>
        <w:t>。</w:t>
      </w:r>
    </w:p>
    <w:p w:rsidR="00CC50DB" w:rsidRPr="00A267DD" w:rsidRDefault="00CC50DB" w:rsidP="00E82DDD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志工</w:t>
      </w:r>
      <w:r w:rsidR="00C475C8" w:rsidRPr="00A267DD">
        <w:rPr>
          <w:rFonts w:eastAsia="標楷體"/>
          <w:b/>
          <w:kern w:val="0"/>
          <w:sz w:val="28"/>
          <w:szCs w:val="28"/>
        </w:rPr>
        <w:t>服務</w:t>
      </w:r>
      <w:r w:rsidRPr="00A267DD">
        <w:rPr>
          <w:rFonts w:eastAsia="標楷體"/>
          <w:b/>
          <w:kern w:val="0"/>
          <w:sz w:val="28"/>
          <w:szCs w:val="28"/>
        </w:rPr>
        <w:t>內容：</w:t>
      </w:r>
    </w:p>
    <w:p w:rsidR="00C475C8" w:rsidRPr="00A267DD" w:rsidRDefault="00B46035" w:rsidP="00C475C8">
      <w:pPr>
        <w:pStyle w:val="aa"/>
        <w:widowControl/>
        <w:numPr>
          <w:ilvl w:val="0"/>
          <w:numId w:val="31"/>
        </w:numPr>
        <w:snapToGrid w:val="0"/>
        <w:spacing w:line="440" w:lineRule="exact"/>
        <w:ind w:leftChars="0" w:left="1302" w:hanging="532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t>服務地點：</w:t>
      </w:r>
      <w:r w:rsidR="004142FB" w:rsidRPr="00A267DD">
        <w:rPr>
          <w:rFonts w:ascii="Times New Roman" w:eastAsia="標楷體" w:hAnsi="Times New Roman"/>
          <w:sz w:val="28"/>
          <w:szCs w:val="28"/>
        </w:rPr>
        <w:t>宜蘭傳藝園區</w:t>
      </w:r>
      <w:r w:rsidR="004142FB" w:rsidRPr="00A267DD">
        <w:rPr>
          <w:rFonts w:ascii="Times New Roman" w:eastAsia="標楷體" w:hAnsi="Times New Roman"/>
          <w:sz w:val="28"/>
          <w:szCs w:val="28"/>
        </w:rPr>
        <w:t xml:space="preserve"> </w:t>
      </w:r>
      <w:r w:rsidR="00BD3D7A" w:rsidRPr="00A267DD">
        <w:rPr>
          <w:rFonts w:ascii="Times New Roman" w:eastAsia="標楷體" w:hAnsi="Times New Roman"/>
          <w:sz w:val="28"/>
          <w:szCs w:val="28"/>
        </w:rPr>
        <w:t>(</w:t>
      </w:r>
      <w:r w:rsidR="004142FB" w:rsidRPr="00A267DD">
        <w:rPr>
          <w:rFonts w:ascii="Times New Roman" w:eastAsia="標楷體" w:hAnsi="Times New Roman"/>
          <w:sz w:val="28"/>
          <w:szCs w:val="28"/>
        </w:rPr>
        <w:t>宜蘭縣五結鄉五濱路二段</w:t>
      </w:r>
      <w:r w:rsidR="004142FB" w:rsidRPr="00A267DD">
        <w:rPr>
          <w:rFonts w:ascii="Times New Roman" w:eastAsia="標楷體" w:hAnsi="Times New Roman"/>
          <w:sz w:val="28"/>
          <w:szCs w:val="28"/>
        </w:rPr>
        <w:t>201</w:t>
      </w:r>
      <w:r w:rsidR="00516C8B" w:rsidRPr="00A267DD">
        <w:rPr>
          <w:rFonts w:ascii="Times New Roman" w:eastAsia="標楷體" w:hAnsi="Times New Roman"/>
          <w:sz w:val="28"/>
          <w:szCs w:val="28"/>
        </w:rPr>
        <w:t>號</w:t>
      </w:r>
      <w:r w:rsidR="00BD3D7A" w:rsidRPr="00A267DD">
        <w:rPr>
          <w:rFonts w:ascii="Times New Roman" w:eastAsia="標楷體" w:hAnsi="Times New Roman"/>
          <w:sz w:val="28"/>
          <w:szCs w:val="28"/>
        </w:rPr>
        <w:t>)</w:t>
      </w:r>
    </w:p>
    <w:p w:rsidR="004758FD" w:rsidRPr="00A267DD" w:rsidRDefault="00B46035" w:rsidP="00C475C8">
      <w:pPr>
        <w:pStyle w:val="aa"/>
        <w:widowControl/>
        <w:numPr>
          <w:ilvl w:val="0"/>
          <w:numId w:val="31"/>
        </w:numPr>
        <w:snapToGrid w:val="0"/>
        <w:spacing w:line="440" w:lineRule="exact"/>
        <w:ind w:leftChars="0" w:left="1302" w:hanging="532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t>服務項目：</w:t>
      </w:r>
    </w:p>
    <w:p w:rsidR="00C475C8" w:rsidRPr="00A267DD" w:rsidRDefault="002E6931" w:rsidP="00C475C8">
      <w:pPr>
        <w:pStyle w:val="aa"/>
        <w:numPr>
          <w:ilvl w:val="0"/>
          <w:numId w:val="32"/>
        </w:numPr>
        <w:snapToGrid w:val="0"/>
        <w:spacing w:line="440" w:lineRule="exact"/>
        <w:ind w:leftChars="0" w:left="1582" w:hanging="238"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</w:pPr>
      <w:r w:rsidRPr="00A267DD">
        <w:rPr>
          <w:rFonts w:ascii="Times New Roman" w:eastAsia="標楷體" w:hAnsi="Times New Roman"/>
          <w:color w:val="000000"/>
          <w:kern w:val="0"/>
          <w:sz w:val="28"/>
          <w:szCs w:val="28"/>
        </w:rPr>
        <w:t>宜蘭</w:t>
      </w:r>
      <w:r w:rsidR="00360619" w:rsidRPr="00A267DD">
        <w:rPr>
          <w:rFonts w:ascii="Times New Roman" w:eastAsia="標楷體" w:hAnsi="Times New Roman"/>
          <w:color w:val="000000"/>
          <w:kern w:val="0"/>
          <w:sz w:val="28"/>
          <w:szCs w:val="28"/>
        </w:rPr>
        <w:t>傳藝</w:t>
      </w:r>
      <w:r w:rsidRPr="00A267DD">
        <w:rPr>
          <w:rFonts w:ascii="Times New Roman" w:eastAsia="標楷體" w:hAnsi="Times New Roman"/>
          <w:color w:val="000000"/>
          <w:kern w:val="0"/>
          <w:sz w:val="28"/>
          <w:szCs w:val="28"/>
        </w:rPr>
        <w:t>園區導覽解說。</w:t>
      </w:r>
    </w:p>
    <w:p w:rsidR="00142283" w:rsidRPr="00A267DD" w:rsidRDefault="002E6931" w:rsidP="00142283">
      <w:pPr>
        <w:pStyle w:val="aa"/>
        <w:numPr>
          <w:ilvl w:val="0"/>
          <w:numId w:val="32"/>
        </w:numPr>
        <w:snapToGrid w:val="0"/>
        <w:spacing w:line="440" w:lineRule="exact"/>
        <w:ind w:leftChars="0" w:left="1582" w:hanging="238"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</w:pPr>
      <w:r w:rsidRPr="00A267DD"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  <w:t>展演</w:t>
      </w:r>
      <w:r w:rsidR="002654D4" w:rsidRPr="00A267DD"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  <w:t>場館駐點</w:t>
      </w:r>
      <w:r w:rsidR="00142283" w:rsidRPr="00A267DD"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  <w:t>諮詢及導覽服務</w:t>
      </w:r>
      <w:r w:rsidRPr="00A267DD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42283" w:rsidRPr="00A267DD" w:rsidRDefault="00142283" w:rsidP="00142283">
      <w:pPr>
        <w:pStyle w:val="aa"/>
        <w:numPr>
          <w:ilvl w:val="0"/>
          <w:numId w:val="32"/>
        </w:numPr>
        <w:snapToGrid w:val="0"/>
        <w:spacing w:line="440" w:lineRule="exact"/>
        <w:ind w:leftChars="0" w:left="1582" w:hanging="238"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</w:pPr>
      <w:r w:rsidRPr="00A267DD">
        <w:rPr>
          <w:rFonts w:ascii="Times New Roman" w:eastAsia="標楷體" w:hAnsi="Times New Roman"/>
          <w:color w:val="1A1A1A"/>
          <w:kern w:val="0"/>
          <w:sz w:val="28"/>
          <w:szCs w:val="28"/>
          <w:shd w:val="clear" w:color="auto" w:fill="FFFFFF" w:themeFill="background1"/>
        </w:rPr>
        <w:t>辦理校園及社區教育推廣活動。</w:t>
      </w:r>
    </w:p>
    <w:p w:rsidR="00142283" w:rsidRPr="00A267DD" w:rsidRDefault="00142283" w:rsidP="00142283">
      <w:pPr>
        <w:pStyle w:val="aa"/>
        <w:numPr>
          <w:ilvl w:val="0"/>
          <w:numId w:val="32"/>
        </w:numPr>
        <w:snapToGrid w:val="0"/>
        <w:spacing w:line="440" w:lineRule="exact"/>
        <w:ind w:leftChars="0" w:left="1582" w:hanging="238"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</w:pPr>
      <w:r w:rsidRPr="00A267DD">
        <w:rPr>
          <w:rFonts w:ascii="Times New Roman" w:eastAsia="標楷體" w:hAnsi="Times New Roman"/>
          <w:color w:val="1A1A1A"/>
          <w:kern w:val="0"/>
          <w:sz w:val="28"/>
          <w:szCs w:val="28"/>
          <w:shd w:val="clear" w:color="auto" w:fill="FFFFFF" w:themeFill="background1"/>
        </w:rPr>
        <w:t>本中心辦理活動之支援協助。</w:t>
      </w:r>
    </w:p>
    <w:p w:rsidR="00504B25" w:rsidRPr="00A267DD" w:rsidRDefault="00504B25" w:rsidP="00504B25">
      <w:pPr>
        <w:pStyle w:val="aa"/>
        <w:snapToGrid w:val="0"/>
        <w:spacing w:line="440" w:lineRule="exact"/>
        <w:ind w:leftChars="0" w:left="1582"/>
        <w:jc w:val="both"/>
        <w:outlineLvl w:val="0"/>
        <w:rPr>
          <w:rFonts w:ascii="Times New Roman" w:eastAsia="標楷體" w:hAnsi="Times New Roman"/>
          <w:bCs/>
          <w:kern w:val="0"/>
          <w:sz w:val="28"/>
          <w:szCs w:val="28"/>
          <w:shd w:val="clear" w:color="auto" w:fill="FFFFFF"/>
        </w:rPr>
      </w:pPr>
    </w:p>
    <w:p w:rsidR="00506C8B" w:rsidRPr="00A267DD" w:rsidRDefault="00506C8B" w:rsidP="00E82DDD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lastRenderedPageBreak/>
        <w:t>報名</w:t>
      </w:r>
      <w:r w:rsidR="00A74E61" w:rsidRPr="00A267DD">
        <w:rPr>
          <w:rFonts w:eastAsia="標楷體"/>
          <w:b/>
          <w:kern w:val="0"/>
          <w:sz w:val="28"/>
          <w:szCs w:val="28"/>
        </w:rPr>
        <w:t>及甄選</w:t>
      </w:r>
      <w:r w:rsidR="00142283" w:rsidRPr="00A267DD">
        <w:rPr>
          <w:rFonts w:eastAsia="標楷體"/>
          <w:b/>
          <w:kern w:val="0"/>
          <w:sz w:val="28"/>
          <w:szCs w:val="28"/>
        </w:rPr>
        <w:t>流程</w:t>
      </w:r>
      <w:r w:rsidR="003464E5" w:rsidRPr="00A267DD">
        <w:rPr>
          <w:rFonts w:eastAsia="標楷體"/>
          <w:b/>
          <w:kern w:val="0"/>
          <w:sz w:val="28"/>
          <w:szCs w:val="28"/>
        </w:rPr>
        <w:t>：</w:t>
      </w:r>
    </w:p>
    <w:p w:rsidR="001909C7" w:rsidRPr="0041143E" w:rsidRDefault="008B796D" w:rsidP="001909C7">
      <w:pPr>
        <w:pStyle w:val="aa"/>
        <w:widowControl/>
        <w:numPr>
          <w:ilvl w:val="0"/>
          <w:numId w:val="34"/>
        </w:numPr>
        <w:adjustRightInd w:val="0"/>
        <w:snapToGrid w:val="0"/>
        <w:spacing w:line="440" w:lineRule="exact"/>
        <w:ind w:leftChars="0" w:left="1316" w:hanging="546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41143E">
        <w:rPr>
          <w:rFonts w:ascii="Times New Roman" w:eastAsia="標楷體" w:hAnsi="Times New Roman"/>
          <w:bCs/>
          <w:kern w:val="0"/>
          <w:sz w:val="28"/>
          <w:szCs w:val="28"/>
        </w:rPr>
        <w:t>報名時間：</w:t>
      </w:r>
      <w:r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即日起至</w:t>
      </w:r>
      <w:r w:rsidR="00142283"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113</w:t>
      </w:r>
      <w:r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年</w:t>
      </w:r>
      <w:r w:rsidR="00142283"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3</w:t>
      </w:r>
      <w:r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月</w:t>
      </w:r>
      <w:r w:rsidR="00CE0C9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15</w:t>
      </w:r>
      <w:r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日</w:t>
      </w:r>
      <w:bookmarkStart w:id="0" w:name="_GoBack"/>
      <w:bookmarkEnd w:id="0"/>
      <w:r w:rsidR="002155EF"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(</w:t>
      </w:r>
      <w:r w:rsidR="002155EF"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週</w:t>
      </w:r>
      <w:r w:rsidR="00CE0C9B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五</w:t>
      </w:r>
      <w:r w:rsidR="002155EF"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)</w:t>
      </w:r>
      <w:r w:rsidRPr="008601F1">
        <w:rPr>
          <w:rFonts w:ascii="Times New Roman" w:eastAsia="標楷體" w:hAnsi="Times New Roman"/>
          <w:b/>
          <w:bCs/>
          <w:kern w:val="0"/>
          <w:sz w:val="28"/>
          <w:szCs w:val="28"/>
        </w:rPr>
        <w:t>截止</w:t>
      </w:r>
      <w:r w:rsidRPr="0041143E">
        <w:rPr>
          <w:rFonts w:ascii="Times New Roman" w:eastAsia="標楷體" w:hAnsi="Times New Roman"/>
          <w:b/>
          <w:bCs/>
          <w:kern w:val="0"/>
          <w:sz w:val="28"/>
          <w:szCs w:val="28"/>
        </w:rPr>
        <w:t>。</w:t>
      </w:r>
    </w:p>
    <w:p w:rsidR="00CC35BC" w:rsidRPr="00A267DD" w:rsidRDefault="00CC35BC" w:rsidP="00E5173C">
      <w:pPr>
        <w:pStyle w:val="aa"/>
        <w:widowControl/>
        <w:numPr>
          <w:ilvl w:val="0"/>
          <w:numId w:val="34"/>
        </w:numPr>
        <w:adjustRightInd w:val="0"/>
        <w:snapToGrid w:val="0"/>
        <w:spacing w:line="440" w:lineRule="exact"/>
        <w:ind w:leftChars="0" w:left="1316" w:hanging="546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Cs/>
          <w:sz w:val="28"/>
          <w:szCs w:val="28"/>
        </w:rPr>
        <w:t>報名方式：</w:t>
      </w:r>
      <w:r w:rsidR="001909C7" w:rsidRPr="00A267DD">
        <w:rPr>
          <w:rFonts w:ascii="Times New Roman" w:eastAsia="標楷體" w:hAnsi="Times New Roman"/>
          <w:bCs/>
          <w:sz w:val="28"/>
          <w:szCs w:val="28"/>
        </w:rPr>
        <w:t>請有志願參加者</w:t>
      </w:r>
      <w:r w:rsidR="001909C7" w:rsidRPr="00A267DD">
        <w:rPr>
          <w:rFonts w:ascii="Times New Roman" w:eastAsia="標楷體" w:hAnsi="Times New Roman"/>
          <w:sz w:val="28"/>
          <w:szCs w:val="28"/>
        </w:rPr>
        <w:t>填妥報名表</w:t>
      </w:r>
      <w:r w:rsidR="00A51DF1" w:rsidRPr="00A267DD">
        <w:rPr>
          <w:rFonts w:ascii="Times New Roman" w:eastAsia="標楷體" w:hAnsi="Times New Roman"/>
          <w:sz w:val="28"/>
          <w:szCs w:val="28"/>
        </w:rPr>
        <w:t>(</w:t>
      </w:r>
      <w:r w:rsidR="00035EFF" w:rsidRPr="00CE0C9B">
        <w:rPr>
          <w:rFonts w:ascii="Times New Roman" w:eastAsia="標楷體" w:hAnsi="Times New Roman" w:hint="eastAsia"/>
          <w:sz w:val="28"/>
          <w:szCs w:val="28"/>
        </w:rPr>
        <w:t>如附件</w:t>
      </w:r>
      <w:r w:rsidR="00035EFF" w:rsidRPr="00CE0C9B">
        <w:rPr>
          <w:rFonts w:ascii="Times New Roman" w:eastAsia="標楷體" w:hAnsi="Times New Roman" w:hint="eastAsia"/>
          <w:sz w:val="28"/>
          <w:szCs w:val="28"/>
        </w:rPr>
        <w:t>1</w:t>
      </w:r>
      <w:r w:rsidR="0041143E">
        <w:rPr>
          <w:rFonts w:ascii="Times New Roman" w:eastAsia="標楷體" w:hAnsi="Times New Roman" w:hint="eastAsia"/>
          <w:sz w:val="28"/>
          <w:szCs w:val="28"/>
        </w:rPr>
        <w:t>，請</w:t>
      </w:r>
      <w:r w:rsidR="00A51DF1" w:rsidRPr="00A267DD">
        <w:rPr>
          <w:rFonts w:ascii="Times New Roman" w:eastAsia="標楷體" w:hAnsi="Times New Roman"/>
          <w:sz w:val="28"/>
          <w:szCs w:val="28"/>
        </w:rPr>
        <w:t>網路下載</w:t>
      </w:r>
      <w:r w:rsidR="00A51DF1" w:rsidRPr="00A267DD">
        <w:rPr>
          <w:rFonts w:ascii="Times New Roman" w:eastAsia="標楷體" w:hAnsi="Times New Roman"/>
          <w:sz w:val="28"/>
          <w:szCs w:val="28"/>
        </w:rPr>
        <w:t>)</w:t>
      </w:r>
      <w:r w:rsidRPr="00A267DD">
        <w:rPr>
          <w:rFonts w:ascii="Times New Roman" w:eastAsia="標楷體" w:hAnsi="Times New Roman"/>
          <w:sz w:val="28"/>
          <w:szCs w:val="28"/>
        </w:rPr>
        <w:t>，</w:t>
      </w:r>
      <w:r w:rsidR="00F47546" w:rsidRPr="00A267DD">
        <w:rPr>
          <w:rFonts w:ascii="Times New Roman" w:eastAsia="標楷體" w:hAnsi="Times New Roman"/>
          <w:sz w:val="28"/>
          <w:szCs w:val="28"/>
        </w:rPr>
        <w:t>以</w:t>
      </w:r>
      <w:r w:rsidRPr="00A267DD">
        <w:rPr>
          <w:rFonts w:ascii="Times New Roman" w:eastAsia="標楷體" w:hAnsi="Times New Roman"/>
          <w:b/>
          <w:sz w:val="28"/>
          <w:szCs w:val="28"/>
        </w:rPr>
        <w:t>郵寄、傳真或</w:t>
      </w:r>
      <w:r w:rsidRPr="00A267DD">
        <w:rPr>
          <w:rFonts w:ascii="Times New Roman" w:eastAsia="標楷體" w:hAnsi="Times New Roman"/>
          <w:b/>
          <w:sz w:val="28"/>
          <w:szCs w:val="28"/>
        </w:rPr>
        <w:t>E-mail</w:t>
      </w:r>
      <w:r w:rsidR="00C009AF" w:rsidRPr="00A267DD">
        <w:rPr>
          <w:rFonts w:ascii="Times New Roman" w:eastAsia="標楷體" w:hAnsi="Times New Roman"/>
          <w:sz w:val="28"/>
          <w:szCs w:val="28"/>
        </w:rPr>
        <w:t>至本中心</w:t>
      </w:r>
      <w:r w:rsidR="0041143E">
        <w:rPr>
          <w:rFonts w:ascii="Times New Roman" w:eastAsia="標楷體" w:hAnsi="Times New Roman" w:hint="eastAsia"/>
          <w:sz w:val="28"/>
          <w:szCs w:val="28"/>
        </w:rPr>
        <w:t>通訊</w:t>
      </w:r>
      <w:r w:rsidR="00C009AF" w:rsidRPr="00A267DD">
        <w:rPr>
          <w:rFonts w:ascii="Times New Roman" w:eastAsia="標楷體" w:hAnsi="Times New Roman"/>
          <w:sz w:val="28"/>
          <w:szCs w:val="28"/>
        </w:rPr>
        <w:t>報名</w:t>
      </w:r>
      <w:r w:rsidR="001909C7" w:rsidRPr="00A267DD">
        <w:rPr>
          <w:rFonts w:ascii="Times New Roman" w:eastAsia="標楷體" w:hAnsi="Times New Roman"/>
          <w:sz w:val="28"/>
          <w:szCs w:val="28"/>
        </w:rPr>
        <w:t>，請確認收到本中心回覆始報名成功</w:t>
      </w:r>
      <w:r w:rsidR="00E14A08" w:rsidRPr="00A267DD">
        <w:rPr>
          <w:rFonts w:ascii="Times New Roman" w:eastAsia="標楷體" w:hAnsi="Times New Roman"/>
          <w:sz w:val="28"/>
          <w:szCs w:val="28"/>
        </w:rPr>
        <w:t>。</w:t>
      </w:r>
    </w:p>
    <w:p w:rsidR="001909C7" w:rsidRPr="00A267DD" w:rsidRDefault="00254E8E" w:rsidP="00E5173C">
      <w:pPr>
        <w:pStyle w:val="aa"/>
        <w:widowControl/>
        <w:numPr>
          <w:ilvl w:val="0"/>
          <w:numId w:val="35"/>
        </w:numPr>
        <w:adjustRightInd w:val="0"/>
        <w:snapToGrid w:val="0"/>
        <w:spacing w:line="440" w:lineRule="exact"/>
        <w:ind w:leftChars="0" w:left="1610" w:hanging="266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/>
          <w:bCs/>
          <w:kern w:val="0"/>
          <w:sz w:val="28"/>
          <w:szCs w:val="28"/>
        </w:rPr>
        <w:t>報名表下載：</w:t>
      </w:r>
      <w:r w:rsidR="000F0B6C" w:rsidRPr="00A267DD">
        <w:rPr>
          <w:rFonts w:ascii="Times New Roman" w:eastAsia="標楷體" w:hAnsi="Times New Roman"/>
          <w:bCs/>
          <w:kern w:val="0"/>
          <w:sz w:val="28"/>
          <w:szCs w:val="28"/>
        </w:rPr>
        <w:t>國立傳統藝術中心</w:t>
      </w:r>
      <w:r w:rsidR="001909C7" w:rsidRPr="00A267DD">
        <w:rPr>
          <w:rFonts w:ascii="Times New Roman" w:eastAsia="標楷體" w:hAnsi="Times New Roman"/>
          <w:bCs/>
          <w:kern w:val="0"/>
          <w:sz w:val="28"/>
          <w:szCs w:val="28"/>
        </w:rPr>
        <w:t>官網</w:t>
      </w:r>
      <w:r w:rsidR="001909C7" w:rsidRPr="00A267D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hyperlink r:id="rId8" w:history="1">
        <w:r w:rsidR="001909C7" w:rsidRPr="00A267DD">
          <w:rPr>
            <w:rStyle w:val="a4"/>
            <w:rFonts w:ascii="Times New Roman" w:eastAsia="標楷體" w:hAnsi="Times New Roman"/>
            <w:bCs/>
            <w:color w:val="auto"/>
            <w:kern w:val="0"/>
            <w:sz w:val="28"/>
            <w:szCs w:val="28"/>
            <w:u w:val="none"/>
          </w:rPr>
          <w:t>http://www.ncfta.gov.tw</w:t>
        </w:r>
      </w:hyperlink>
      <w:r w:rsidR="001909C7" w:rsidRPr="00A267D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="000F0B6C" w:rsidRPr="00A267DD">
        <w:rPr>
          <w:rFonts w:ascii="Times New Roman" w:eastAsia="標楷體" w:hAnsi="Times New Roman"/>
          <w:bCs/>
          <w:kern w:val="0"/>
          <w:sz w:val="28"/>
          <w:szCs w:val="28"/>
        </w:rPr>
        <w:t>首頁</w:t>
      </w:r>
      <w:r w:rsidR="000F0B6C" w:rsidRPr="00A267DD">
        <w:rPr>
          <w:rFonts w:ascii="Times New Roman" w:eastAsia="標楷體" w:hAnsi="Times New Roman"/>
          <w:bCs/>
          <w:kern w:val="0"/>
          <w:sz w:val="28"/>
          <w:szCs w:val="28"/>
        </w:rPr>
        <w:t>→</w:t>
      </w:r>
      <w:r w:rsidR="0087052B" w:rsidRPr="00A267DD">
        <w:rPr>
          <w:rFonts w:ascii="Times New Roman" w:eastAsia="標楷體" w:hAnsi="Times New Roman"/>
          <w:bCs/>
          <w:kern w:val="0"/>
          <w:sz w:val="28"/>
          <w:szCs w:val="28"/>
        </w:rPr>
        <w:t>傳藝新聞</w:t>
      </w:r>
      <w:r w:rsidR="000F0B6C" w:rsidRPr="00A267DD">
        <w:rPr>
          <w:rFonts w:ascii="Times New Roman" w:eastAsia="標楷體" w:hAnsi="Times New Roman"/>
          <w:bCs/>
          <w:kern w:val="0"/>
          <w:sz w:val="28"/>
          <w:szCs w:val="28"/>
        </w:rPr>
        <w:t>→</w:t>
      </w:r>
      <w:r w:rsidR="000F0B6C" w:rsidRPr="00A267DD">
        <w:rPr>
          <w:rFonts w:ascii="Times New Roman" w:eastAsia="標楷體" w:hAnsi="Times New Roman"/>
          <w:bCs/>
          <w:kern w:val="0"/>
          <w:sz w:val="28"/>
          <w:szCs w:val="28"/>
        </w:rPr>
        <w:t>志工</w:t>
      </w:r>
      <w:r w:rsidR="00547951" w:rsidRPr="00A267DD">
        <w:rPr>
          <w:rFonts w:ascii="Times New Roman" w:eastAsia="標楷體" w:hAnsi="Times New Roman"/>
          <w:bCs/>
          <w:kern w:val="0"/>
          <w:sz w:val="28"/>
          <w:szCs w:val="28"/>
        </w:rPr>
        <w:t>招</w:t>
      </w:r>
      <w:r w:rsidR="0087052B" w:rsidRPr="00A267DD">
        <w:rPr>
          <w:rFonts w:ascii="Times New Roman" w:eastAsia="標楷體" w:hAnsi="Times New Roman"/>
          <w:bCs/>
          <w:kern w:val="0"/>
          <w:sz w:val="28"/>
          <w:szCs w:val="28"/>
        </w:rPr>
        <w:t>募</w:t>
      </w:r>
      <w:r w:rsidR="0087052B" w:rsidRPr="00A267D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="0087052B" w:rsidRPr="00A267DD">
        <w:rPr>
          <w:rFonts w:ascii="Times New Roman" w:eastAsia="標楷體" w:hAnsi="Times New Roman"/>
          <w:bCs/>
          <w:kern w:val="0"/>
          <w:sz w:val="28"/>
          <w:szCs w:val="28"/>
        </w:rPr>
        <w:t>點選附件下載</w:t>
      </w:r>
      <w:r w:rsidR="0087052B" w:rsidRPr="00A267D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="00D30B7C" w:rsidRPr="00A267DD">
        <w:rPr>
          <w:rFonts w:ascii="Times New Roman" w:eastAsia="標楷體" w:hAnsi="Times New Roman"/>
          <w:b/>
          <w:bCs/>
          <w:kern w:val="0"/>
          <w:sz w:val="28"/>
          <w:szCs w:val="28"/>
        </w:rPr>
        <w:t>。</w:t>
      </w:r>
    </w:p>
    <w:p w:rsidR="0041143E" w:rsidRPr="0041143E" w:rsidRDefault="0004082D" w:rsidP="00E5173C">
      <w:pPr>
        <w:pStyle w:val="aa"/>
        <w:widowControl/>
        <w:numPr>
          <w:ilvl w:val="0"/>
          <w:numId w:val="35"/>
        </w:numPr>
        <w:adjustRightInd w:val="0"/>
        <w:snapToGrid w:val="0"/>
        <w:spacing w:line="440" w:lineRule="exact"/>
        <w:ind w:leftChars="0" w:left="1624" w:hanging="280"/>
        <w:rPr>
          <w:rFonts w:ascii="標楷體" w:eastAsia="標楷體" w:hAnsi="標楷體"/>
          <w:bCs/>
          <w:kern w:val="0"/>
          <w:sz w:val="28"/>
          <w:szCs w:val="28"/>
        </w:rPr>
      </w:pPr>
      <w:r w:rsidRPr="000C673C">
        <w:rPr>
          <w:rFonts w:ascii="Times New Roman" w:eastAsia="標楷體" w:hAnsi="Times New Roman"/>
          <w:b/>
          <w:bCs/>
          <w:kern w:val="0"/>
          <w:sz w:val="28"/>
          <w:szCs w:val="28"/>
        </w:rPr>
        <w:t>通訊</w:t>
      </w:r>
      <w:r w:rsidR="00391426" w:rsidRPr="00A267DD">
        <w:rPr>
          <w:rFonts w:ascii="Times New Roman" w:eastAsia="標楷體" w:hAnsi="Times New Roman"/>
          <w:b/>
          <w:bCs/>
          <w:kern w:val="0"/>
          <w:sz w:val="28"/>
          <w:szCs w:val="28"/>
        </w:rPr>
        <w:t>報名：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填寫報名表後</w:t>
      </w:r>
      <w:r w:rsidR="006721B1" w:rsidRPr="00A267DD">
        <w:rPr>
          <w:rFonts w:ascii="Times New Roman" w:eastAsia="標楷體" w:hAnsi="Times New Roman"/>
          <w:bCs/>
          <w:kern w:val="0"/>
          <w:sz w:val="28"/>
          <w:szCs w:val="28"/>
        </w:rPr>
        <w:t>請以</w:t>
      </w:r>
      <w:r w:rsidR="00391426" w:rsidRPr="00A267DD">
        <w:rPr>
          <w:rFonts w:ascii="Times New Roman" w:eastAsia="標楷體" w:hAnsi="Times New Roman"/>
          <w:kern w:val="0"/>
          <w:sz w:val="28"/>
          <w:szCs w:val="28"/>
        </w:rPr>
        <w:t>掛號郵寄</w:t>
      </w:r>
      <w:r w:rsidR="00391426" w:rsidRPr="00A267DD">
        <w:rPr>
          <w:rFonts w:ascii="Times New Roman" w:eastAsia="標楷體" w:hAnsi="Times New Roman"/>
          <w:sz w:val="28"/>
          <w:szCs w:val="28"/>
        </w:rPr>
        <w:t>（</w:t>
      </w:r>
      <w:r w:rsidR="00391426" w:rsidRPr="00A267DD">
        <w:rPr>
          <w:rFonts w:ascii="Times New Roman" w:eastAsia="標楷體" w:hAnsi="Times New Roman"/>
          <w:sz w:val="28"/>
          <w:szCs w:val="28"/>
        </w:rPr>
        <w:t>26841</w:t>
      </w:r>
      <w:r w:rsidR="00391426" w:rsidRPr="00A267DD">
        <w:rPr>
          <w:rFonts w:ascii="Times New Roman" w:eastAsia="標楷體" w:hAnsi="Times New Roman"/>
          <w:sz w:val="28"/>
          <w:szCs w:val="28"/>
        </w:rPr>
        <w:t>）宜蘭縣五結鄉季新村五濱路二段</w:t>
      </w:r>
      <w:r w:rsidR="00391426" w:rsidRPr="00A267DD">
        <w:rPr>
          <w:rFonts w:ascii="Times New Roman" w:eastAsia="標楷體" w:hAnsi="Times New Roman"/>
          <w:sz w:val="28"/>
          <w:szCs w:val="28"/>
        </w:rPr>
        <w:t>201</w:t>
      </w:r>
      <w:r w:rsidR="00391426" w:rsidRPr="00A267DD">
        <w:rPr>
          <w:rFonts w:ascii="Times New Roman" w:eastAsia="標楷體" w:hAnsi="Times New Roman"/>
          <w:sz w:val="28"/>
          <w:szCs w:val="28"/>
        </w:rPr>
        <w:t>號</w:t>
      </w:r>
      <w:r w:rsidRPr="00A267DD">
        <w:rPr>
          <w:rFonts w:ascii="Times New Roman" w:eastAsia="標楷體" w:hAnsi="Times New Roman"/>
          <w:sz w:val="28"/>
          <w:szCs w:val="28"/>
        </w:rPr>
        <w:t xml:space="preserve"> </w:t>
      </w:r>
      <w:r w:rsidRPr="00A267DD">
        <w:rPr>
          <w:rFonts w:ascii="Times New Roman" w:eastAsia="標楷體" w:hAnsi="Times New Roman"/>
          <w:sz w:val="28"/>
          <w:szCs w:val="28"/>
        </w:rPr>
        <w:t>營運推廣組；或傳真</w:t>
      </w:r>
      <w:r w:rsidR="006721B1" w:rsidRPr="00A267DD">
        <w:rPr>
          <w:rFonts w:ascii="Times New Roman" w:eastAsia="標楷體" w:hAnsi="Times New Roman"/>
          <w:sz w:val="28"/>
          <w:szCs w:val="28"/>
        </w:rPr>
        <w:t>：</w:t>
      </w:r>
      <w:r w:rsidR="006721B1" w:rsidRPr="00A267DD">
        <w:rPr>
          <w:rFonts w:ascii="Times New Roman" w:eastAsia="標楷體" w:hAnsi="Times New Roman"/>
          <w:sz w:val="28"/>
          <w:szCs w:val="28"/>
        </w:rPr>
        <w:t>03-9500634</w:t>
      </w:r>
      <w:r w:rsidRPr="00A267DD">
        <w:rPr>
          <w:rFonts w:ascii="Times New Roman" w:eastAsia="標楷體" w:hAnsi="Times New Roman"/>
          <w:sz w:val="28"/>
          <w:szCs w:val="28"/>
        </w:rPr>
        <w:t>；或</w:t>
      </w:r>
      <w:r w:rsidR="006721B1" w:rsidRPr="00A267DD">
        <w:rPr>
          <w:rFonts w:ascii="Times New Roman" w:eastAsia="標楷體" w:hAnsi="Times New Roman"/>
          <w:sz w:val="28"/>
          <w:szCs w:val="28"/>
        </w:rPr>
        <w:t>E-mail</w:t>
      </w:r>
      <w:r w:rsidRPr="00A267DD">
        <w:rPr>
          <w:rFonts w:ascii="Times New Roman" w:eastAsia="標楷體" w:hAnsi="Times New Roman"/>
          <w:sz w:val="28"/>
          <w:szCs w:val="28"/>
        </w:rPr>
        <w:t>至</w:t>
      </w:r>
      <w:r w:rsidR="006721B1" w:rsidRPr="00A267DD">
        <w:rPr>
          <w:rFonts w:ascii="Times New Roman" w:eastAsia="標楷體" w:hAnsi="Times New Roman"/>
          <w:sz w:val="28"/>
          <w:szCs w:val="28"/>
        </w:rPr>
        <w:t>：</w:t>
      </w:r>
      <w:hyperlink r:id="rId9" w:history="1">
        <w:r w:rsidR="006721B1" w:rsidRPr="00A267DD">
          <w:rPr>
            <w:rStyle w:val="a4"/>
            <w:rFonts w:ascii="Times New Roman" w:eastAsia="標楷體" w:hAnsi="Times New Roman"/>
            <w:color w:val="auto"/>
            <w:sz w:val="28"/>
            <w:szCs w:val="28"/>
            <w:u w:val="none"/>
          </w:rPr>
          <w:t>n0605@ncfta.gov.tw</w:t>
        </w:r>
      </w:hyperlink>
      <w:r w:rsidR="00CD5E68" w:rsidRPr="00A267DD">
        <w:rPr>
          <w:rFonts w:ascii="Times New Roman" w:eastAsia="標楷體" w:hAnsi="Times New Roman"/>
          <w:sz w:val="28"/>
          <w:szCs w:val="28"/>
        </w:rPr>
        <w:t>。</w:t>
      </w:r>
    </w:p>
    <w:p w:rsidR="006721B1" w:rsidRPr="0041143E" w:rsidRDefault="0041143E" w:rsidP="0041143E">
      <w:pPr>
        <w:pStyle w:val="aa"/>
        <w:widowControl/>
        <w:adjustRightInd w:val="0"/>
        <w:snapToGrid w:val="0"/>
        <w:spacing w:line="440" w:lineRule="exact"/>
        <w:ind w:leftChars="0" w:left="1624"/>
        <w:rPr>
          <w:rFonts w:ascii="標楷體" w:eastAsia="標楷體" w:hAnsi="標楷體"/>
          <w:b/>
          <w:bCs/>
          <w:kern w:val="0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※</w:t>
      </w:r>
      <w:r w:rsidR="005616B4" w:rsidRPr="0041143E">
        <w:rPr>
          <w:rFonts w:ascii="標楷體" w:eastAsia="標楷體" w:hAnsi="標楷體"/>
          <w:b/>
          <w:sz w:val="28"/>
          <w:szCs w:val="28"/>
        </w:rPr>
        <w:t>請</w:t>
      </w:r>
      <w:r w:rsidR="004E5561" w:rsidRPr="0041143E">
        <w:rPr>
          <w:rFonts w:ascii="標楷體" w:eastAsia="標楷體" w:hAnsi="標楷體"/>
          <w:b/>
          <w:sz w:val="28"/>
          <w:szCs w:val="28"/>
        </w:rPr>
        <w:t>註明</w:t>
      </w:r>
      <w:r w:rsidR="005616B4" w:rsidRPr="0041143E">
        <w:rPr>
          <w:rFonts w:ascii="標楷體" w:eastAsia="標楷體" w:hAnsi="標楷體"/>
          <w:b/>
          <w:sz w:val="28"/>
          <w:szCs w:val="28"/>
        </w:rPr>
        <w:t>「</w:t>
      </w:r>
      <w:r w:rsidR="00547951" w:rsidRPr="0041143E">
        <w:rPr>
          <w:rFonts w:ascii="標楷體" w:eastAsia="標楷體" w:hAnsi="標楷體"/>
          <w:b/>
          <w:sz w:val="28"/>
          <w:szCs w:val="28"/>
        </w:rPr>
        <w:t>報名</w:t>
      </w:r>
      <w:r w:rsidR="005616B4" w:rsidRPr="0041143E">
        <w:rPr>
          <w:rFonts w:ascii="標楷體" w:eastAsia="標楷體" w:hAnsi="標楷體"/>
          <w:b/>
          <w:sz w:val="28"/>
          <w:szCs w:val="28"/>
        </w:rPr>
        <w:t>宜蘭傳藝園區第八期志工招募」</w:t>
      </w:r>
      <w:r>
        <w:rPr>
          <w:rFonts w:ascii="標楷體" w:eastAsia="標楷體" w:hAnsi="標楷體" w:hint="eastAsia"/>
          <w:b/>
          <w:sz w:val="28"/>
          <w:szCs w:val="28"/>
        </w:rPr>
        <w:t>及</w:t>
      </w:r>
      <w:r w:rsidRPr="0041143E">
        <w:rPr>
          <w:rFonts w:ascii="標楷體" w:eastAsia="標楷體" w:hAnsi="標楷體" w:hint="eastAsia"/>
          <w:b/>
          <w:sz w:val="28"/>
          <w:szCs w:val="28"/>
        </w:rPr>
        <w:t>「陳季楹小姐收」</w:t>
      </w:r>
      <w:r w:rsidR="005616B4" w:rsidRPr="0041143E">
        <w:rPr>
          <w:rFonts w:ascii="標楷體" w:eastAsia="標楷體" w:hAnsi="標楷體"/>
          <w:b/>
          <w:sz w:val="28"/>
          <w:szCs w:val="28"/>
        </w:rPr>
        <w:t>。</w:t>
      </w:r>
    </w:p>
    <w:p w:rsidR="0004082D" w:rsidRPr="00A267DD" w:rsidRDefault="0004082D" w:rsidP="00E5173C">
      <w:pPr>
        <w:pStyle w:val="aa"/>
        <w:widowControl/>
        <w:numPr>
          <w:ilvl w:val="0"/>
          <w:numId w:val="35"/>
        </w:numPr>
        <w:adjustRightInd w:val="0"/>
        <w:snapToGrid w:val="0"/>
        <w:spacing w:line="440" w:lineRule="exact"/>
        <w:ind w:leftChars="0" w:left="1624" w:hanging="280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/>
          <w:bCs/>
          <w:kern w:val="0"/>
          <w:sz w:val="28"/>
          <w:szCs w:val="28"/>
        </w:rPr>
        <w:t>報名</w:t>
      </w:r>
      <w:r w:rsidR="008B1082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洽詢</w:t>
      </w:r>
      <w:r w:rsidRPr="00A267DD">
        <w:rPr>
          <w:rFonts w:ascii="Times New Roman" w:eastAsia="標楷體" w:hAnsi="Times New Roman"/>
          <w:b/>
          <w:bCs/>
          <w:kern w:val="0"/>
          <w:sz w:val="28"/>
          <w:szCs w:val="28"/>
        </w:rPr>
        <w:t>聯繫窗口：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電話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03-9705815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分機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1328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，陳季楹小姐。</w:t>
      </w:r>
    </w:p>
    <w:p w:rsidR="00FC1A55" w:rsidRPr="00A267DD" w:rsidRDefault="00FC1A55" w:rsidP="00E5173C">
      <w:pPr>
        <w:pStyle w:val="aa"/>
        <w:widowControl/>
        <w:numPr>
          <w:ilvl w:val="0"/>
          <w:numId w:val="35"/>
        </w:numPr>
        <w:adjustRightInd w:val="0"/>
        <w:snapToGrid w:val="0"/>
        <w:spacing w:line="440" w:lineRule="exact"/>
        <w:ind w:leftChars="0" w:left="1624" w:hanging="280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報名表件內容務必填寫完整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(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含照片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)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，資料不全者，視為無效報名。</w:t>
      </w:r>
    </w:p>
    <w:p w:rsidR="00A74E61" w:rsidRPr="00A267DD" w:rsidRDefault="00A74E61" w:rsidP="00E5173C">
      <w:pPr>
        <w:pStyle w:val="aa"/>
        <w:widowControl/>
        <w:numPr>
          <w:ilvl w:val="0"/>
          <w:numId w:val="34"/>
        </w:numPr>
        <w:adjustRightInd w:val="0"/>
        <w:snapToGrid w:val="0"/>
        <w:spacing w:line="440" w:lineRule="exact"/>
        <w:ind w:leftChars="0" w:left="1316" w:hanging="560"/>
        <w:rPr>
          <w:rFonts w:ascii="Times New Roman" w:eastAsia="標楷體" w:hAnsi="Times New Roman"/>
          <w:bCs/>
          <w:sz w:val="28"/>
          <w:szCs w:val="28"/>
        </w:rPr>
      </w:pP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甄選流程</w:t>
      </w:r>
      <w:r w:rsidRPr="00A267DD">
        <w:rPr>
          <w:rFonts w:ascii="Times New Roman" w:eastAsia="標楷體" w:hAnsi="Times New Roman"/>
          <w:bCs/>
          <w:sz w:val="28"/>
          <w:szCs w:val="28"/>
        </w:rPr>
        <w:t>：</w:t>
      </w:r>
    </w:p>
    <w:p w:rsidR="00E5173C" w:rsidRPr="00A267DD" w:rsidRDefault="00E5173C" w:rsidP="00E5173C">
      <w:pPr>
        <w:pStyle w:val="aa"/>
        <w:widowControl/>
        <w:numPr>
          <w:ilvl w:val="0"/>
          <w:numId w:val="36"/>
        </w:numPr>
        <w:adjustRightInd w:val="0"/>
        <w:snapToGrid w:val="0"/>
        <w:spacing w:line="440" w:lineRule="exact"/>
        <w:ind w:leftChars="0" w:left="1596" w:hanging="240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依據報名表進行初步書面資料審查，未獲錄取者，恕不另行通知。</w:t>
      </w:r>
    </w:p>
    <w:p w:rsidR="00E5173C" w:rsidRPr="00A267DD" w:rsidRDefault="00E5173C" w:rsidP="00E5173C">
      <w:pPr>
        <w:pStyle w:val="aa"/>
        <w:widowControl/>
        <w:numPr>
          <w:ilvl w:val="0"/>
          <w:numId w:val="36"/>
        </w:numPr>
        <w:adjustRightInd w:val="0"/>
        <w:snapToGrid w:val="0"/>
        <w:spacing w:line="440" w:lineRule="exact"/>
        <w:ind w:leftChars="0" w:left="1610" w:hanging="254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經初審通過者，由本中心通知參加面談複審</w:t>
      </w:r>
      <w:r w:rsidR="00FC1A55" w:rsidRPr="00A267DD">
        <w:rPr>
          <w:rFonts w:ascii="Times New Roman" w:eastAsia="標楷體" w:hAnsi="Times New Roman"/>
          <w:bCs/>
          <w:kern w:val="0"/>
          <w:sz w:val="28"/>
          <w:szCs w:val="28"/>
        </w:rPr>
        <w:t>，面談確切時間將以電話或電子郵件另行通知</w:t>
      </w:r>
      <w:r w:rsidR="001F3CD9" w:rsidRPr="00A267DD">
        <w:rPr>
          <w:rFonts w:ascii="Times New Roman" w:eastAsia="標楷體" w:hAnsi="Times New Roman"/>
          <w:bCs/>
          <w:kern w:val="0"/>
          <w:sz w:val="28"/>
          <w:szCs w:val="28"/>
        </w:rPr>
        <w:t>，請攜帶身分證依通知時間地點參加面談</w:t>
      </w: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。</w:t>
      </w:r>
    </w:p>
    <w:p w:rsidR="00E5173C" w:rsidRPr="00A267DD" w:rsidRDefault="004243F5" w:rsidP="0046291E">
      <w:pPr>
        <w:pStyle w:val="aa"/>
        <w:widowControl/>
        <w:numPr>
          <w:ilvl w:val="0"/>
          <w:numId w:val="36"/>
        </w:numPr>
        <w:adjustRightInd w:val="0"/>
        <w:snapToGrid w:val="0"/>
        <w:spacing w:afterLines="50" w:after="180" w:line="440" w:lineRule="exact"/>
        <w:ind w:leftChars="0" w:left="1610" w:hanging="255"/>
        <w:rPr>
          <w:rFonts w:ascii="Times New Roman" w:eastAsia="標楷體" w:hAnsi="Times New Roman"/>
          <w:bCs/>
          <w:kern w:val="0"/>
          <w:sz w:val="28"/>
          <w:szCs w:val="28"/>
        </w:rPr>
      </w:pPr>
      <w:r w:rsidRPr="00A267DD">
        <w:rPr>
          <w:rFonts w:ascii="Times New Roman" w:eastAsia="標楷體" w:hAnsi="Times New Roman"/>
          <w:bCs/>
          <w:kern w:val="0"/>
          <w:sz w:val="28"/>
          <w:szCs w:val="28"/>
        </w:rPr>
        <w:t>複審通過者，</w:t>
      </w:r>
      <w:r w:rsidRPr="008601F1">
        <w:rPr>
          <w:rFonts w:ascii="Times New Roman" w:eastAsia="標楷體" w:hAnsi="Times New Roman"/>
          <w:bCs/>
          <w:kern w:val="0"/>
          <w:sz w:val="28"/>
          <w:szCs w:val="28"/>
        </w:rPr>
        <w:t>須完成</w:t>
      </w:r>
      <w:r w:rsidR="00932D91" w:rsidRPr="008601F1">
        <w:rPr>
          <w:rFonts w:ascii="Times New Roman" w:eastAsia="標楷體" w:hAnsi="Times New Roman"/>
          <w:bCs/>
          <w:kern w:val="0"/>
          <w:sz w:val="28"/>
          <w:szCs w:val="28"/>
        </w:rPr>
        <w:t>志工</w:t>
      </w:r>
      <w:r w:rsidRPr="008601F1">
        <w:rPr>
          <w:rFonts w:ascii="Times New Roman" w:eastAsia="標楷體" w:hAnsi="Times New Roman"/>
          <w:bCs/>
          <w:kern w:val="0"/>
          <w:sz w:val="28"/>
          <w:szCs w:val="28"/>
        </w:rPr>
        <w:t>基礎</w:t>
      </w:r>
      <w:r w:rsidR="00911830" w:rsidRPr="008601F1">
        <w:rPr>
          <w:rFonts w:ascii="Times New Roman" w:eastAsia="標楷體" w:hAnsi="Times New Roman"/>
          <w:bCs/>
          <w:kern w:val="0"/>
          <w:sz w:val="28"/>
          <w:szCs w:val="28"/>
        </w:rPr>
        <w:t>教育</w:t>
      </w:r>
      <w:r w:rsidRPr="008601F1">
        <w:rPr>
          <w:rFonts w:ascii="Times New Roman" w:eastAsia="標楷體" w:hAnsi="Times New Roman"/>
          <w:bCs/>
          <w:kern w:val="0"/>
          <w:sz w:val="28"/>
          <w:szCs w:val="28"/>
        </w:rPr>
        <w:t>訓練</w:t>
      </w:r>
      <w:r w:rsidRPr="008601F1">
        <w:rPr>
          <w:rFonts w:ascii="Times New Roman" w:eastAsia="標楷體" w:hAnsi="Times New Roman"/>
          <w:bCs/>
          <w:kern w:val="0"/>
          <w:sz w:val="28"/>
          <w:szCs w:val="28"/>
        </w:rPr>
        <w:t>6</w:t>
      </w:r>
      <w:r w:rsidRPr="008601F1">
        <w:rPr>
          <w:rFonts w:ascii="Times New Roman" w:eastAsia="標楷體" w:hAnsi="Times New Roman"/>
          <w:bCs/>
          <w:kern w:val="0"/>
          <w:sz w:val="28"/>
          <w:szCs w:val="28"/>
        </w:rPr>
        <w:t>小時，並參加</w:t>
      </w:r>
      <w:r w:rsidR="00911830" w:rsidRPr="008601F1">
        <w:rPr>
          <w:rFonts w:ascii="Times New Roman" w:eastAsia="標楷體" w:hAnsi="Times New Roman"/>
          <w:bCs/>
          <w:kern w:val="0"/>
          <w:sz w:val="28"/>
          <w:szCs w:val="28"/>
        </w:rPr>
        <w:t>專業</w:t>
      </w:r>
      <w:r w:rsidR="00FC1A55" w:rsidRPr="008601F1">
        <w:rPr>
          <w:rFonts w:ascii="Times New Roman" w:eastAsia="標楷體" w:hAnsi="Times New Roman"/>
          <w:bCs/>
          <w:kern w:val="0"/>
          <w:sz w:val="28"/>
          <w:szCs w:val="28"/>
        </w:rPr>
        <w:t>特殊訓練</w:t>
      </w:r>
      <w:r w:rsidR="00E350A5" w:rsidRPr="008601F1">
        <w:rPr>
          <w:rFonts w:ascii="Times New Roman" w:hAnsi="Times New Roman" w:hint="eastAsia"/>
          <w:bCs/>
          <w:kern w:val="0"/>
          <w:sz w:val="28"/>
          <w:szCs w:val="28"/>
        </w:rPr>
        <w:t>2</w:t>
      </w:r>
      <w:r w:rsidR="00B27B6E" w:rsidRPr="008601F1">
        <w:rPr>
          <w:rFonts w:ascii="Times New Roman" w:hAnsi="Times New Roman" w:hint="eastAsia"/>
          <w:bCs/>
          <w:kern w:val="0"/>
          <w:sz w:val="28"/>
          <w:szCs w:val="28"/>
        </w:rPr>
        <w:t>8</w:t>
      </w:r>
      <w:r w:rsidR="00FC1A55" w:rsidRPr="008601F1">
        <w:rPr>
          <w:rFonts w:ascii="Times New Roman" w:eastAsia="標楷體" w:hAnsi="Times New Roman"/>
          <w:bCs/>
          <w:kern w:val="0"/>
          <w:sz w:val="28"/>
          <w:szCs w:val="28"/>
        </w:rPr>
        <w:t>小時，完成</w:t>
      </w:r>
      <w:r w:rsidR="009A1ACF" w:rsidRPr="008601F1">
        <w:rPr>
          <w:rFonts w:ascii="Times New Roman" w:eastAsia="標楷體" w:hAnsi="Times New Roman"/>
          <w:bCs/>
          <w:kern w:val="0"/>
          <w:sz w:val="28"/>
          <w:szCs w:val="28"/>
        </w:rPr>
        <w:t>導覽試講考核</w:t>
      </w:r>
      <w:r w:rsidR="008E5EC5" w:rsidRPr="008601F1">
        <w:rPr>
          <w:rFonts w:ascii="Times New Roman" w:eastAsia="標楷體" w:hAnsi="Times New Roman"/>
          <w:bCs/>
          <w:kern w:val="0"/>
          <w:sz w:val="28"/>
          <w:szCs w:val="28"/>
        </w:rPr>
        <w:t>及排班實習</w:t>
      </w:r>
      <w:r w:rsidR="008A0E73" w:rsidRPr="008601F1">
        <w:rPr>
          <w:rFonts w:ascii="Times New Roman" w:eastAsia="標楷體" w:hAnsi="Times New Roman"/>
          <w:bCs/>
          <w:kern w:val="0"/>
          <w:sz w:val="28"/>
          <w:szCs w:val="28"/>
        </w:rPr>
        <w:t>16</w:t>
      </w:r>
      <w:r w:rsidR="008E5EC5" w:rsidRPr="008601F1">
        <w:rPr>
          <w:rFonts w:ascii="Times New Roman" w:eastAsia="標楷體" w:hAnsi="Times New Roman"/>
          <w:bCs/>
          <w:kern w:val="0"/>
          <w:sz w:val="28"/>
          <w:szCs w:val="28"/>
        </w:rPr>
        <w:t>小時</w:t>
      </w:r>
      <w:r w:rsidR="00FC1A55" w:rsidRPr="008601F1">
        <w:rPr>
          <w:rFonts w:ascii="Times New Roman" w:eastAsia="標楷體" w:hAnsi="Times New Roman"/>
          <w:bCs/>
          <w:kern w:val="0"/>
          <w:sz w:val="28"/>
          <w:szCs w:val="28"/>
        </w:rPr>
        <w:t>通過，</w:t>
      </w:r>
      <w:r w:rsidR="00FC1A55" w:rsidRPr="00A267DD">
        <w:rPr>
          <w:rFonts w:ascii="Times New Roman" w:eastAsia="標楷體" w:hAnsi="Times New Roman"/>
          <w:bCs/>
          <w:kern w:val="0"/>
          <w:sz w:val="28"/>
          <w:szCs w:val="28"/>
        </w:rPr>
        <w:t>始授證成為志工。</w:t>
      </w:r>
    </w:p>
    <w:p w:rsidR="00CC50DB" w:rsidRPr="00A267DD" w:rsidRDefault="008A2038" w:rsidP="00E5173C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培訓</w:t>
      </w:r>
      <w:r w:rsidR="00CC50DB" w:rsidRPr="00A267DD">
        <w:rPr>
          <w:rFonts w:eastAsia="標楷體"/>
          <w:b/>
          <w:kern w:val="0"/>
          <w:sz w:val="28"/>
          <w:szCs w:val="28"/>
        </w:rPr>
        <w:t>、實習與授證：</w:t>
      </w:r>
      <w:r w:rsidR="00CC50DB" w:rsidRPr="00A267DD">
        <w:rPr>
          <w:rFonts w:eastAsia="標楷體"/>
          <w:b/>
          <w:kern w:val="0"/>
          <w:sz w:val="28"/>
          <w:szCs w:val="28"/>
        </w:rPr>
        <w:t xml:space="preserve"> </w:t>
      </w:r>
    </w:p>
    <w:p w:rsidR="004E0165" w:rsidRPr="00A267DD" w:rsidRDefault="00932D91" w:rsidP="004E0165">
      <w:pPr>
        <w:pStyle w:val="aa"/>
        <w:widowControl/>
        <w:numPr>
          <w:ilvl w:val="1"/>
          <w:numId w:val="1"/>
        </w:numPr>
        <w:snapToGrid w:val="0"/>
        <w:spacing w:line="440" w:lineRule="exact"/>
        <w:ind w:leftChars="0" w:left="1316" w:hanging="560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kern w:val="0"/>
          <w:sz w:val="28"/>
          <w:szCs w:val="28"/>
        </w:rPr>
        <w:t>志工</w:t>
      </w:r>
      <w:r w:rsidR="008A2038" w:rsidRPr="00A267DD">
        <w:rPr>
          <w:rFonts w:ascii="Times New Roman" w:eastAsia="標楷體" w:hAnsi="Times New Roman"/>
          <w:kern w:val="0"/>
          <w:sz w:val="28"/>
          <w:szCs w:val="28"/>
        </w:rPr>
        <w:t>基礎</w:t>
      </w:r>
      <w:r w:rsidR="00602F21" w:rsidRPr="00A267DD">
        <w:rPr>
          <w:rFonts w:ascii="Times New Roman" w:eastAsia="標楷體" w:hAnsi="Times New Roman"/>
          <w:kern w:val="0"/>
          <w:sz w:val="28"/>
          <w:szCs w:val="28"/>
        </w:rPr>
        <w:t>教育</w:t>
      </w:r>
      <w:r w:rsidR="008A2038" w:rsidRPr="00A267DD">
        <w:rPr>
          <w:rFonts w:ascii="Times New Roman" w:eastAsia="標楷體" w:hAnsi="Times New Roman"/>
          <w:kern w:val="0"/>
          <w:sz w:val="28"/>
          <w:szCs w:val="28"/>
        </w:rPr>
        <w:t>訓練：</w:t>
      </w:r>
    </w:p>
    <w:p w:rsidR="00995758" w:rsidRPr="00A267DD" w:rsidRDefault="008A2038" w:rsidP="00995758">
      <w:pPr>
        <w:pStyle w:val="aa"/>
        <w:widowControl/>
        <w:numPr>
          <w:ilvl w:val="2"/>
          <w:numId w:val="1"/>
        </w:numPr>
        <w:snapToGrid w:val="0"/>
        <w:spacing w:line="440" w:lineRule="exact"/>
        <w:ind w:leftChars="0" w:left="1624" w:hanging="280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kern w:val="0"/>
          <w:sz w:val="28"/>
          <w:szCs w:val="28"/>
        </w:rPr>
        <w:t>請自行上</w:t>
      </w:r>
      <w:r w:rsidR="00932D91" w:rsidRPr="00A267DD">
        <w:rPr>
          <w:rFonts w:ascii="Times New Roman" w:eastAsia="標楷體" w:hAnsi="Times New Roman"/>
          <w:kern w:val="0"/>
          <w:sz w:val="28"/>
          <w:szCs w:val="28"/>
        </w:rPr>
        <w:t>「台北</w:t>
      </w:r>
      <w:r w:rsidR="00932D91" w:rsidRPr="00A267DD">
        <w:rPr>
          <w:rFonts w:ascii="Times New Roman" w:eastAsia="標楷體" w:hAnsi="Times New Roman"/>
          <w:kern w:val="0"/>
          <w:sz w:val="28"/>
          <w:szCs w:val="28"/>
        </w:rPr>
        <w:t>e</w:t>
      </w:r>
      <w:r w:rsidR="00932D91" w:rsidRPr="00A267DD">
        <w:rPr>
          <w:rFonts w:ascii="Times New Roman" w:eastAsia="標楷體" w:hAnsi="Times New Roman"/>
          <w:kern w:val="0"/>
          <w:sz w:val="28"/>
          <w:szCs w:val="28"/>
        </w:rPr>
        <w:t>大」</w:t>
      </w:r>
      <w:r w:rsidR="00235461" w:rsidRPr="00A267DD">
        <w:rPr>
          <w:rFonts w:ascii="Times New Roman" w:eastAsia="標楷體" w:hAnsi="Times New Roman"/>
          <w:kern w:val="0"/>
          <w:sz w:val="28"/>
          <w:szCs w:val="28"/>
        </w:rPr>
        <w:t>網站</w:t>
      </w:r>
      <w:hyperlink r:id="rId10" w:history="1">
        <w:r w:rsidR="001724ED" w:rsidRPr="00A267DD">
          <w:rPr>
            <w:rStyle w:val="a4"/>
            <w:rFonts w:ascii="Times New Roman" w:eastAsia="標楷體" w:hAnsi="Times New Roman"/>
            <w:color w:val="auto"/>
            <w:kern w:val="0"/>
            <w:sz w:val="28"/>
            <w:szCs w:val="28"/>
            <w:u w:val="none"/>
          </w:rPr>
          <w:t>https://elearning.taipei</w:t>
        </w:r>
      </w:hyperlink>
      <w:r w:rsidR="001724ED" w:rsidRPr="00A267DD">
        <w:rPr>
          <w:rFonts w:ascii="Times New Roman" w:eastAsia="標楷體" w:hAnsi="Times New Roman"/>
          <w:kern w:val="0"/>
          <w:sz w:val="28"/>
          <w:szCs w:val="28"/>
        </w:rPr>
        <w:t>，點選</w:t>
      </w:r>
      <w:r w:rsidR="001724ED" w:rsidRPr="00A267DD">
        <w:rPr>
          <w:rFonts w:ascii="Times New Roman" w:eastAsia="標楷體" w:hAnsi="Times New Roman"/>
          <w:sz w:val="28"/>
          <w:szCs w:val="28"/>
        </w:rPr>
        <w:t>「</w:t>
      </w:r>
      <w:r w:rsidR="001724ED" w:rsidRPr="00A267DD">
        <w:rPr>
          <w:rFonts w:ascii="Times New Roman" w:eastAsia="標楷體" w:hAnsi="Times New Roman"/>
          <w:kern w:val="0"/>
          <w:sz w:val="28"/>
          <w:szCs w:val="28"/>
        </w:rPr>
        <w:t>志工基礎</w:t>
      </w:r>
      <w:r w:rsidR="00602F21" w:rsidRPr="00A267DD">
        <w:rPr>
          <w:rFonts w:ascii="Times New Roman" w:eastAsia="標楷體" w:hAnsi="Times New Roman"/>
          <w:kern w:val="0"/>
          <w:sz w:val="28"/>
          <w:szCs w:val="28"/>
        </w:rPr>
        <w:t>教育</w:t>
      </w:r>
      <w:r w:rsidR="001724ED" w:rsidRPr="00A267DD">
        <w:rPr>
          <w:rFonts w:ascii="Times New Roman" w:eastAsia="標楷體" w:hAnsi="Times New Roman"/>
          <w:kern w:val="0"/>
          <w:sz w:val="28"/>
          <w:szCs w:val="28"/>
        </w:rPr>
        <w:t>訓練</w:t>
      </w:r>
      <w:r w:rsidR="001724ED" w:rsidRPr="00A267DD">
        <w:rPr>
          <w:rFonts w:ascii="Times New Roman" w:eastAsia="標楷體" w:hAnsi="Times New Roman"/>
          <w:sz w:val="28"/>
          <w:szCs w:val="28"/>
        </w:rPr>
        <w:t>」線上學習課程。</w:t>
      </w:r>
    </w:p>
    <w:p w:rsidR="00995758" w:rsidRPr="00A267DD" w:rsidRDefault="00995758" w:rsidP="00995758">
      <w:pPr>
        <w:pStyle w:val="aa"/>
        <w:widowControl/>
        <w:numPr>
          <w:ilvl w:val="2"/>
          <w:numId w:val="1"/>
        </w:numPr>
        <w:snapToGrid w:val="0"/>
        <w:spacing w:line="440" w:lineRule="exact"/>
        <w:ind w:leftChars="0" w:left="1624" w:hanging="280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t>時數：上線滿</w:t>
      </w:r>
      <w:r w:rsidRPr="00A267DD">
        <w:rPr>
          <w:rFonts w:ascii="Times New Roman" w:eastAsia="標楷體" w:hAnsi="Times New Roman"/>
          <w:sz w:val="28"/>
          <w:szCs w:val="28"/>
        </w:rPr>
        <w:t>270</w:t>
      </w:r>
      <w:r w:rsidRPr="00A267DD">
        <w:rPr>
          <w:rFonts w:ascii="Times New Roman" w:eastAsia="標楷體" w:hAnsi="Times New Roman"/>
          <w:sz w:val="28"/>
          <w:szCs w:val="28"/>
        </w:rPr>
        <w:t>分鐘，測驗成績達</w:t>
      </w:r>
      <w:r w:rsidRPr="00A267DD">
        <w:rPr>
          <w:rFonts w:ascii="Times New Roman" w:eastAsia="標楷體" w:hAnsi="Times New Roman"/>
          <w:sz w:val="28"/>
          <w:szCs w:val="28"/>
        </w:rPr>
        <w:t xml:space="preserve"> 70 </w:t>
      </w:r>
      <w:r w:rsidRPr="00A267DD">
        <w:rPr>
          <w:rFonts w:ascii="Times New Roman" w:eastAsia="標楷體" w:hAnsi="Times New Roman"/>
          <w:sz w:val="28"/>
          <w:szCs w:val="28"/>
        </w:rPr>
        <w:t>分以上，核發</w:t>
      </w:r>
      <w:r w:rsidRPr="00A267DD">
        <w:rPr>
          <w:rFonts w:ascii="Times New Roman" w:eastAsia="標楷體" w:hAnsi="Times New Roman"/>
          <w:color w:val="000000" w:themeColor="text1"/>
          <w:sz w:val="28"/>
          <w:szCs w:val="28"/>
        </w:rPr>
        <w:t>基礎訓練時數</w:t>
      </w:r>
      <w:r w:rsidRPr="00A267DD">
        <w:rPr>
          <w:rFonts w:ascii="Times New Roman" w:eastAsia="標楷體" w:hAnsi="Times New Roman"/>
          <w:sz w:val="28"/>
          <w:szCs w:val="28"/>
        </w:rPr>
        <w:t>6</w:t>
      </w:r>
      <w:r w:rsidRPr="00A267DD">
        <w:rPr>
          <w:rFonts w:ascii="Times New Roman" w:eastAsia="標楷體" w:hAnsi="Times New Roman"/>
          <w:sz w:val="28"/>
          <w:szCs w:val="28"/>
        </w:rPr>
        <w:t>小時。</w:t>
      </w:r>
    </w:p>
    <w:p w:rsidR="00995758" w:rsidRPr="00A267DD" w:rsidRDefault="00995758" w:rsidP="00995758">
      <w:pPr>
        <w:pStyle w:val="aa"/>
        <w:widowControl/>
        <w:numPr>
          <w:ilvl w:val="2"/>
          <w:numId w:val="1"/>
        </w:numPr>
        <w:snapToGrid w:val="0"/>
        <w:spacing w:line="440" w:lineRule="exact"/>
        <w:ind w:leftChars="0" w:left="1624" w:hanging="280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lastRenderedPageBreak/>
        <w:t>內容：</w:t>
      </w:r>
      <w:r w:rsidRPr="00A267DD">
        <w:rPr>
          <w:rFonts w:ascii="Times New Roman" w:eastAsia="標楷體" w:hAnsi="Times New Roman"/>
          <w:sz w:val="28"/>
          <w:szCs w:val="28"/>
          <w:shd w:val="clear" w:color="auto" w:fill="FFFFFF"/>
        </w:rPr>
        <w:t>志願服務法規之認識</w:t>
      </w:r>
      <w:r w:rsidRPr="00A267DD">
        <w:rPr>
          <w:rFonts w:ascii="Times New Roman" w:eastAsia="標楷體" w:hAnsi="Times New Roman"/>
          <w:sz w:val="28"/>
          <w:szCs w:val="28"/>
        </w:rPr>
        <w:t>、</w:t>
      </w:r>
      <w:r w:rsidRPr="00A267DD">
        <w:rPr>
          <w:rFonts w:ascii="Times New Roman" w:eastAsia="標楷體" w:hAnsi="Times New Roman"/>
          <w:sz w:val="28"/>
          <w:szCs w:val="28"/>
          <w:shd w:val="clear" w:color="auto" w:fill="FFFFFF"/>
        </w:rPr>
        <w:t>志願服務經驗分享</w:t>
      </w:r>
      <w:r w:rsidRPr="00A267DD">
        <w:rPr>
          <w:rFonts w:ascii="Times New Roman" w:eastAsia="標楷體" w:hAnsi="Times New Roman"/>
          <w:sz w:val="28"/>
          <w:szCs w:val="28"/>
        </w:rPr>
        <w:t>、</w:t>
      </w:r>
      <w:r w:rsidRPr="00A267DD">
        <w:rPr>
          <w:rFonts w:ascii="Times New Roman" w:eastAsia="標楷體" w:hAnsi="Times New Roman"/>
          <w:sz w:val="28"/>
          <w:szCs w:val="28"/>
          <w:shd w:val="clear" w:color="auto" w:fill="FFFFFF"/>
        </w:rPr>
        <w:t>志願服務倫理與內涵。</w:t>
      </w:r>
    </w:p>
    <w:p w:rsidR="00995758" w:rsidRPr="00A267DD" w:rsidRDefault="00995758" w:rsidP="00995758">
      <w:pPr>
        <w:pStyle w:val="aa"/>
        <w:widowControl/>
        <w:numPr>
          <w:ilvl w:val="2"/>
          <w:numId w:val="1"/>
        </w:numPr>
        <w:snapToGrid w:val="0"/>
        <w:spacing w:line="440" w:lineRule="exact"/>
        <w:ind w:leftChars="0" w:left="1624" w:hanging="280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t>認證方式：</w:t>
      </w:r>
      <w:r w:rsidRPr="008601F1">
        <w:rPr>
          <w:rFonts w:ascii="Times New Roman" w:eastAsia="標楷體" w:hAnsi="Times New Roman"/>
          <w:sz w:val="28"/>
          <w:szCs w:val="28"/>
        </w:rPr>
        <w:t>請完成線上測驗（測驗成績須達</w:t>
      </w:r>
      <w:r w:rsidRPr="008601F1">
        <w:rPr>
          <w:rFonts w:ascii="Times New Roman" w:eastAsia="標楷體" w:hAnsi="Times New Roman"/>
          <w:sz w:val="28"/>
          <w:szCs w:val="28"/>
        </w:rPr>
        <w:t xml:space="preserve"> 70 </w:t>
      </w:r>
      <w:r w:rsidRPr="008601F1">
        <w:rPr>
          <w:rFonts w:ascii="Times New Roman" w:eastAsia="標楷體" w:hAnsi="Times New Roman"/>
          <w:sz w:val="28"/>
          <w:szCs w:val="28"/>
        </w:rPr>
        <w:t>分以上），並列印學習證明，於「專業特殊訓練」第一堂課報到時繳交</w:t>
      </w:r>
      <w:r w:rsidRPr="00A267DD">
        <w:rPr>
          <w:rFonts w:ascii="Times New Roman" w:eastAsia="標楷體" w:hAnsi="Times New Roman"/>
          <w:sz w:val="28"/>
          <w:szCs w:val="28"/>
        </w:rPr>
        <w:t>。免上基礎訓練身分者，請於報名時檢附相關證明文件。</w:t>
      </w:r>
    </w:p>
    <w:p w:rsidR="004E0165" w:rsidRPr="00A267DD" w:rsidRDefault="00052682" w:rsidP="004E0165">
      <w:pPr>
        <w:pStyle w:val="aa"/>
        <w:widowControl/>
        <w:numPr>
          <w:ilvl w:val="1"/>
          <w:numId w:val="1"/>
        </w:numPr>
        <w:snapToGrid w:val="0"/>
        <w:spacing w:line="440" w:lineRule="exact"/>
        <w:ind w:leftChars="0" w:left="1316" w:hanging="560"/>
        <w:jc w:val="both"/>
        <w:rPr>
          <w:rFonts w:ascii="Times New Roman" w:eastAsia="標楷體" w:hAnsi="Times New Roman"/>
          <w:sz w:val="28"/>
          <w:szCs w:val="28"/>
        </w:rPr>
      </w:pPr>
      <w:r w:rsidRPr="00A267DD">
        <w:rPr>
          <w:rFonts w:ascii="Times New Roman" w:eastAsia="標楷體" w:hAnsi="Times New Roman"/>
          <w:sz w:val="28"/>
          <w:szCs w:val="28"/>
        </w:rPr>
        <w:t>專業特殊訓練</w:t>
      </w:r>
      <w:r w:rsidRPr="00A267DD">
        <w:rPr>
          <w:rFonts w:ascii="Times New Roman" w:hAnsi="Times New Roman"/>
          <w:sz w:val="28"/>
          <w:szCs w:val="28"/>
        </w:rPr>
        <w:t>：</w:t>
      </w:r>
    </w:p>
    <w:p w:rsidR="00052682" w:rsidRPr="002914A9" w:rsidRDefault="00052682" w:rsidP="00052682">
      <w:pPr>
        <w:widowControl/>
        <w:snapToGrid w:val="0"/>
        <w:spacing w:line="440" w:lineRule="exact"/>
        <w:ind w:leftChars="577" w:left="1623" w:hangingChars="85" w:hanging="238"/>
        <w:jc w:val="both"/>
        <w:rPr>
          <w:rFonts w:eastAsia="標楷體"/>
          <w:sz w:val="28"/>
          <w:szCs w:val="28"/>
        </w:rPr>
      </w:pPr>
      <w:r w:rsidRPr="00A267DD">
        <w:rPr>
          <w:rFonts w:eastAsia="標楷體"/>
          <w:sz w:val="28"/>
          <w:szCs w:val="28"/>
        </w:rPr>
        <w:t>1.</w:t>
      </w:r>
      <w:r w:rsidRPr="00A267DD">
        <w:rPr>
          <w:rFonts w:eastAsia="標楷體"/>
          <w:sz w:val="28"/>
          <w:szCs w:val="28"/>
        </w:rPr>
        <w:t>專業特殊訓練時間、地點</w:t>
      </w:r>
      <w:r w:rsidR="007140FA">
        <w:rPr>
          <w:rFonts w:eastAsia="標楷體"/>
          <w:sz w:val="28"/>
          <w:szCs w:val="28"/>
        </w:rPr>
        <w:t>由本中心安排通知</w:t>
      </w:r>
      <w:r w:rsidR="007140FA" w:rsidRPr="002914A9">
        <w:rPr>
          <w:rFonts w:eastAsia="標楷體"/>
          <w:sz w:val="28"/>
          <w:szCs w:val="28"/>
        </w:rPr>
        <w:t>，訓練內容包括傳統建築、戲曲、音樂、工藝、</w:t>
      </w:r>
      <w:r w:rsidRPr="002914A9">
        <w:rPr>
          <w:rFonts w:eastAsia="標楷體"/>
          <w:sz w:val="28"/>
          <w:szCs w:val="28"/>
        </w:rPr>
        <w:t>導覽技巧、園區導覽實務等相關工作內容之培訓</w:t>
      </w:r>
      <w:r w:rsidR="00CA5C36" w:rsidRPr="002914A9">
        <w:rPr>
          <w:rFonts w:eastAsia="標楷體"/>
          <w:sz w:val="28"/>
          <w:szCs w:val="28"/>
        </w:rPr>
        <w:t>，共計</w:t>
      </w:r>
      <w:r w:rsidR="007140FA" w:rsidRPr="002914A9">
        <w:rPr>
          <w:rFonts w:hint="eastAsia"/>
          <w:bCs/>
          <w:kern w:val="0"/>
          <w:sz w:val="28"/>
          <w:szCs w:val="28"/>
        </w:rPr>
        <w:t>2</w:t>
      </w:r>
      <w:r w:rsidR="00D202A9" w:rsidRPr="002914A9">
        <w:rPr>
          <w:rFonts w:hint="eastAsia"/>
          <w:bCs/>
          <w:kern w:val="0"/>
          <w:sz w:val="28"/>
          <w:szCs w:val="28"/>
        </w:rPr>
        <w:t>8</w:t>
      </w:r>
      <w:r w:rsidR="00CA5C36" w:rsidRPr="002914A9">
        <w:rPr>
          <w:rFonts w:eastAsia="標楷體"/>
          <w:bCs/>
          <w:kern w:val="0"/>
          <w:sz w:val="28"/>
          <w:szCs w:val="28"/>
        </w:rPr>
        <w:t>小時</w:t>
      </w:r>
      <w:r w:rsidRPr="002914A9">
        <w:rPr>
          <w:rFonts w:eastAsia="標楷體"/>
          <w:sz w:val="28"/>
          <w:szCs w:val="28"/>
        </w:rPr>
        <w:t>。</w:t>
      </w:r>
    </w:p>
    <w:p w:rsidR="00052682" w:rsidRPr="002914A9" w:rsidRDefault="00052682" w:rsidP="00052682">
      <w:pPr>
        <w:widowControl/>
        <w:snapToGrid w:val="0"/>
        <w:spacing w:line="440" w:lineRule="exact"/>
        <w:ind w:leftChars="576" w:left="1589" w:hangingChars="74" w:hanging="207"/>
        <w:jc w:val="both"/>
        <w:rPr>
          <w:rFonts w:eastAsia="標楷體"/>
          <w:sz w:val="28"/>
          <w:szCs w:val="28"/>
        </w:rPr>
      </w:pPr>
      <w:r w:rsidRPr="002914A9">
        <w:rPr>
          <w:rFonts w:eastAsia="標楷體"/>
          <w:sz w:val="28"/>
          <w:szCs w:val="28"/>
        </w:rPr>
        <w:t>2.</w:t>
      </w:r>
      <w:r w:rsidR="00911830" w:rsidRPr="002914A9">
        <w:rPr>
          <w:rFonts w:eastAsia="標楷體"/>
          <w:sz w:val="28"/>
          <w:szCs w:val="28"/>
        </w:rPr>
        <w:t>專業特殊訓練須全程參加，</w:t>
      </w:r>
      <w:r w:rsidRPr="002914A9">
        <w:rPr>
          <w:rFonts w:eastAsia="標楷體"/>
          <w:sz w:val="28"/>
          <w:szCs w:val="28"/>
        </w:rPr>
        <w:t>因故不能參加，須事前請假，無故缺課或請假超過訓練時數</w:t>
      </w:r>
      <w:r w:rsidR="007F20CB" w:rsidRPr="002914A9">
        <w:rPr>
          <w:rFonts w:eastAsia="標楷體" w:hint="eastAsia"/>
          <w:sz w:val="28"/>
          <w:szCs w:val="28"/>
        </w:rPr>
        <w:t>五</w:t>
      </w:r>
      <w:r w:rsidR="00911830" w:rsidRPr="002914A9">
        <w:rPr>
          <w:rFonts w:eastAsia="標楷體"/>
          <w:sz w:val="28"/>
          <w:szCs w:val="28"/>
        </w:rPr>
        <w:t>分之一者，本中心得逕行取消其受訓資格。</w:t>
      </w:r>
      <w:r w:rsidR="007F20CB" w:rsidRPr="002914A9">
        <w:rPr>
          <w:rFonts w:eastAsia="標楷體" w:hint="eastAsia"/>
          <w:sz w:val="28"/>
          <w:szCs w:val="28"/>
        </w:rPr>
        <w:t>遲到或早退</w:t>
      </w:r>
      <w:r w:rsidR="007F20CB" w:rsidRPr="002914A9">
        <w:rPr>
          <w:rFonts w:eastAsia="標楷體" w:hint="eastAsia"/>
          <w:sz w:val="28"/>
          <w:szCs w:val="28"/>
        </w:rPr>
        <w:t>30</w:t>
      </w:r>
      <w:r w:rsidR="007F20CB" w:rsidRPr="002914A9">
        <w:rPr>
          <w:rFonts w:eastAsia="標楷體" w:hint="eastAsia"/>
          <w:sz w:val="28"/>
          <w:szCs w:val="28"/>
        </w:rPr>
        <w:t>分鐘以上者，視為請假半日。</w:t>
      </w:r>
    </w:p>
    <w:p w:rsidR="009A1ACF" w:rsidRPr="002914A9" w:rsidRDefault="00D80440" w:rsidP="00D80440">
      <w:pPr>
        <w:widowControl/>
        <w:snapToGrid w:val="0"/>
        <w:spacing w:line="440" w:lineRule="exact"/>
        <w:ind w:leftChars="321" w:left="1509" w:hangingChars="264" w:hanging="739"/>
        <w:jc w:val="both"/>
        <w:rPr>
          <w:sz w:val="28"/>
          <w:szCs w:val="28"/>
        </w:rPr>
      </w:pPr>
      <w:r w:rsidRPr="002914A9">
        <w:rPr>
          <w:rFonts w:eastAsia="標楷體"/>
          <w:sz w:val="28"/>
          <w:szCs w:val="28"/>
        </w:rPr>
        <w:t>(</w:t>
      </w:r>
      <w:r w:rsidRPr="002914A9">
        <w:rPr>
          <w:rFonts w:eastAsia="標楷體"/>
          <w:sz w:val="28"/>
          <w:szCs w:val="28"/>
        </w:rPr>
        <w:t>三</w:t>
      </w:r>
      <w:r w:rsidRPr="002914A9">
        <w:rPr>
          <w:rFonts w:eastAsia="標楷體"/>
          <w:sz w:val="28"/>
          <w:szCs w:val="28"/>
        </w:rPr>
        <w:t>)</w:t>
      </w:r>
      <w:r w:rsidR="009A1ACF" w:rsidRPr="002914A9">
        <w:rPr>
          <w:rFonts w:eastAsia="標楷體"/>
          <w:sz w:val="28"/>
          <w:szCs w:val="28"/>
        </w:rPr>
        <w:t>導覽試講考核</w:t>
      </w:r>
      <w:r w:rsidR="009A1ACF" w:rsidRPr="002914A9">
        <w:rPr>
          <w:sz w:val="28"/>
          <w:szCs w:val="28"/>
        </w:rPr>
        <w:t>：</w:t>
      </w:r>
    </w:p>
    <w:p w:rsidR="00D80440" w:rsidRPr="002914A9" w:rsidRDefault="001F3CD9" w:rsidP="00F930BC">
      <w:pPr>
        <w:widowControl/>
        <w:snapToGrid w:val="0"/>
        <w:spacing w:line="440" w:lineRule="exact"/>
        <w:ind w:leftChars="519" w:left="1248" w:hanging="2"/>
        <w:jc w:val="both"/>
        <w:rPr>
          <w:rFonts w:eastAsia="標楷體"/>
          <w:sz w:val="28"/>
          <w:szCs w:val="28"/>
        </w:rPr>
      </w:pPr>
      <w:r w:rsidRPr="002914A9">
        <w:rPr>
          <w:rFonts w:eastAsia="標楷體"/>
          <w:sz w:val="28"/>
          <w:szCs w:val="28"/>
        </w:rPr>
        <w:t>完成</w:t>
      </w:r>
      <w:r w:rsidRPr="002914A9">
        <w:rPr>
          <w:rFonts w:eastAsia="標楷體"/>
          <w:kern w:val="0"/>
          <w:sz w:val="28"/>
          <w:szCs w:val="28"/>
        </w:rPr>
        <w:t>基礎教育訓練及</w:t>
      </w:r>
      <w:r w:rsidRPr="002914A9">
        <w:rPr>
          <w:rFonts w:eastAsia="標楷體"/>
          <w:sz w:val="28"/>
          <w:szCs w:val="28"/>
        </w:rPr>
        <w:t>專業特殊訓練者，</w:t>
      </w:r>
      <w:r w:rsidR="00F930BC" w:rsidRPr="002914A9">
        <w:rPr>
          <w:rFonts w:eastAsia="標楷體"/>
          <w:sz w:val="28"/>
          <w:szCs w:val="28"/>
        </w:rPr>
        <w:t>安排參加導覽試講考核，導覽廣孝堂、文昌祠、黃舉人宅、文昌街等地點，</w:t>
      </w:r>
      <w:r w:rsidR="008B3CC4" w:rsidRPr="002914A9">
        <w:rPr>
          <w:rFonts w:eastAsia="標楷體"/>
          <w:sz w:val="28"/>
          <w:szCs w:val="28"/>
        </w:rPr>
        <w:t>依表達能力</w:t>
      </w:r>
      <w:r w:rsidR="008B3CC4" w:rsidRPr="002914A9">
        <w:rPr>
          <w:rFonts w:eastAsia="標楷體"/>
          <w:sz w:val="28"/>
          <w:szCs w:val="28"/>
        </w:rPr>
        <w:t>30</w:t>
      </w:r>
      <w:r w:rsidR="008B3CC4" w:rsidRPr="002914A9">
        <w:rPr>
          <w:rFonts w:eastAsia="標楷體"/>
          <w:sz w:val="28"/>
          <w:szCs w:val="28"/>
        </w:rPr>
        <w:t>分、內容正確性</w:t>
      </w:r>
      <w:r w:rsidR="008B3CC4" w:rsidRPr="002914A9">
        <w:rPr>
          <w:rFonts w:eastAsia="標楷體"/>
          <w:sz w:val="28"/>
          <w:szCs w:val="28"/>
        </w:rPr>
        <w:t>25</w:t>
      </w:r>
      <w:r w:rsidR="008B3CC4" w:rsidRPr="002914A9">
        <w:rPr>
          <w:rFonts w:eastAsia="標楷體"/>
          <w:sz w:val="28"/>
          <w:szCs w:val="28"/>
        </w:rPr>
        <w:t>分、流暢性</w:t>
      </w:r>
      <w:r w:rsidR="008B3CC4" w:rsidRPr="002914A9">
        <w:rPr>
          <w:rFonts w:eastAsia="標楷體"/>
          <w:sz w:val="28"/>
          <w:szCs w:val="28"/>
        </w:rPr>
        <w:t>25</w:t>
      </w:r>
      <w:r w:rsidR="008B3CC4" w:rsidRPr="002914A9">
        <w:rPr>
          <w:rFonts w:eastAsia="標楷體"/>
          <w:sz w:val="28"/>
          <w:szCs w:val="28"/>
        </w:rPr>
        <w:t>分、親和力</w:t>
      </w:r>
      <w:r w:rsidR="008B3CC4" w:rsidRPr="002914A9">
        <w:rPr>
          <w:rFonts w:eastAsia="標楷體"/>
          <w:sz w:val="28"/>
          <w:szCs w:val="28"/>
        </w:rPr>
        <w:t>20</w:t>
      </w:r>
      <w:r w:rsidR="008B3CC4" w:rsidRPr="002914A9">
        <w:rPr>
          <w:rFonts w:eastAsia="標楷體"/>
          <w:sz w:val="28"/>
          <w:szCs w:val="28"/>
        </w:rPr>
        <w:t>分之配分，</w:t>
      </w:r>
      <w:r w:rsidR="00F930BC" w:rsidRPr="002914A9">
        <w:rPr>
          <w:rFonts w:eastAsia="標楷體"/>
          <w:sz w:val="28"/>
          <w:szCs w:val="28"/>
        </w:rPr>
        <w:t>考核總分達</w:t>
      </w:r>
      <w:r w:rsidR="008B3CC4" w:rsidRPr="002914A9">
        <w:rPr>
          <w:rFonts w:eastAsia="標楷體"/>
          <w:bCs/>
          <w:kern w:val="0"/>
          <w:sz w:val="28"/>
          <w:szCs w:val="28"/>
        </w:rPr>
        <w:t>70</w:t>
      </w:r>
      <w:r w:rsidR="00F930BC" w:rsidRPr="002914A9">
        <w:rPr>
          <w:rFonts w:eastAsia="標楷體"/>
          <w:bCs/>
          <w:kern w:val="0"/>
          <w:sz w:val="28"/>
          <w:szCs w:val="28"/>
        </w:rPr>
        <w:t>分以上為通過。</w:t>
      </w:r>
    </w:p>
    <w:p w:rsidR="003C1BCF" w:rsidRPr="002914A9" w:rsidRDefault="00D80440" w:rsidP="003C1BCF">
      <w:pPr>
        <w:widowControl/>
        <w:snapToGrid w:val="0"/>
        <w:spacing w:line="440" w:lineRule="exact"/>
        <w:ind w:leftChars="326" w:left="782"/>
        <w:jc w:val="both"/>
        <w:rPr>
          <w:sz w:val="28"/>
          <w:szCs w:val="28"/>
        </w:rPr>
      </w:pPr>
      <w:r w:rsidRPr="002914A9">
        <w:rPr>
          <w:rFonts w:eastAsia="標楷體"/>
          <w:sz w:val="28"/>
          <w:szCs w:val="28"/>
        </w:rPr>
        <w:t>(</w:t>
      </w:r>
      <w:r w:rsidRPr="002914A9">
        <w:rPr>
          <w:rFonts w:eastAsia="標楷體"/>
          <w:sz w:val="28"/>
          <w:szCs w:val="28"/>
        </w:rPr>
        <w:t>四</w:t>
      </w:r>
      <w:r w:rsidRPr="002914A9">
        <w:rPr>
          <w:rFonts w:eastAsia="標楷體"/>
          <w:sz w:val="28"/>
          <w:szCs w:val="28"/>
        </w:rPr>
        <w:t>)</w:t>
      </w:r>
      <w:r w:rsidR="007E0ED0" w:rsidRPr="002914A9">
        <w:rPr>
          <w:rFonts w:eastAsia="標楷體"/>
          <w:sz w:val="28"/>
          <w:szCs w:val="28"/>
        </w:rPr>
        <w:t>服務</w:t>
      </w:r>
      <w:r w:rsidR="003C1BCF" w:rsidRPr="002914A9">
        <w:rPr>
          <w:rFonts w:eastAsia="標楷體"/>
          <w:sz w:val="28"/>
          <w:szCs w:val="28"/>
        </w:rPr>
        <w:t>實習</w:t>
      </w:r>
      <w:r w:rsidR="003C1BCF" w:rsidRPr="002914A9">
        <w:rPr>
          <w:sz w:val="28"/>
          <w:szCs w:val="28"/>
        </w:rPr>
        <w:t>：</w:t>
      </w:r>
    </w:p>
    <w:p w:rsidR="009A1ACF" w:rsidRPr="00A267DD" w:rsidRDefault="009A1ACF" w:rsidP="00B65CA6">
      <w:pPr>
        <w:spacing w:line="440" w:lineRule="exact"/>
        <w:ind w:leftChars="508" w:left="1247" w:hangingChars="10" w:hanging="28"/>
        <w:jc w:val="both"/>
        <w:rPr>
          <w:rFonts w:eastAsia="標楷體"/>
          <w:sz w:val="28"/>
          <w:szCs w:val="28"/>
        </w:rPr>
      </w:pPr>
      <w:r w:rsidRPr="002914A9">
        <w:rPr>
          <w:rFonts w:eastAsia="標楷體"/>
          <w:sz w:val="28"/>
          <w:szCs w:val="28"/>
        </w:rPr>
        <w:t>通過導覽試講考核者</w:t>
      </w:r>
      <w:r w:rsidR="00D80440" w:rsidRPr="002914A9">
        <w:rPr>
          <w:rFonts w:eastAsia="標楷體"/>
          <w:sz w:val="28"/>
          <w:szCs w:val="28"/>
        </w:rPr>
        <w:t>，</w:t>
      </w:r>
      <w:r w:rsidRPr="002914A9">
        <w:rPr>
          <w:rFonts w:eastAsia="標楷體"/>
          <w:sz w:val="28"/>
          <w:szCs w:val="28"/>
        </w:rPr>
        <w:t>由</w:t>
      </w:r>
      <w:r w:rsidR="001D24C5" w:rsidRPr="002914A9">
        <w:rPr>
          <w:rFonts w:eastAsia="標楷體"/>
          <w:sz w:val="28"/>
          <w:szCs w:val="28"/>
        </w:rPr>
        <w:t>資深</w:t>
      </w:r>
      <w:r w:rsidRPr="002914A9">
        <w:rPr>
          <w:rFonts w:eastAsia="標楷體"/>
          <w:sz w:val="28"/>
          <w:szCs w:val="28"/>
        </w:rPr>
        <w:t>志工帶領</w:t>
      </w:r>
      <w:r w:rsidR="001D24C5" w:rsidRPr="002914A9">
        <w:rPr>
          <w:rFonts w:eastAsia="標楷體"/>
          <w:sz w:val="28"/>
          <w:szCs w:val="28"/>
        </w:rPr>
        <w:t>協助見習、參與導覽諮詢服務</w:t>
      </w:r>
      <w:r w:rsidR="00C642E5" w:rsidRPr="002914A9">
        <w:rPr>
          <w:rFonts w:eastAsia="標楷體"/>
          <w:sz w:val="28"/>
          <w:szCs w:val="28"/>
        </w:rPr>
        <w:t>及活動</w:t>
      </w:r>
      <w:r w:rsidR="001D24C5" w:rsidRPr="002914A9">
        <w:rPr>
          <w:rFonts w:eastAsia="標楷體"/>
          <w:sz w:val="28"/>
          <w:szCs w:val="28"/>
        </w:rPr>
        <w:t>等</w:t>
      </w:r>
      <w:r w:rsidRPr="002914A9">
        <w:rPr>
          <w:rFonts w:eastAsia="標楷體"/>
          <w:sz w:val="28"/>
          <w:szCs w:val="28"/>
        </w:rPr>
        <w:t>，</w:t>
      </w:r>
      <w:r w:rsidR="007140FA" w:rsidRPr="002914A9">
        <w:rPr>
          <w:rFonts w:eastAsia="標楷體" w:hint="eastAsia"/>
          <w:sz w:val="28"/>
          <w:szCs w:val="28"/>
        </w:rPr>
        <w:t>以</w:t>
      </w:r>
      <w:r w:rsidR="007140FA" w:rsidRPr="002914A9">
        <w:rPr>
          <w:rFonts w:eastAsia="標楷體" w:hint="eastAsia"/>
          <w:sz w:val="28"/>
          <w:szCs w:val="28"/>
        </w:rPr>
        <w:t>1</w:t>
      </w:r>
      <w:r w:rsidR="007140FA" w:rsidRPr="002914A9">
        <w:rPr>
          <w:rFonts w:eastAsia="標楷體" w:hint="eastAsia"/>
          <w:sz w:val="28"/>
          <w:szCs w:val="28"/>
        </w:rPr>
        <w:t>個月內</w:t>
      </w:r>
      <w:r w:rsidR="001D24C5" w:rsidRPr="002914A9">
        <w:rPr>
          <w:rFonts w:eastAsia="標楷體"/>
          <w:bCs/>
          <w:kern w:val="0"/>
          <w:sz w:val="28"/>
          <w:szCs w:val="28"/>
        </w:rPr>
        <w:t>排班</w:t>
      </w:r>
      <w:r w:rsidR="007140FA" w:rsidRPr="002914A9">
        <w:rPr>
          <w:rFonts w:eastAsia="標楷體" w:hint="eastAsia"/>
          <w:bCs/>
          <w:kern w:val="0"/>
          <w:sz w:val="28"/>
          <w:szCs w:val="28"/>
        </w:rPr>
        <w:t>完成</w:t>
      </w:r>
      <w:r w:rsidR="005413DA" w:rsidRPr="002914A9">
        <w:rPr>
          <w:rFonts w:eastAsia="標楷體" w:hint="eastAsia"/>
          <w:bCs/>
          <w:kern w:val="0"/>
          <w:sz w:val="28"/>
          <w:szCs w:val="28"/>
        </w:rPr>
        <w:t>實習</w:t>
      </w:r>
      <w:r w:rsidR="001D24C5" w:rsidRPr="002914A9">
        <w:rPr>
          <w:rFonts w:eastAsia="標楷體"/>
          <w:bCs/>
          <w:kern w:val="0"/>
          <w:sz w:val="28"/>
          <w:szCs w:val="28"/>
        </w:rPr>
        <w:t>16</w:t>
      </w:r>
      <w:r w:rsidR="001D24C5" w:rsidRPr="002914A9">
        <w:rPr>
          <w:rFonts w:eastAsia="標楷體"/>
          <w:bCs/>
          <w:kern w:val="0"/>
          <w:sz w:val="28"/>
          <w:szCs w:val="28"/>
        </w:rPr>
        <w:t>小時</w:t>
      </w:r>
      <w:r w:rsidR="007140FA" w:rsidRPr="002914A9">
        <w:rPr>
          <w:rFonts w:eastAsia="標楷體" w:hint="eastAsia"/>
          <w:bCs/>
          <w:kern w:val="0"/>
          <w:sz w:val="28"/>
          <w:szCs w:val="28"/>
        </w:rPr>
        <w:t>為原則，如有特殊情形經同意得予延長為</w:t>
      </w:r>
      <w:r w:rsidR="007140FA" w:rsidRPr="002914A9">
        <w:rPr>
          <w:rFonts w:eastAsia="標楷體" w:hint="eastAsia"/>
          <w:bCs/>
          <w:kern w:val="0"/>
          <w:sz w:val="28"/>
          <w:szCs w:val="28"/>
        </w:rPr>
        <w:t>2</w:t>
      </w:r>
      <w:r w:rsidR="007140FA" w:rsidRPr="002914A9">
        <w:rPr>
          <w:rFonts w:eastAsia="標楷體" w:hint="eastAsia"/>
          <w:bCs/>
          <w:kern w:val="0"/>
          <w:sz w:val="28"/>
          <w:szCs w:val="28"/>
        </w:rPr>
        <w:t>個月內完成</w:t>
      </w:r>
      <w:r w:rsidRPr="002914A9">
        <w:rPr>
          <w:rFonts w:eastAsia="標楷體"/>
          <w:sz w:val="28"/>
          <w:szCs w:val="28"/>
        </w:rPr>
        <w:t>。</w:t>
      </w:r>
    </w:p>
    <w:p w:rsidR="00B65CA6" w:rsidRPr="00A267DD" w:rsidRDefault="00B65CA6" w:rsidP="00B65CA6">
      <w:pPr>
        <w:spacing w:line="440" w:lineRule="exact"/>
        <w:ind w:leftChars="326" w:left="782"/>
        <w:jc w:val="both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sz w:val="28"/>
          <w:szCs w:val="28"/>
        </w:rPr>
        <w:t>(</w:t>
      </w:r>
      <w:r w:rsidRPr="00A267DD">
        <w:rPr>
          <w:rFonts w:eastAsia="標楷體"/>
          <w:sz w:val="28"/>
          <w:szCs w:val="28"/>
        </w:rPr>
        <w:t>五</w:t>
      </w:r>
      <w:r w:rsidRPr="00A267DD">
        <w:rPr>
          <w:rFonts w:eastAsia="標楷體"/>
          <w:sz w:val="28"/>
          <w:szCs w:val="28"/>
        </w:rPr>
        <w:t>)</w:t>
      </w:r>
      <w:r w:rsidRPr="00A267DD">
        <w:rPr>
          <w:rFonts w:eastAsia="標楷體"/>
          <w:sz w:val="28"/>
          <w:szCs w:val="28"/>
        </w:rPr>
        <w:t>授證</w:t>
      </w:r>
      <w:r w:rsidRPr="00A267DD">
        <w:rPr>
          <w:sz w:val="28"/>
          <w:szCs w:val="28"/>
        </w:rPr>
        <w:t>：</w:t>
      </w:r>
    </w:p>
    <w:p w:rsidR="00B65CA6" w:rsidRPr="00A267DD" w:rsidRDefault="00B65CA6" w:rsidP="0046291E">
      <w:pPr>
        <w:spacing w:afterLines="50" w:after="180" w:line="440" w:lineRule="exact"/>
        <w:ind w:leftChars="513" w:left="1231" w:firstLineChars="4" w:firstLine="11"/>
        <w:jc w:val="both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凡通過培訓、考核，且完</w:t>
      </w:r>
      <w:r w:rsidR="007E0ED0" w:rsidRPr="00A267DD">
        <w:rPr>
          <w:rFonts w:eastAsia="標楷體"/>
          <w:bCs/>
          <w:kern w:val="0"/>
          <w:sz w:val="28"/>
          <w:szCs w:val="28"/>
        </w:rPr>
        <w:t>成服務</w:t>
      </w:r>
      <w:r w:rsidRPr="00A267DD">
        <w:rPr>
          <w:rFonts w:eastAsia="標楷體"/>
          <w:bCs/>
          <w:kern w:val="0"/>
          <w:sz w:val="28"/>
          <w:szCs w:val="28"/>
        </w:rPr>
        <w:t>實習</w:t>
      </w:r>
      <w:r w:rsidR="00D52230">
        <w:rPr>
          <w:rFonts w:eastAsia="標楷體" w:hint="eastAsia"/>
          <w:bCs/>
          <w:kern w:val="0"/>
          <w:sz w:val="28"/>
          <w:szCs w:val="28"/>
        </w:rPr>
        <w:t>規定時數通過</w:t>
      </w:r>
      <w:r w:rsidRPr="00A267DD">
        <w:rPr>
          <w:rFonts w:eastAsia="標楷體"/>
          <w:bCs/>
          <w:kern w:val="0"/>
          <w:sz w:val="28"/>
          <w:szCs w:val="28"/>
        </w:rPr>
        <w:t>者，</w:t>
      </w:r>
      <w:r w:rsidR="00B14632" w:rsidRPr="00A267DD">
        <w:rPr>
          <w:rFonts w:eastAsia="標楷體"/>
          <w:bCs/>
          <w:kern w:val="0"/>
          <w:sz w:val="28"/>
          <w:szCs w:val="28"/>
        </w:rPr>
        <w:t>正式取得本中心志工資格，由</w:t>
      </w:r>
      <w:r w:rsidRPr="00A267DD">
        <w:rPr>
          <w:rFonts w:eastAsia="標楷體"/>
          <w:bCs/>
          <w:kern w:val="0"/>
          <w:sz w:val="28"/>
          <w:szCs w:val="28"/>
        </w:rPr>
        <w:t>本中心授證為傳藝志工。</w:t>
      </w:r>
    </w:p>
    <w:p w:rsidR="00CC50DB" w:rsidRPr="00A267DD" w:rsidRDefault="00CC50DB" w:rsidP="0046291E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年度考核</w:t>
      </w:r>
      <w:r w:rsidR="00DE13AD" w:rsidRPr="00A267DD">
        <w:rPr>
          <w:rFonts w:eastAsia="標楷體"/>
          <w:b/>
          <w:kern w:val="0"/>
          <w:sz w:val="28"/>
          <w:szCs w:val="28"/>
        </w:rPr>
        <w:t>暨獎勵</w:t>
      </w:r>
      <w:r w:rsidRPr="00A267DD">
        <w:rPr>
          <w:rFonts w:eastAsia="標楷體"/>
          <w:b/>
          <w:kern w:val="0"/>
          <w:sz w:val="28"/>
          <w:szCs w:val="28"/>
        </w:rPr>
        <w:t>：</w:t>
      </w:r>
      <w:r w:rsidRPr="00A267DD">
        <w:rPr>
          <w:rFonts w:eastAsia="標楷體"/>
          <w:b/>
          <w:kern w:val="0"/>
          <w:sz w:val="28"/>
          <w:szCs w:val="28"/>
        </w:rPr>
        <w:t xml:space="preserve"> </w:t>
      </w:r>
    </w:p>
    <w:p w:rsidR="0046291E" w:rsidRPr="00A267DD" w:rsidRDefault="00CC50DB" w:rsidP="0046291E">
      <w:pPr>
        <w:pStyle w:val="af4"/>
        <w:numPr>
          <w:ilvl w:val="1"/>
          <w:numId w:val="1"/>
        </w:numPr>
        <w:snapToGrid w:val="0"/>
        <w:spacing w:line="440" w:lineRule="exact"/>
        <w:ind w:left="1316" w:hanging="500"/>
        <w:jc w:val="both"/>
        <w:rPr>
          <w:bCs/>
          <w:szCs w:val="28"/>
        </w:rPr>
      </w:pPr>
      <w:r w:rsidRPr="00A267DD">
        <w:rPr>
          <w:bCs/>
          <w:szCs w:val="28"/>
        </w:rPr>
        <w:t>基本考核：</w:t>
      </w:r>
      <w:r w:rsidR="00560EFF" w:rsidRPr="00A267DD">
        <w:rPr>
          <w:bCs/>
          <w:szCs w:val="28"/>
        </w:rPr>
        <w:t>志工服勤採預先排班制，服勤時間每月不得少於</w:t>
      </w:r>
      <w:r w:rsidR="00560EFF" w:rsidRPr="00A267DD">
        <w:rPr>
          <w:bCs/>
          <w:szCs w:val="28"/>
        </w:rPr>
        <w:t>8</w:t>
      </w:r>
      <w:r w:rsidR="00560EFF" w:rsidRPr="00A267DD">
        <w:rPr>
          <w:bCs/>
          <w:szCs w:val="28"/>
        </w:rPr>
        <w:t>小時或</w:t>
      </w:r>
      <w:r w:rsidR="00560EFF" w:rsidRPr="00A267DD">
        <w:rPr>
          <w:bCs/>
          <w:szCs w:val="28"/>
        </w:rPr>
        <w:t>1</w:t>
      </w:r>
      <w:r w:rsidR="00560EFF" w:rsidRPr="00A267DD">
        <w:rPr>
          <w:bCs/>
          <w:szCs w:val="28"/>
        </w:rPr>
        <w:t>年不得少於</w:t>
      </w:r>
      <w:r w:rsidR="00560EFF" w:rsidRPr="00A267DD">
        <w:rPr>
          <w:bCs/>
          <w:szCs w:val="28"/>
        </w:rPr>
        <w:t>96</w:t>
      </w:r>
      <w:r w:rsidR="00560EFF" w:rsidRPr="00A267DD">
        <w:rPr>
          <w:bCs/>
          <w:szCs w:val="28"/>
        </w:rPr>
        <w:t>小時。</w:t>
      </w:r>
    </w:p>
    <w:p w:rsidR="004842B9" w:rsidRPr="00A267DD" w:rsidRDefault="009F5601" w:rsidP="008A26A9">
      <w:pPr>
        <w:pStyle w:val="af4"/>
        <w:numPr>
          <w:ilvl w:val="1"/>
          <w:numId w:val="1"/>
        </w:numPr>
        <w:snapToGrid w:val="0"/>
        <w:spacing w:afterLines="50" w:after="180" w:line="440" w:lineRule="exact"/>
        <w:ind w:left="1315" w:hanging="516"/>
        <w:jc w:val="both"/>
        <w:rPr>
          <w:bCs/>
          <w:szCs w:val="28"/>
        </w:rPr>
      </w:pPr>
      <w:r w:rsidRPr="00A267DD">
        <w:rPr>
          <w:bCs/>
          <w:szCs w:val="28"/>
        </w:rPr>
        <w:t>相關考核規定請參照「國立傳統藝術中心志工服勤考核暨獎勵</w:t>
      </w:r>
      <w:r w:rsidR="009F570F" w:rsidRPr="00A267DD">
        <w:rPr>
          <w:bCs/>
          <w:szCs w:val="28"/>
        </w:rPr>
        <w:t>原</w:t>
      </w:r>
      <w:r w:rsidRPr="00A267DD">
        <w:rPr>
          <w:bCs/>
          <w:szCs w:val="28"/>
        </w:rPr>
        <w:t>則」</w:t>
      </w:r>
      <w:r w:rsidRPr="00A267DD">
        <w:rPr>
          <w:bCs/>
          <w:szCs w:val="28"/>
        </w:rPr>
        <w:t>(</w:t>
      </w:r>
      <w:r w:rsidR="00035EFF">
        <w:rPr>
          <w:bCs/>
          <w:szCs w:val="28"/>
        </w:rPr>
        <w:t>詳</w:t>
      </w:r>
      <w:r w:rsidR="00035EFF" w:rsidRPr="00CE0C9B">
        <w:rPr>
          <w:bCs/>
          <w:szCs w:val="28"/>
        </w:rPr>
        <w:t>附</w:t>
      </w:r>
      <w:r w:rsidR="00035EFF" w:rsidRPr="00CE0C9B">
        <w:rPr>
          <w:rFonts w:hint="eastAsia"/>
          <w:bCs/>
          <w:szCs w:val="28"/>
        </w:rPr>
        <w:t>件</w:t>
      </w:r>
      <w:r w:rsidR="00035EFF" w:rsidRPr="00CE0C9B">
        <w:rPr>
          <w:rFonts w:hint="eastAsia"/>
          <w:bCs/>
          <w:szCs w:val="28"/>
        </w:rPr>
        <w:t>2</w:t>
      </w:r>
      <w:r w:rsidRPr="00A267DD">
        <w:rPr>
          <w:bCs/>
          <w:szCs w:val="28"/>
        </w:rPr>
        <w:t>)</w:t>
      </w:r>
      <w:r w:rsidR="008A26A9" w:rsidRPr="00A267DD">
        <w:rPr>
          <w:bCs/>
          <w:szCs w:val="28"/>
        </w:rPr>
        <w:t>。</w:t>
      </w:r>
    </w:p>
    <w:p w:rsidR="00BF1F15" w:rsidRPr="00A267DD" w:rsidRDefault="00CC50DB" w:rsidP="008A26A9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義務與權利</w:t>
      </w:r>
      <w:r w:rsidR="00105ECB" w:rsidRPr="00A267DD">
        <w:rPr>
          <w:rFonts w:eastAsia="標楷體"/>
          <w:b/>
          <w:kern w:val="0"/>
          <w:sz w:val="28"/>
          <w:szCs w:val="28"/>
        </w:rPr>
        <w:t>：</w:t>
      </w:r>
    </w:p>
    <w:p w:rsidR="001D6BB4" w:rsidRPr="00A267DD" w:rsidRDefault="00BD04BD" w:rsidP="008A26A9">
      <w:pPr>
        <w:widowControl/>
        <w:snapToGrid w:val="0"/>
        <w:spacing w:line="440" w:lineRule="exact"/>
        <w:ind w:leftChars="100" w:left="240" w:firstLineChars="195" w:firstLine="546"/>
        <w:jc w:val="both"/>
        <w:rPr>
          <w:rFonts w:eastAsia="標楷體"/>
          <w:sz w:val="28"/>
          <w:szCs w:val="28"/>
        </w:rPr>
      </w:pPr>
      <w:r w:rsidRPr="00A267DD">
        <w:rPr>
          <w:rFonts w:eastAsia="標楷體"/>
          <w:sz w:val="28"/>
          <w:szCs w:val="28"/>
        </w:rPr>
        <w:t>本中心</w:t>
      </w:r>
      <w:r w:rsidR="00DC214F" w:rsidRPr="00A267DD">
        <w:rPr>
          <w:rFonts w:eastAsia="標楷體"/>
          <w:sz w:val="28"/>
          <w:szCs w:val="28"/>
        </w:rPr>
        <w:t>志工之權利及義務，依《志願服務法》辦理</w:t>
      </w:r>
      <w:r w:rsidRPr="00A267DD">
        <w:rPr>
          <w:rFonts w:eastAsia="標楷體"/>
          <w:sz w:val="28"/>
          <w:szCs w:val="28"/>
        </w:rPr>
        <w:t>。</w:t>
      </w:r>
    </w:p>
    <w:p w:rsidR="005D5DCB" w:rsidRPr="00A267DD" w:rsidRDefault="00895C02" w:rsidP="00895C02">
      <w:pPr>
        <w:pStyle w:val="af4"/>
        <w:snapToGrid w:val="0"/>
        <w:spacing w:line="440" w:lineRule="exact"/>
        <w:ind w:leftChars="332" w:left="797"/>
        <w:jc w:val="both"/>
        <w:rPr>
          <w:szCs w:val="28"/>
        </w:rPr>
      </w:pPr>
      <w:r w:rsidRPr="00A267DD">
        <w:rPr>
          <w:bCs/>
          <w:szCs w:val="28"/>
        </w:rPr>
        <w:lastRenderedPageBreak/>
        <w:t>(</w:t>
      </w:r>
      <w:r w:rsidRPr="00A267DD">
        <w:rPr>
          <w:bCs/>
          <w:szCs w:val="28"/>
        </w:rPr>
        <w:t>一</w:t>
      </w:r>
      <w:r w:rsidRPr="00A267DD">
        <w:rPr>
          <w:bCs/>
          <w:szCs w:val="28"/>
        </w:rPr>
        <w:t>)</w:t>
      </w:r>
      <w:r w:rsidR="00A44A90" w:rsidRPr="00A267DD">
        <w:rPr>
          <w:bCs/>
          <w:szCs w:val="28"/>
        </w:rPr>
        <w:t>義務</w:t>
      </w:r>
      <w:r w:rsidR="001F79CC" w:rsidRPr="00A267DD">
        <w:rPr>
          <w:bCs/>
          <w:szCs w:val="28"/>
        </w:rPr>
        <w:t>：</w:t>
      </w:r>
      <w:r w:rsidR="00F87A45" w:rsidRPr="00A267DD">
        <w:rPr>
          <w:bCs/>
          <w:szCs w:val="28"/>
        </w:rPr>
        <w:t xml:space="preserve"> </w:t>
      </w:r>
    </w:p>
    <w:p w:rsidR="005D5DCB" w:rsidRPr="00A267DD" w:rsidRDefault="00F87A45" w:rsidP="00895C02">
      <w:pPr>
        <w:widowControl/>
        <w:numPr>
          <w:ilvl w:val="0"/>
          <w:numId w:val="21"/>
        </w:numPr>
        <w:adjustRightInd w:val="0"/>
        <w:snapToGrid w:val="0"/>
        <w:spacing w:line="440" w:lineRule="exact"/>
        <w:ind w:left="1246" w:hanging="253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支</w:t>
      </w:r>
      <w:r w:rsidR="00895C02" w:rsidRPr="00A267DD">
        <w:rPr>
          <w:rFonts w:eastAsia="標楷體"/>
          <w:bCs/>
          <w:kern w:val="0"/>
          <w:sz w:val="28"/>
          <w:szCs w:val="28"/>
        </w:rPr>
        <w:t>持本中心政策和相關活動措施，並遵守志願服務法及本中心</w:t>
      </w:r>
      <w:r w:rsidR="002E38FC" w:rsidRPr="00A267DD">
        <w:rPr>
          <w:rFonts w:eastAsia="標楷體"/>
          <w:bCs/>
          <w:kern w:val="0"/>
          <w:sz w:val="28"/>
          <w:szCs w:val="28"/>
        </w:rPr>
        <w:t>有關志工之各項規章</w:t>
      </w:r>
      <w:r w:rsidR="005D5DCB" w:rsidRPr="00A267DD">
        <w:rPr>
          <w:rFonts w:eastAsia="標楷體"/>
          <w:bCs/>
          <w:kern w:val="0"/>
          <w:sz w:val="28"/>
          <w:szCs w:val="28"/>
        </w:rPr>
        <w:t>。</w:t>
      </w:r>
    </w:p>
    <w:p w:rsidR="005D5DCB" w:rsidRPr="00A267DD" w:rsidRDefault="00F87A45" w:rsidP="008A26A9">
      <w:pPr>
        <w:widowControl/>
        <w:numPr>
          <w:ilvl w:val="0"/>
          <w:numId w:val="21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善盡職責，支援、推動本中心志工相關工作。</w:t>
      </w:r>
    </w:p>
    <w:p w:rsidR="005D5DCB" w:rsidRPr="00A267DD" w:rsidRDefault="003240FC" w:rsidP="008A26A9">
      <w:pPr>
        <w:widowControl/>
        <w:numPr>
          <w:ilvl w:val="0"/>
          <w:numId w:val="21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遵守</w:t>
      </w:r>
      <w:r w:rsidR="00F87A45" w:rsidRPr="00A267DD">
        <w:rPr>
          <w:rFonts w:eastAsia="標楷體"/>
          <w:bCs/>
          <w:kern w:val="0"/>
          <w:sz w:val="28"/>
          <w:szCs w:val="28"/>
        </w:rPr>
        <w:t>年度基本考核之相關規定。</w:t>
      </w:r>
    </w:p>
    <w:p w:rsidR="00BF1F15" w:rsidRPr="00A267DD" w:rsidRDefault="001A6D27" w:rsidP="001A6D27">
      <w:pPr>
        <w:pStyle w:val="af4"/>
        <w:snapToGrid w:val="0"/>
        <w:spacing w:line="440" w:lineRule="exact"/>
        <w:ind w:left="826" w:hanging="1"/>
        <w:jc w:val="both"/>
        <w:rPr>
          <w:bCs/>
          <w:szCs w:val="28"/>
        </w:rPr>
      </w:pPr>
      <w:r w:rsidRPr="00A267DD">
        <w:rPr>
          <w:bCs/>
          <w:szCs w:val="28"/>
        </w:rPr>
        <w:t>(</w:t>
      </w:r>
      <w:r w:rsidRPr="00A267DD">
        <w:rPr>
          <w:bCs/>
          <w:szCs w:val="28"/>
        </w:rPr>
        <w:t>二</w:t>
      </w:r>
      <w:r w:rsidRPr="00A267DD">
        <w:rPr>
          <w:bCs/>
          <w:szCs w:val="28"/>
        </w:rPr>
        <w:t>)</w:t>
      </w:r>
      <w:r w:rsidR="005D5DCB" w:rsidRPr="00A267DD">
        <w:rPr>
          <w:bCs/>
          <w:szCs w:val="28"/>
        </w:rPr>
        <w:t>權利</w:t>
      </w:r>
      <w:r w:rsidR="00D71983" w:rsidRPr="00A267DD">
        <w:rPr>
          <w:bCs/>
          <w:szCs w:val="28"/>
        </w:rPr>
        <w:t>：</w:t>
      </w:r>
      <w:r w:rsidR="00895C02" w:rsidRPr="00A267DD">
        <w:rPr>
          <w:bCs/>
          <w:szCs w:val="28"/>
        </w:rPr>
        <w:t>本中心志工均為無給職，</w:t>
      </w:r>
      <w:r w:rsidR="00D71983" w:rsidRPr="00A267DD">
        <w:rPr>
          <w:bCs/>
          <w:szCs w:val="28"/>
        </w:rPr>
        <w:t>得享下列各項</w:t>
      </w:r>
      <w:r w:rsidR="00ED68E0" w:rsidRPr="00A267DD">
        <w:rPr>
          <w:bCs/>
          <w:szCs w:val="28"/>
        </w:rPr>
        <w:t>福利</w:t>
      </w:r>
      <w:r w:rsidR="004B2FA6">
        <w:rPr>
          <w:rFonts w:ascii="新細明體" w:eastAsia="新細明體" w:hAnsi="新細明體" w:hint="eastAsia"/>
          <w:bCs/>
          <w:szCs w:val="28"/>
        </w:rPr>
        <w:t>：</w:t>
      </w:r>
    </w:p>
    <w:p w:rsidR="001D6BB4" w:rsidRPr="00A267DD" w:rsidRDefault="009C09B2" w:rsidP="008A26A9">
      <w:pPr>
        <w:widowControl/>
        <w:numPr>
          <w:ilvl w:val="0"/>
          <w:numId w:val="22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優惠或免費參觀本中心舉辦各項活動、展覽</w:t>
      </w:r>
      <w:r w:rsidRPr="00A267DD">
        <w:rPr>
          <w:rFonts w:eastAsia="標楷體"/>
          <w:bCs/>
          <w:kern w:val="0"/>
          <w:sz w:val="28"/>
          <w:szCs w:val="28"/>
        </w:rPr>
        <w:t>(</w:t>
      </w:r>
      <w:r w:rsidRPr="00A267DD">
        <w:rPr>
          <w:rFonts w:eastAsia="標楷體"/>
          <w:bCs/>
          <w:kern w:val="0"/>
          <w:sz w:val="28"/>
          <w:szCs w:val="28"/>
        </w:rPr>
        <w:t>不含本中心售票演出節目</w:t>
      </w:r>
      <w:r w:rsidRPr="00A267DD">
        <w:rPr>
          <w:rFonts w:eastAsia="標楷體"/>
          <w:bCs/>
          <w:kern w:val="0"/>
          <w:sz w:val="28"/>
          <w:szCs w:val="28"/>
        </w:rPr>
        <w:t>)</w:t>
      </w:r>
      <w:r w:rsidR="001D6BB4" w:rsidRPr="00A267DD">
        <w:rPr>
          <w:rFonts w:eastAsia="標楷體"/>
          <w:bCs/>
          <w:kern w:val="0"/>
          <w:sz w:val="28"/>
          <w:szCs w:val="28"/>
        </w:rPr>
        <w:t>。</w:t>
      </w:r>
    </w:p>
    <w:p w:rsidR="00F862B5" w:rsidRDefault="00F862B5" w:rsidP="008A26A9">
      <w:pPr>
        <w:widowControl/>
        <w:numPr>
          <w:ilvl w:val="0"/>
          <w:numId w:val="22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購買本中心各項出版品，得享有優惠折扣。</w:t>
      </w:r>
    </w:p>
    <w:p w:rsidR="005D5DCB" w:rsidRPr="00A267DD" w:rsidRDefault="001D6BB4" w:rsidP="008A26A9">
      <w:pPr>
        <w:widowControl/>
        <w:numPr>
          <w:ilvl w:val="0"/>
          <w:numId w:val="22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優惠或免費參加本中心規劃舉辦之各類研習活動。</w:t>
      </w:r>
    </w:p>
    <w:p w:rsidR="005D5DCB" w:rsidRPr="00A267DD" w:rsidRDefault="001D6BB4" w:rsidP="008A26A9">
      <w:pPr>
        <w:widowControl/>
        <w:numPr>
          <w:ilvl w:val="0"/>
          <w:numId w:val="22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服勤</w:t>
      </w:r>
      <w:r w:rsidR="005D5DCB" w:rsidRPr="00A267DD">
        <w:rPr>
          <w:rFonts w:eastAsia="標楷體"/>
          <w:bCs/>
          <w:kern w:val="0"/>
          <w:sz w:val="28"/>
          <w:szCs w:val="28"/>
        </w:rPr>
        <w:t>全日</w:t>
      </w:r>
      <w:r w:rsidR="009C09B2" w:rsidRPr="00A267DD">
        <w:rPr>
          <w:rFonts w:eastAsia="標楷體"/>
          <w:bCs/>
          <w:kern w:val="0"/>
          <w:sz w:val="28"/>
          <w:szCs w:val="28"/>
        </w:rPr>
        <w:t>班</w:t>
      </w:r>
      <w:r w:rsidR="005D5DCB" w:rsidRPr="00A267DD">
        <w:rPr>
          <w:rFonts w:eastAsia="標楷體"/>
          <w:bCs/>
          <w:kern w:val="0"/>
          <w:sz w:val="28"/>
          <w:szCs w:val="28"/>
        </w:rPr>
        <w:t>者，本中心發給餐券或</w:t>
      </w:r>
      <w:r w:rsidR="009C09B2" w:rsidRPr="00A267DD">
        <w:rPr>
          <w:rFonts w:eastAsia="標楷體"/>
          <w:bCs/>
          <w:kern w:val="0"/>
          <w:sz w:val="28"/>
          <w:szCs w:val="28"/>
        </w:rPr>
        <w:t>餐盒</w:t>
      </w:r>
      <w:r w:rsidR="005D5DCB" w:rsidRPr="00A267DD">
        <w:rPr>
          <w:rFonts w:eastAsia="標楷體"/>
          <w:bCs/>
          <w:kern w:val="0"/>
          <w:sz w:val="28"/>
          <w:szCs w:val="28"/>
        </w:rPr>
        <w:t>。</w:t>
      </w:r>
    </w:p>
    <w:p w:rsidR="005D5DCB" w:rsidRPr="00A267DD" w:rsidRDefault="004B2FA6" w:rsidP="008A26A9">
      <w:pPr>
        <w:widowControl/>
        <w:numPr>
          <w:ilvl w:val="0"/>
          <w:numId w:val="22"/>
        </w:numPr>
        <w:adjustRightInd w:val="0"/>
        <w:snapToGrid w:val="0"/>
        <w:spacing w:line="440" w:lineRule="exact"/>
        <w:ind w:left="1276" w:hanging="283"/>
        <w:rPr>
          <w:rFonts w:eastAsia="標楷體"/>
          <w:bCs/>
          <w:kern w:val="0"/>
          <w:sz w:val="28"/>
          <w:szCs w:val="28"/>
        </w:rPr>
      </w:pPr>
      <w:r>
        <w:rPr>
          <w:rFonts w:eastAsia="標楷體" w:hint="eastAsia"/>
          <w:bCs/>
          <w:kern w:val="0"/>
          <w:sz w:val="28"/>
          <w:szCs w:val="28"/>
        </w:rPr>
        <w:t>本中心代予投保各志工全年度之</w:t>
      </w:r>
      <w:r w:rsidR="002E38FC" w:rsidRPr="00A267DD">
        <w:rPr>
          <w:rFonts w:eastAsia="標楷體"/>
          <w:bCs/>
          <w:kern w:val="0"/>
          <w:sz w:val="28"/>
          <w:szCs w:val="28"/>
        </w:rPr>
        <w:t>團體</w:t>
      </w:r>
      <w:r w:rsidR="001D6BB4" w:rsidRPr="00A267DD">
        <w:rPr>
          <w:rFonts w:eastAsia="標楷體"/>
          <w:bCs/>
          <w:kern w:val="0"/>
          <w:sz w:val="28"/>
          <w:szCs w:val="28"/>
        </w:rPr>
        <w:t>意外險</w:t>
      </w:r>
      <w:r w:rsidR="005D5DCB" w:rsidRPr="00A267DD">
        <w:rPr>
          <w:rFonts w:eastAsia="標楷體"/>
          <w:bCs/>
          <w:kern w:val="0"/>
          <w:sz w:val="28"/>
          <w:szCs w:val="28"/>
        </w:rPr>
        <w:t>。</w:t>
      </w:r>
    </w:p>
    <w:p w:rsidR="009C09B2" w:rsidRPr="00A267DD" w:rsidRDefault="002E38FC" w:rsidP="001A6D27">
      <w:pPr>
        <w:widowControl/>
        <w:numPr>
          <w:ilvl w:val="0"/>
          <w:numId w:val="22"/>
        </w:numPr>
        <w:adjustRightInd w:val="0"/>
        <w:snapToGrid w:val="0"/>
        <w:spacing w:afterLines="50" w:after="180" w:line="440" w:lineRule="exact"/>
        <w:ind w:left="1276" w:hanging="284"/>
        <w:rPr>
          <w:rFonts w:eastAsia="標楷體"/>
          <w:bCs/>
          <w:kern w:val="0"/>
          <w:sz w:val="28"/>
          <w:szCs w:val="28"/>
        </w:rPr>
      </w:pPr>
      <w:r w:rsidRPr="00A267DD">
        <w:rPr>
          <w:rFonts w:eastAsia="標楷體"/>
          <w:bCs/>
          <w:kern w:val="0"/>
          <w:sz w:val="28"/>
          <w:szCs w:val="28"/>
        </w:rPr>
        <w:t>其他優惠內容由</w:t>
      </w:r>
      <w:r w:rsidR="009C09B2" w:rsidRPr="00A267DD">
        <w:rPr>
          <w:rFonts w:eastAsia="標楷體"/>
          <w:bCs/>
          <w:kern w:val="0"/>
          <w:sz w:val="28"/>
          <w:szCs w:val="28"/>
        </w:rPr>
        <w:t>本中心依活動性質另行訂定之。</w:t>
      </w:r>
    </w:p>
    <w:p w:rsidR="001A6D27" w:rsidRPr="00A267DD" w:rsidRDefault="002B6939" w:rsidP="001A6D27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A267DD">
        <w:rPr>
          <w:rFonts w:eastAsia="標楷體"/>
          <w:b/>
          <w:kern w:val="0"/>
          <w:sz w:val="28"/>
          <w:szCs w:val="28"/>
        </w:rPr>
        <w:t>注意事項</w:t>
      </w:r>
      <w:r w:rsidRPr="00A267DD">
        <w:rPr>
          <w:rFonts w:eastAsia="標楷體"/>
          <w:kern w:val="0"/>
          <w:sz w:val="28"/>
          <w:szCs w:val="28"/>
        </w:rPr>
        <w:t>：</w:t>
      </w:r>
    </w:p>
    <w:p w:rsidR="000102BF" w:rsidRPr="00A267DD" w:rsidRDefault="00CE2002" w:rsidP="001A6D27">
      <w:pPr>
        <w:widowControl/>
        <w:snapToGrid w:val="0"/>
        <w:spacing w:afterLines="50" w:after="180" w:line="440" w:lineRule="exact"/>
        <w:ind w:left="720"/>
        <w:jc w:val="both"/>
        <w:rPr>
          <w:rFonts w:eastAsia="標楷體"/>
          <w:kern w:val="0"/>
          <w:sz w:val="28"/>
          <w:szCs w:val="28"/>
        </w:rPr>
      </w:pPr>
      <w:r w:rsidRPr="00A267DD">
        <w:rPr>
          <w:rFonts w:eastAsia="標楷體"/>
          <w:kern w:val="0"/>
          <w:sz w:val="28"/>
          <w:szCs w:val="28"/>
        </w:rPr>
        <w:t>除簡章中有註明</w:t>
      </w:r>
      <w:r w:rsidR="000102BF" w:rsidRPr="00A267DD">
        <w:rPr>
          <w:rFonts w:eastAsia="標楷體"/>
          <w:kern w:val="0"/>
          <w:sz w:val="28"/>
          <w:szCs w:val="28"/>
        </w:rPr>
        <w:t>以</w:t>
      </w:r>
      <w:r w:rsidRPr="00A267DD">
        <w:rPr>
          <w:rFonts w:eastAsia="標楷體"/>
          <w:kern w:val="0"/>
          <w:sz w:val="28"/>
          <w:szCs w:val="28"/>
        </w:rPr>
        <w:t>書面通知事項</w:t>
      </w:r>
      <w:r w:rsidR="000102BF" w:rsidRPr="00A267DD">
        <w:rPr>
          <w:rFonts w:eastAsia="標楷體"/>
          <w:kern w:val="0"/>
          <w:sz w:val="28"/>
          <w:szCs w:val="28"/>
        </w:rPr>
        <w:t>外</w:t>
      </w:r>
      <w:r w:rsidRPr="00A267DD">
        <w:rPr>
          <w:rFonts w:eastAsia="標楷體"/>
          <w:kern w:val="0"/>
          <w:sz w:val="28"/>
          <w:szCs w:val="28"/>
        </w:rPr>
        <w:t>，其餘</w:t>
      </w:r>
      <w:r w:rsidR="00775344" w:rsidRPr="00A267DD">
        <w:rPr>
          <w:rFonts w:eastAsia="標楷體"/>
          <w:kern w:val="0"/>
          <w:sz w:val="28"/>
          <w:szCs w:val="28"/>
        </w:rPr>
        <w:t>各項公告、注意與補充事項均發布於本中心網站或以</w:t>
      </w:r>
      <w:r w:rsidR="00775344" w:rsidRPr="00A267DD">
        <w:rPr>
          <w:rFonts w:eastAsia="標楷體"/>
          <w:kern w:val="0"/>
          <w:sz w:val="28"/>
          <w:szCs w:val="28"/>
        </w:rPr>
        <w:t>E-mail</w:t>
      </w:r>
      <w:r w:rsidR="00775344" w:rsidRPr="00A267DD">
        <w:rPr>
          <w:rFonts w:eastAsia="標楷體"/>
          <w:kern w:val="0"/>
          <w:sz w:val="28"/>
          <w:szCs w:val="28"/>
        </w:rPr>
        <w:t>通知</w:t>
      </w:r>
      <w:r w:rsidR="000102BF" w:rsidRPr="00A267DD">
        <w:rPr>
          <w:rFonts w:eastAsia="標楷體"/>
          <w:kern w:val="0"/>
          <w:sz w:val="28"/>
          <w:szCs w:val="28"/>
        </w:rPr>
        <w:t>，不另行書面通知</w:t>
      </w:r>
      <w:r w:rsidR="00775344" w:rsidRPr="00A267DD">
        <w:rPr>
          <w:rFonts w:eastAsia="標楷體"/>
          <w:kern w:val="0"/>
          <w:sz w:val="28"/>
          <w:szCs w:val="28"/>
        </w:rPr>
        <w:t>。</w:t>
      </w:r>
    </w:p>
    <w:p w:rsidR="00A44A90" w:rsidRPr="00A267DD" w:rsidRDefault="008232F9" w:rsidP="008A26A9">
      <w:pPr>
        <w:widowControl/>
        <w:numPr>
          <w:ilvl w:val="0"/>
          <w:numId w:val="1"/>
        </w:numPr>
        <w:snapToGrid w:val="0"/>
        <w:spacing w:line="440" w:lineRule="exact"/>
        <w:jc w:val="both"/>
        <w:rPr>
          <w:rFonts w:eastAsia="標楷體"/>
          <w:kern w:val="0"/>
          <w:sz w:val="28"/>
          <w:szCs w:val="28"/>
        </w:rPr>
      </w:pPr>
      <w:r w:rsidRPr="00A267DD">
        <w:rPr>
          <w:rFonts w:eastAsia="標楷體"/>
          <w:kern w:val="0"/>
          <w:sz w:val="28"/>
          <w:szCs w:val="28"/>
        </w:rPr>
        <w:t>本簡章</w:t>
      </w:r>
      <w:r w:rsidR="005302BE" w:rsidRPr="00A267DD">
        <w:rPr>
          <w:rFonts w:eastAsia="標楷體"/>
          <w:kern w:val="0"/>
          <w:sz w:val="28"/>
          <w:szCs w:val="28"/>
        </w:rPr>
        <w:t>如有未盡事宜，</w:t>
      </w:r>
      <w:r w:rsidR="00ED0CD5" w:rsidRPr="00A267DD">
        <w:rPr>
          <w:rFonts w:eastAsia="標楷體"/>
          <w:kern w:val="0"/>
          <w:sz w:val="28"/>
          <w:szCs w:val="28"/>
        </w:rPr>
        <w:t>本中心得隨時修正之</w:t>
      </w:r>
      <w:r w:rsidR="00C6612E" w:rsidRPr="00A267DD">
        <w:rPr>
          <w:rFonts w:eastAsia="標楷體"/>
          <w:kern w:val="0"/>
          <w:sz w:val="28"/>
          <w:szCs w:val="28"/>
        </w:rPr>
        <w:t>，並同時公告於</w:t>
      </w:r>
      <w:r w:rsidR="00A34672" w:rsidRPr="00A267DD">
        <w:rPr>
          <w:rFonts w:eastAsia="標楷體"/>
          <w:kern w:val="0"/>
          <w:sz w:val="28"/>
          <w:szCs w:val="28"/>
        </w:rPr>
        <w:t>本中心</w:t>
      </w:r>
      <w:r w:rsidR="00013A16" w:rsidRPr="00A267DD">
        <w:rPr>
          <w:rFonts w:eastAsia="標楷體"/>
          <w:kern w:val="0"/>
          <w:sz w:val="28"/>
          <w:szCs w:val="28"/>
        </w:rPr>
        <w:t>網</w:t>
      </w:r>
      <w:r w:rsidR="00A34672" w:rsidRPr="00A267DD">
        <w:rPr>
          <w:rFonts w:eastAsia="標楷體"/>
          <w:kern w:val="0"/>
          <w:sz w:val="28"/>
          <w:szCs w:val="28"/>
        </w:rPr>
        <w:t>站</w:t>
      </w:r>
      <w:r w:rsidR="005302BE" w:rsidRPr="00A267DD">
        <w:rPr>
          <w:rFonts w:eastAsia="標楷體"/>
          <w:kern w:val="0"/>
          <w:sz w:val="28"/>
          <w:szCs w:val="28"/>
        </w:rPr>
        <w:t>。</w:t>
      </w:r>
    </w:p>
    <w:p w:rsidR="00A81992" w:rsidRPr="00A267DD" w:rsidRDefault="00E26D0F" w:rsidP="008A26A9">
      <w:pPr>
        <w:widowControl/>
        <w:snapToGrid w:val="0"/>
        <w:spacing w:line="440" w:lineRule="exact"/>
        <w:ind w:leftChars="-206" w:left="346" w:hangingChars="350" w:hanging="840"/>
        <w:rPr>
          <w:rFonts w:eastAsia="標楷體"/>
          <w:kern w:val="0"/>
        </w:rPr>
      </w:pPr>
      <w:r w:rsidRPr="00A267DD">
        <w:rPr>
          <w:rFonts w:eastAsia="標楷體"/>
          <w:kern w:val="0"/>
        </w:rPr>
        <w:t xml:space="preserve">    </w:t>
      </w:r>
    </w:p>
    <w:p w:rsidR="002D315E" w:rsidRPr="00A267DD" w:rsidRDefault="00A81992" w:rsidP="00A81992">
      <w:pPr>
        <w:widowControl/>
        <w:snapToGrid w:val="0"/>
        <w:spacing w:beforeLines="50" w:before="180" w:line="440" w:lineRule="exact"/>
        <w:ind w:leftChars="-206" w:left="346" w:hangingChars="350" w:hanging="840"/>
        <w:rPr>
          <w:rFonts w:eastAsia="標楷體"/>
          <w:b/>
          <w:kern w:val="0"/>
          <w:sz w:val="28"/>
          <w:szCs w:val="28"/>
        </w:rPr>
      </w:pPr>
      <w:r w:rsidRPr="00A267DD">
        <w:rPr>
          <w:rFonts w:eastAsia="標楷體"/>
          <w:kern w:val="0"/>
        </w:rPr>
        <w:br w:type="page"/>
      </w:r>
      <w:r w:rsidR="00ED38C6" w:rsidRPr="00ED38C6">
        <w:rPr>
          <w:rFonts w:ascii="新細明體" w:hAnsi="新細明體" w:hint="eastAsia"/>
          <w:b/>
          <w:sz w:val="28"/>
          <w:szCs w:val="28"/>
        </w:rPr>
        <w:lastRenderedPageBreak/>
        <w:t>【</w:t>
      </w:r>
      <w:r w:rsidR="002D315E" w:rsidRPr="00ED38C6">
        <w:rPr>
          <w:rFonts w:eastAsia="標楷體"/>
          <w:b/>
          <w:sz w:val="28"/>
          <w:szCs w:val="28"/>
        </w:rPr>
        <w:t>附件</w:t>
      </w:r>
      <w:r w:rsidR="006E1F10">
        <w:rPr>
          <w:rFonts w:eastAsia="標楷體" w:hint="eastAsia"/>
          <w:b/>
          <w:sz w:val="28"/>
          <w:szCs w:val="28"/>
        </w:rPr>
        <w:t>1</w:t>
      </w:r>
      <w:r w:rsidR="00ED38C6" w:rsidRPr="00ED38C6">
        <w:rPr>
          <w:rFonts w:ascii="新細明體" w:hAnsi="新細明體" w:hint="eastAsia"/>
          <w:b/>
          <w:kern w:val="0"/>
          <w:sz w:val="28"/>
          <w:szCs w:val="28"/>
        </w:rPr>
        <w:t>】</w:t>
      </w:r>
      <w:r w:rsidR="002D315E" w:rsidRPr="00ED38C6">
        <w:rPr>
          <w:rFonts w:eastAsia="標楷體"/>
          <w:b/>
          <w:kern w:val="0"/>
          <w:sz w:val="28"/>
          <w:szCs w:val="28"/>
        </w:rPr>
        <w:t xml:space="preserve"> </w:t>
      </w:r>
      <w:r w:rsidR="0068096F" w:rsidRPr="00A267DD">
        <w:rPr>
          <w:rFonts w:eastAsia="標楷體"/>
          <w:b/>
          <w:kern w:val="0"/>
          <w:sz w:val="32"/>
          <w:szCs w:val="32"/>
        </w:rPr>
        <w:t xml:space="preserve">                                   </w:t>
      </w:r>
      <w:r w:rsidR="0068096F" w:rsidRPr="00A267DD">
        <w:rPr>
          <w:rFonts w:eastAsia="標楷體"/>
          <w:b/>
          <w:w w:val="50"/>
          <w:kern w:val="0"/>
          <w:sz w:val="28"/>
          <w:szCs w:val="28"/>
        </w:rPr>
        <w:t>編號</w:t>
      </w:r>
      <w:r w:rsidR="0068096F" w:rsidRPr="00A267DD">
        <w:rPr>
          <w:rFonts w:eastAsia="標楷體"/>
          <w:b/>
          <w:w w:val="50"/>
          <w:kern w:val="0"/>
          <w:sz w:val="28"/>
          <w:szCs w:val="28"/>
        </w:rPr>
        <w:t>(</w:t>
      </w:r>
      <w:r w:rsidR="0068096F" w:rsidRPr="00A267DD">
        <w:rPr>
          <w:rFonts w:eastAsia="標楷體"/>
          <w:b/>
          <w:w w:val="50"/>
          <w:kern w:val="0"/>
          <w:sz w:val="28"/>
          <w:szCs w:val="28"/>
        </w:rPr>
        <w:t>勿填寫</w:t>
      </w:r>
      <w:r w:rsidR="0068096F" w:rsidRPr="00A267DD">
        <w:rPr>
          <w:rFonts w:eastAsia="標楷體"/>
          <w:b/>
          <w:w w:val="50"/>
          <w:kern w:val="0"/>
          <w:sz w:val="28"/>
          <w:szCs w:val="28"/>
        </w:rPr>
        <w:t>):</w:t>
      </w:r>
    </w:p>
    <w:p w:rsidR="001236B6" w:rsidRPr="00BF3A6D" w:rsidRDefault="00DF0D98" w:rsidP="00BF3A6D">
      <w:pPr>
        <w:widowControl/>
        <w:snapToGrid w:val="0"/>
        <w:spacing w:beforeLines="50" w:before="180" w:afterLines="50" w:after="180" w:line="440" w:lineRule="exact"/>
        <w:jc w:val="center"/>
        <w:rPr>
          <w:rFonts w:eastAsia="標楷體"/>
          <w:b/>
          <w:sz w:val="32"/>
          <w:szCs w:val="32"/>
        </w:rPr>
      </w:pPr>
      <w:r w:rsidRPr="00BF3A6D"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-262890</wp:posOffset>
                </wp:positionV>
                <wp:extent cx="1419225" cy="325120"/>
                <wp:effectExtent l="10160" t="13970" r="18415" b="1333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51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47B7" id="Rectangle 46" o:spid="_x0000_s1026" style="position:absolute;margin-left:378.75pt;margin-top:-20.7pt;width:111.7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H/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" filled="f" strokeweight="1.5pt"/>
            </w:pict>
          </mc:Fallback>
        </mc:AlternateContent>
      </w:r>
      <w:r w:rsidR="0068096F" w:rsidRPr="00BF3A6D">
        <w:rPr>
          <w:rFonts w:eastAsia="標楷體"/>
          <w:b/>
          <w:sz w:val="32"/>
          <w:szCs w:val="32"/>
        </w:rPr>
        <w:t>國立傳統藝術中心</w:t>
      </w:r>
      <w:r w:rsidR="00C63F42">
        <w:rPr>
          <w:rFonts w:eastAsia="標楷體" w:hint="eastAsia"/>
          <w:b/>
          <w:sz w:val="32"/>
          <w:szCs w:val="32"/>
        </w:rPr>
        <w:t>113</w:t>
      </w:r>
      <w:r w:rsidR="00C63F42">
        <w:rPr>
          <w:rFonts w:eastAsia="標楷體" w:hint="eastAsia"/>
          <w:b/>
          <w:sz w:val="32"/>
          <w:szCs w:val="32"/>
        </w:rPr>
        <w:t>年</w:t>
      </w:r>
      <w:r w:rsidR="0068096F" w:rsidRPr="00BF3A6D">
        <w:rPr>
          <w:rFonts w:eastAsia="標楷體"/>
          <w:b/>
          <w:sz w:val="32"/>
          <w:szCs w:val="32"/>
        </w:rPr>
        <w:t>「</w:t>
      </w:r>
      <w:r w:rsidR="007F66E5" w:rsidRPr="00BF3A6D">
        <w:rPr>
          <w:rFonts w:eastAsia="標楷體"/>
          <w:b/>
          <w:sz w:val="32"/>
          <w:szCs w:val="32"/>
        </w:rPr>
        <w:t>宜蘭傳藝園區第</w:t>
      </w:r>
      <w:r w:rsidR="007F66E5" w:rsidRPr="00BF3A6D">
        <w:rPr>
          <w:rFonts w:eastAsia="標楷體" w:hint="eastAsia"/>
          <w:b/>
          <w:sz w:val="32"/>
          <w:szCs w:val="32"/>
        </w:rPr>
        <w:t>八</w:t>
      </w:r>
      <w:r w:rsidR="00AA3869" w:rsidRPr="00BF3A6D">
        <w:rPr>
          <w:rFonts w:eastAsia="標楷體"/>
          <w:b/>
          <w:sz w:val="32"/>
          <w:szCs w:val="32"/>
        </w:rPr>
        <w:t>期</w:t>
      </w:r>
      <w:r w:rsidR="007F66E5" w:rsidRPr="00BF3A6D">
        <w:rPr>
          <w:rFonts w:eastAsia="標楷體"/>
          <w:b/>
          <w:sz w:val="32"/>
          <w:szCs w:val="32"/>
        </w:rPr>
        <w:t>」志工</w:t>
      </w:r>
      <w:r w:rsidR="007F66E5" w:rsidRPr="00BF3A6D">
        <w:rPr>
          <w:rFonts w:eastAsia="標楷體" w:hint="eastAsia"/>
          <w:b/>
          <w:sz w:val="32"/>
          <w:szCs w:val="32"/>
        </w:rPr>
        <w:t>招</w:t>
      </w:r>
      <w:r w:rsidR="0068096F" w:rsidRPr="00BF3A6D">
        <w:rPr>
          <w:rFonts w:eastAsia="標楷體"/>
          <w:b/>
          <w:sz w:val="32"/>
          <w:szCs w:val="32"/>
        </w:rPr>
        <w:t>募報名表</w:t>
      </w:r>
    </w:p>
    <w:tbl>
      <w:tblPr>
        <w:tblW w:w="1020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143"/>
        <w:gridCol w:w="1121"/>
        <w:gridCol w:w="576"/>
        <w:gridCol w:w="287"/>
        <w:gridCol w:w="122"/>
        <w:gridCol w:w="2686"/>
        <w:gridCol w:w="2317"/>
      </w:tblGrid>
      <w:tr w:rsidR="005677C9" w:rsidRPr="00A267DD" w:rsidTr="007F66E5">
        <w:trPr>
          <w:trHeight w:val="711"/>
        </w:trPr>
        <w:tc>
          <w:tcPr>
            <w:tcW w:w="95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677C9" w:rsidRPr="00A267DD" w:rsidRDefault="005677C9" w:rsidP="006C4917">
            <w:pPr>
              <w:widowControl/>
              <w:spacing w:line="360" w:lineRule="exact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姓名</w:t>
            </w:r>
          </w:p>
        </w:tc>
        <w:tc>
          <w:tcPr>
            <w:tcW w:w="214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77C9" w:rsidRPr="00A267DD" w:rsidRDefault="005677C9" w:rsidP="006C4917">
            <w:pPr>
              <w:widowControl/>
              <w:spacing w:line="360" w:lineRule="exact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677C9" w:rsidRPr="00A267DD" w:rsidRDefault="005677C9" w:rsidP="006C4917">
            <w:pPr>
              <w:widowControl/>
              <w:snapToGrid w:val="0"/>
              <w:spacing w:line="360" w:lineRule="exact"/>
              <w:ind w:leftChars="-104" w:left="-250" w:rightChars="-60" w:right="-144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國籍</w:t>
            </w:r>
          </w:p>
        </w:tc>
        <w:tc>
          <w:tcPr>
            <w:tcW w:w="280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77C9" w:rsidRPr="00A267DD" w:rsidRDefault="005677C9" w:rsidP="006C4917">
            <w:pPr>
              <w:widowControl/>
              <w:spacing w:line="360" w:lineRule="exact"/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677C9" w:rsidRPr="00A267DD" w:rsidRDefault="005677C9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二吋</w:t>
            </w:r>
          </w:p>
          <w:p w:rsidR="005677C9" w:rsidRPr="00A267DD" w:rsidRDefault="005677C9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半身</w:t>
            </w:r>
          </w:p>
          <w:p w:rsidR="005677C9" w:rsidRPr="00A267DD" w:rsidRDefault="005677C9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照片</w:t>
            </w:r>
          </w:p>
        </w:tc>
      </w:tr>
      <w:tr w:rsidR="002D4334" w:rsidRPr="00A267DD" w:rsidTr="007F66E5">
        <w:trPr>
          <w:trHeight w:val="1212"/>
        </w:trPr>
        <w:tc>
          <w:tcPr>
            <w:tcW w:w="95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2D4334" w:rsidRPr="00A267DD" w:rsidRDefault="002D4334" w:rsidP="006C4917">
            <w:pPr>
              <w:widowControl/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43" w:type="dxa"/>
            <w:vMerge/>
            <w:shd w:val="clear" w:color="auto" w:fill="auto"/>
            <w:vAlign w:val="center"/>
          </w:tcPr>
          <w:p w:rsidR="002D4334" w:rsidRPr="00A267DD" w:rsidRDefault="002D4334" w:rsidP="006C4917">
            <w:pPr>
              <w:widowControl/>
              <w:spacing w:line="360" w:lineRule="exact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D4334" w:rsidRPr="00A267DD" w:rsidRDefault="007F66E5" w:rsidP="006C4917">
            <w:pPr>
              <w:snapToGrid w:val="0"/>
              <w:spacing w:line="360" w:lineRule="exact"/>
              <w:ind w:rightChars="-60" w:right="-144"/>
              <w:rPr>
                <w:rFonts w:eastAsia="標楷體"/>
                <w:bCs/>
                <w:spacing w:val="20"/>
                <w:sz w:val="28"/>
                <w:szCs w:val="28"/>
              </w:rPr>
            </w:pPr>
            <w:r>
              <w:rPr>
                <w:rFonts w:eastAsia="標楷體"/>
                <w:bCs/>
                <w:spacing w:val="20"/>
                <w:sz w:val="28"/>
                <w:szCs w:val="28"/>
              </w:rPr>
              <w:t>身</w:t>
            </w:r>
            <w:r>
              <w:rPr>
                <w:rFonts w:eastAsia="標楷體" w:hint="eastAsia"/>
                <w:bCs/>
                <w:spacing w:val="20"/>
                <w:sz w:val="28"/>
                <w:szCs w:val="28"/>
              </w:rPr>
              <w:t>分</w:t>
            </w:r>
            <w:r w:rsidR="002D4334" w:rsidRPr="00A267DD">
              <w:rPr>
                <w:rFonts w:eastAsia="標楷體"/>
                <w:bCs/>
                <w:spacing w:val="20"/>
                <w:sz w:val="28"/>
                <w:szCs w:val="28"/>
              </w:rPr>
              <w:t>證</w:t>
            </w:r>
            <w:r w:rsidR="00FD22B4">
              <w:rPr>
                <w:rFonts w:eastAsia="標楷體" w:hint="eastAsia"/>
                <w:bCs/>
                <w:spacing w:val="20"/>
                <w:sz w:val="28"/>
                <w:szCs w:val="28"/>
              </w:rPr>
              <w:t>字號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2D4334" w:rsidRPr="00A267DD" w:rsidRDefault="002D4334" w:rsidP="006C4917">
            <w:pPr>
              <w:snapToGrid w:val="0"/>
              <w:spacing w:line="360" w:lineRule="exact"/>
              <w:ind w:leftChars="-104" w:left="-250" w:rightChars="-60" w:right="-144"/>
              <w:jc w:val="center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4334" w:rsidRPr="00FD22B4" w:rsidRDefault="002D4334" w:rsidP="00FD22B4">
            <w:pPr>
              <w:adjustRightInd w:val="0"/>
              <w:snapToGrid w:val="0"/>
              <w:spacing w:line="240" w:lineRule="exact"/>
              <w:rPr>
                <w:b/>
                <w:bCs/>
                <w:spacing w:val="20"/>
                <w:sz w:val="20"/>
                <w:szCs w:val="20"/>
              </w:rPr>
            </w:pPr>
            <w:r w:rsidRPr="00FD22B4">
              <w:rPr>
                <w:rFonts w:eastAsia="標楷體"/>
                <w:b/>
                <w:w w:val="80"/>
                <w:sz w:val="20"/>
                <w:szCs w:val="20"/>
              </w:rPr>
              <w:t>(</w:t>
            </w:r>
            <w:r w:rsidRPr="00FD22B4">
              <w:rPr>
                <w:rFonts w:eastAsia="標楷體"/>
                <w:b/>
                <w:w w:val="80"/>
                <w:sz w:val="20"/>
                <w:szCs w:val="20"/>
              </w:rPr>
              <w:t>具中華民國國</w:t>
            </w:r>
            <w:r w:rsidR="00FD22B4">
              <w:rPr>
                <w:rFonts w:eastAsia="標楷體" w:hint="eastAsia"/>
                <w:b/>
                <w:w w:val="80"/>
                <w:sz w:val="20"/>
                <w:szCs w:val="20"/>
              </w:rPr>
              <w:t>籍者請填身分證號碼</w:t>
            </w:r>
            <w:r w:rsidR="00FD22B4" w:rsidRPr="00FD22B4">
              <w:rPr>
                <w:rFonts w:eastAsia="標楷體" w:hint="eastAsia"/>
                <w:b/>
                <w:w w:val="80"/>
                <w:sz w:val="20"/>
                <w:szCs w:val="20"/>
              </w:rPr>
              <w:t>，未取得者請填居留證或護照號碼</w:t>
            </w:r>
            <w:r w:rsidRPr="00FD22B4">
              <w:rPr>
                <w:rFonts w:eastAsia="標楷體"/>
                <w:b/>
                <w:w w:val="80"/>
                <w:sz w:val="20"/>
                <w:szCs w:val="20"/>
              </w:rPr>
              <w:t>)</w:t>
            </w:r>
          </w:p>
        </w:tc>
        <w:tc>
          <w:tcPr>
            <w:tcW w:w="2317" w:type="dxa"/>
            <w:vMerge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2D4334" w:rsidRPr="00A267DD" w:rsidRDefault="002D4334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</w:tr>
      <w:tr w:rsidR="00042E57" w:rsidRPr="00A267DD" w:rsidTr="00BC14A6"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42E57" w:rsidRPr="00A267DD" w:rsidRDefault="00042E57" w:rsidP="006C4917">
            <w:pPr>
              <w:widowControl/>
              <w:spacing w:line="360" w:lineRule="exact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性別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042E57" w:rsidRPr="00A267DD" w:rsidRDefault="00FD22B4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42E57" w:rsidRPr="00A267DD">
              <w:rPr>
                <w:rFonts w:eastAsia="標楷體"/>
                <w:bCs/>
                <w:spacing w:val="20"/>
                <w:sz w:val="28"/>
                <w:szCs w:val="28"/>
              </w:rPr>
              <w:t>男</w:t>
            </w:r>
            <w:r w:rsidR="00042E57" w:rsidRPr="00A267DD">
              <w:rPr>
                <w:rFonts w:eastAsia="標楷體"/>
                <w:bCs/>
                <w:spacing w:val="20"/>
                <w:sz w:val="28"/>
                <w:szCs w:val="28"/>
              </w:rPr>
              <w:t xml:space="preserve">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42E57" w:rsidRPr="00A267DD">
              <w:rPr>
                <w:rFonts w:eastAsia="標楷體"/>
                <w:bCs/>
                <w:spacing w:val="20"/>
                <w:sz w:val="28"/>
                <w:szCs w:val="28"/>
              </w:rPr>
              <w:t>女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042E57" w:rsidRPr="00A267DD" w:rsidRDefault="00042E57" w:rsidP="006C4917">
            <w:pPr>
              <w:widowControl/>
              <w:snapToGrid w:val="0"/>
              <w:spacing w:line="360" w:lineRule="exact"/>
              <w:ind w:leftChars="-25" w:left="-6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出</w:t>
            </w: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 xml:space="preserve">  </w:t>
            </w: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生</w:t>
            </w:r>
          </w:p>
          <w:p w:rsidR="00042E57" w:rsidRPr="00A267DD" w:rsidRDefault="00042E57" w:rsidP="006C4917">
            <w:pPr>
              <w:widowControl/>
              <w:snapToGrid w:val="0"/>
              <w:spacing w:line="360" w:lineRule="exact"/>
              <w:ind w:leftChars="-25" w:left="-60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/>
                <w:bCs/>
                <w:spacing w:val="20"/>
                <w:sz w:val="28"/>
                <w:szCs w:val="28"/>
              </w:rPr>
              <w:t>西元年</w:t>
            </w:r>
            <w:r w:rsidRPr="00A267DD">
              <w:rPr>
                <w:rFonts w:eastAsia="標楷體"/>
                <w:bCs/>
                <w:spacing w:val="20"/>
                <w:sz w:val="28"/>
                <w:szCs w:val="28"/>
              </w:rPr>
              <w:t>月日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</w:tcPr>
          <w:p w:rsidR="00042E57" w:rsidRPr="00A267DD" w:rsidRDefault="00042E57" w:rsidP="006C4917">
            <w:pPr>
              <w:widowControl/>
              <w:spacing w:line="360" w:lineRule="exact"/>
              <w:jc w:val="both"/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31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042E57" w:rsidRPr="00A267DD" w:rsidRDefault="00042E57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</w:tr>
      <w:tr w:rsidR="001236B6" w:rsidRPr="00A267DD" w:rsidTr="007F66E5">
        <w:trPr>
          <w:trHeight w:val="780"/>
        </w:trPr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236B6" w:rsidRPr="00A267DD" w:rsidRDefault="001236B6" w:rsidP="006C4917">
            <w:pPr>
              <w:widowControl/>
              <w:snapToGrid w:val="0"/>
              <w:spacing w:line="36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A267DD">
              <w:rPr>
                <w:rFonts w:eastAsia="標楷體"/>
                <w:bCs/>
                <w:sz w:val="28"/>
                <w:szCs w:val="28"/>
              </w:rPr>
              <w:t>通訊地址</w:t>
            </w:r>
          </w:p>
        </w:tc>
        <w:tc>
          <w:tcPr>
            <w:tcW w:w="6935" w:type="dxa"/>
            <w:gridSpan w:val="6"/>
            <w:shd w:val="clear" w:color="auto" w:fill="auto"/>
            <w:vAlign w:val="center"/>
          </w:tcPr>
          <w:p w:rsidR="001236B6" w:rsidRPr="00A267DD" w:rsidRDefault="0002380B" w:rsidP="006C4917">
            <w:pPr>
              <w:widowControl/>
              <w:spacing w:line="360" w:lineRule="exact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/>
                <w:w w:val="80"/>
              </w:rPr>
              <w:t>(</w:t>
            </w:r>
            <w:r w:rsidRPr="00A267DD">
              <w:rPr>
                <w:rFonts w:eastAsia="標楷體"/>
                <w:b/>
                <w:w w:val="80"/>
              </w:rPr>
              <w:t>必填</w:t>
            </w:r>
            <w:r w:rsidRPr="00A267DD">
              <w:rPr>
                <w:rFonts w:eastAsia="標楷體"/>
                <w:b/>
                <w:w w:val="80"/>
              </w:rPr>
              <w:t>)</w:t>
            </w:r>
          </w:p>
        </w:tc>
        <w:tc>
          <w:tcPr>
            <w:tcW w:w="231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236B6" w:rsidRPr="00A267DD" w:rsidRDefault="001236B6" w:rsidP="006C4917">
            <w:pPr>
              <w:widowControl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</w:p>
        </w:tc>
      </w:tr>
      <w:tr w:rsidR="00CD3623" w:rsidRPr="00A267DD" w:rsidTr="007F66E5"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</w:tcPr>
          <w:p w:rsidR="00CD3623" w:rsidRPr="00A267DD" w:rsidRDefault="00CD3623" w:rsidP="006C4917">
            <w:pPr>
              <w:widowControl/>
              <w:snapToGrid w:val="0"/>
              <w:spacing w:line="360" w:lineRule="exact"/>
              <w:ind w:leftChars="-25" w:left="-60"/>
              <w:jc w:val="center"/>
              <w:rPr>
                <w:rFonts w:eastAsia="標楷體"/>
                <w:sz w:val="26"/>
                <w:szCs w:val="26"/>
              </w:rPr>
            </w:pPr>
            <w:r w:rsidRPr="00A267DD">
              <w:rPr>
                <w:rFonts w:eastAsia="標楷體"/>
                <w:sz w:val="28"/>
                <w:szCs w:val="28"/>
              </w:rPr>
              <w:t>住家</w:t>
            </w:r>
            <w:r w:rsidRPr="00A267DD">
              <w:rPr>
                <w:rFonts w:eastAsia="標楷體"/>
                <w:sz w:val="28"/>
              </w:rPr>
              <w:t>電話</w:t>
            </w:r>
          </w:p>
        </w:tc>
        <w:tc>
          <w:tcPr>
            <w:tcW w:w="32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623" w:rsidRPr="00A267DD" w:rsidRDefault="00CD3623" w:rsidP="006C4917">
            <w:pPr>
              <w:widowControl/>
              <w:spacing w:line="360" w:lineRule="exact"/>
              <w:jc w:val="both"/>
              <w:rPr>
                <w:rFonts w:eastAsia="標楷體"/>
                <w:b/>
                <w:bCs/>
                <w:spacing w:val="20"/>
                <w:w w:val="80"/>
              </w:rPr>
            </w:pPr>
            <w:r w:rsidRPr="00A267DD">
              <w:rPr>
                <w:rFonts w:eastAsia="標楷體"/>
                <w:b/>
                <w:w w:val="80"/>
              </w:rPr>
              <w:t>(</w:t>
            </w:r>
            <w:r w:rsidRPr="00A267DD">
              <w:rPr>
                <w:rFonts w:eastAsia="標楷體"/>
                <w:b/>
                <w:w w:val="80"/>
              </w:rPr>
              <w:t>必填</w:t>
            </w:r>
            <w:r w:rsidRPr="00A267DD">
              <w:rPr>
                <w:rFonts w:eastAsia="標楷體"/>
                <w:b/>
                <w:w w:val="80"/>
              </w:rPr>
              <w:t>)</w:t>
            </w:r>
            <w:r w:rsidRPr="00A267DD">
              <w:rPr>
                <w:rFonts w:eastAsia="標楷體"/>
                <w:b/>
                <w:bCs/>
                <w:spacing w:val="20"/>
                <w:w w:val="80"/>
              </w:rPr>
              <w:t xml:space="preserve"> </w:t>
            </w:r>
          </w:p>
        </w:tc>
        <w:tc>
          <w:tcPr>
            <w:tcW w:w="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623" w:rsidRPr="00A267DD" w:rsidRDefault="00CD3623" w:rsidP="006C4917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行動電話</w:t>
            </w:r>
          </w:p>
        </w:tc>
        <w:tc>
          <w:tcPr>
            <w:tcW w:w="500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3623" w:rsidRPr="00A267DD" w:rsidRDefault="00CD3623" w:rsidP="006C4917">
            <w:pPr>
              <w:adjustRightInd w:val="0"/>
              <w:snapToGrid w:val="0"/>
              <w:spacing w:line="360" w:lineRule="exact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b/>
                <w:w w:val="80"/>
              </w:rPr>
              <w:t>(</w:t>
            </w:r>
            <w:r w:rsidRPr="00A267DD">
              <w:rPr>
                <w:rFonts w:eastAsia="標楷體"/>
                <w:b/>
                <w:w w:val="80"/>
              </w:rPr>
              <w:t>必填</w:t>
            </w:r>
            <w:r w:rsidRPr="00A267DD">
              <w:rPr>
                <w:rFonts w:eastAsia="標楷體"/>
                <w:b/>
                <w:w w:val="80"/>
              </w:rPr>
              <w:t>)</w:t>
            </w:r>
          </w:p>
        </w:tc>
      </w:tr>
      <w:tr w:rsidR="005442E8" w:rsidRPr="00A267DD" w:rsidTr="007F66E5">
        <w:trPr>
          <w:trHeight w:val="553"/>
        </w:trPr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6C4917">
            <w:pPr>
              <w:widowControl/>
              <w:spacing w:line="360" w:lineRule="exact"/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9252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6C4917">
            <w:pPr>
              <w:widowControl/>
              <w:spacing w:line="360" w:lineRule="exact"/>
              <w:jc w:val="both"/>
              <w:rPr>
                <w:rFonts w:eastAsia="標楷體"/>
                <w:b/>
                <w:bCs/>
                <w:spacing w:val="20"/>
                <w:w w:val="80"/>
              </w:rPr>
            </w:pPr>
            <w:r w:rsidRPr="00A267DD">
              <w:rPr>
                <w:rFonts w:eastAsia="標楷體"/>
                <w:b/>
                <w:bCs/>
                <w:spacing w:val="20"/>
                <w:w w:val="80"/>
              </w:rPr>
              <w:t>(</w:t>
            </w:r>
            <w:r w:rsidRPr="00A267DD">
              <w:rPr>
                <w:rFonts w:eastAsia="標楷體"/>
                <w:b/>
                <w:bCs/>
                <w:spacing w:val="20"/>
                <w:w w:val="80"/>
              </w:rPr>
              <w:t>必填且可用</w:t>
            </w:r>
            <w:r w:rsidRPr="00A267DD">
              <w:rPr>
                <w:rFonts w:eastAsia="標楷體"/>
                <w:b/>
                <w:bCs/>
                <w:spacing w:val="20"/>
                <w:w w:val="80"/>
              </w:rPr>
              <w:t>)</w:t>
            </w:r>
          </w:p>
        </w:tc>
      </w:tr>
      <w:tr w:rsidR="005442E8" w:rsidRPr="00A267DD" w:rsidTr="00E855AF">
        <w:trPr>
          <w:trHeight w:val="2143"/>
        </w:trPr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6C4917">
            <w:pPr>
              <w:snapToGrid w:val="0"/>
              <w:spacing w:before="240" w:after="240" w:line="360" w:lineRule="exact"/>
              <w:jc w:val="center"/>
              <w:rPr>
                <w:rFonts w:eastAsia="標楷體"/>
                <w:sz w:val="28"/>
              </w:rPr>
            </w:pPr>
            <w:r w:rsidRPr="00A267DD">
              <w:rPr>
                <w:rFonts w:eastAsia="標楷體"/>
                <w:sz w:val="28"/>
              </w:rPr>
              <w:t>語文專長</w:t>
            </w:r>
          </w:p>
        </w:tc>
        <w:tc>
          <w:tcPr>
            <w:tcW w:w="9252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E1A35" w:rsidRPr="006C4917" w:rsidRDefault="00313B1B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E1A35" w:rsidRPr="006C4917">
              <w:rPr>
                <w:rFonts w:eastAsia="標楷體"/>
                <w:color w:val="000000"/>
                <w:sz w:val="28"/>
                <w:szCs w:val="28"/>
              </w:rPr>
              <w:t>中文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A2D34" w:rsidRPr="006C4917">
              <w:rPr>
                <w:rFonts w:eastAsia="標楷體"/>
                <w:color w:val="000000"/>
                <w:sz w:val="28"/>
                <w:szCs w:val="28"/>
              </w:rPr>
              <w:t>台</w:t>
            </w:r>
            <w:r w:rsidR="00E638AB" w:rsidRPr="006C4917">
              <w:rPr>
                <w:rFonts w:eastAsia="標楷體"/>
                <w:color w:val="000000"/>
                <w:sz w:val="28"/>
                <w:szCs w:val="28"/>
              </w:rPr>
              <w:t>語</w:t>
            </w:r>
            <w:r w:rsidR="00E638AB" w:rsidRPr="006C49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638AB" w:rsidRPr="006C4917">
              <w:rPr>
                <w:rFonts w:eastAsia="標楷體"/>
                <w:color w:val="000000"/>
                <w:sz w:val="28"/>
                <w:szCs w:val="28"/>
              </w:rPr>
              <w:t>客語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E1A35" w:rsidRPr="006C4917">
              <w:rPr>
                <w:rFonts w:eastAsia="標楷體"/>
                <w:color w:val="000000"/>
                <w:sz w:val="28"/>
                <w:szCs w:val="28"/>
              </w:rPr>
              <w:t>原住民語</w:t>
            </w:r>
            <w:r w:rsidR="000E1A35" w:rsidRPr="006C4917">
              <w:rPr>
                <w:rFonts w:eastAsia="標楷體"/>
                <w:color w:val="000000"/>
                <w:sz w:val="28"/>
                <w:szCs w:val="28"/>
              </w:rPr>
              <w:t xml:space="preserve">(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族</w:t>
            </w:r>
            <w:r w:rsidR="000E1A35" w:rsidRPr="006C4917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2D4334" w:rsidRPr="006C49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AA2D34" w:rsidRPr="006C4917" w:rsidRDefault="00313B1B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color w:val="000000"/>
                <w:sz w:val="28"/>
                <w:szCs w:val="28"/>
              </w:rPr>
              <w:t>英語</w:t>
            </w:r>
            <w:r w:rsidR="005442E8" w:rsidRPr="006C49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color w:val="000000"/>
                <w:sz w:val="28"/>
                <w:szCs w:val="28"/>
              </w:rPr>
              <w:t>日語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7BFA" w:rsidRPr="006C4917">
              <w:rPr>
                <w:rFonts w:eastAsia="標楷體"/>
                <w:color w:val="000000"/>
                <w:sz w:val="28"/>
                <w:szCs w:val="28"/>
              </w:rPr>
              <w:t>印尼語</w:t>
            </w:r>
            <w:r w:rsidR="00B17BFA" w:rsidRPr="006C49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7BFA" w:rsidRPr="006C4917">
              <w:rPr>
                <w:rFonts w:eastAsia="標楷體"/>
                <w:color w:val="000000"/>
                <w:sz w:val="28"/>
                <w:szCs w:val="28"/>
              </w:rPr>
              <w:t>越南語</w:t>
            </w:r>
            <w:r w:rsidR="000E1A35" w:rsidRPr="006C49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7BFA" w:rsidRPr="006C4917">
              <w:rPr>
                <w:rFonts w:eastAsia="標楷體"/>
                <w:color w:val="000000"/>
                <w:sz w:val="28"/>
                <w:szCs w:val="28"/>
              </w:rPr>
              <w:t>泰語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B17BFA" w:rsidRPr="006C4917">
              <w:rPr>
                <w:rFonts w:eastAsia="標楷體"/>
                <w:color w:val="000000"/>
                <w:sz w:val="28"/>
                <w:szCs w:val="28"/>
              </w:rPr>
              <w:t>菲律賓語</w:t>
            </w:r>
            <w:r w:rsidR="005442E8" w:rsidRPr="006C4917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  <w:p w:rsidR="00AA2D34" w:rsidRPr="006C4917" w:rsidRDefault="00313B1B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A2D34" w:rsidRPr="006C4917">
              <w:rPr>
                <w:rFonts w:eastAsia="標楷體"/>
                <w:color w:val="000000"/>
                <w:sz w:val="28"/>
                <w:szCs w:val="28"/>
              </w:rPr>
              <w:t>其他外語</w:t>
            </w:r>
            <w:r w:rsidR="00AA2D34" w:rsidRPr="006C4917">
              <w:rPr>
                <w:rFonts w:eastAsia="標楷體"/>
                <w:color w:val="000000"/>
                <w:sz w:val="28"/>
                <w:szCs w:val="28"/>
              </w:rPr>
              <w:t xml:space="preserve">(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語</w:t>
            </w:r>
            <w:r w:rsidR="00AA2D34" w:rsidRPr="006C4917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="005442E8" w:rsidRPr="006C4917">
              <w:rPr>
                <w:rFonts w:eastAsia="標楷體"/>
                <w:color w:val="000000"/>
                <w:sz w:val="28"/>
                <w:szCs w:val="28"/>
              </w:rPr>
              <w:t xml:space="preserve">                  </w:t>
            </w:r>
          </w:p>
          <w:p w:rsidR="005442E8" w:rsidRPr="006C4917" w:rsidRDefault="00313B1B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A2D34" w:rsidRPr="006C4917">
              <w:rPr>
                <w:rFonts w:eastAsia="標楷體"/>
                <w:color w:val="000000"/>
                <w:sz w:val="28"/>
                <w:szCs w:val="28"/>
              </w:rPr>
              <w:t>手語</w:t>
            </w:r>
          </w:p>
        </w:tc>
      </w:tr>
      <w:tr w:rsidR="005442E8" w:rsidRPr="00A267DD" w:rsidTr="007F66E5">
        <w:trPr>
          <w:trHeight w:val="798"/>
        </w:trPr>
        <w:tc>
          <w:tcPr>
            <w:tcW w:w="95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2E8" w:rsidRPr="00A267DD" w:rsidRDefault="005442E8" w:rsidP="006C4917">
            <w:pPr>
              <w:snapToGrid w:val="0"/>
              <w:spacing w:line="360" w:lineRule="exact"/>
              <w:jc w:val="center"/>
              <w:rPr>
                <w:rFonts w:eastAsia="標楷體"/>
                <w:sz w:val="28"/>
              </w:rPr>
            </w:pPr>
            <w:r w:rsidRPr="00A267DD">
              <w:rPr>
                <w:rFonts w:eastAsia="標楷體"/>
                <w:sz w:val="28"/>
              </w:rPr>
              <w:t>電腦能力</w:t>
            </w:r>
          </w:p>
        </w:tc>
        <w:tc>
          <w:tcPr>
            <w:tcW w:w="9252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6C4917" w:rsidRDefault="004432DD" w:rsidP="006C4917">
            <w:pPr>
              <w:widowControl/>
              <w:snapToGrid w:val="0"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優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可</w:t>
            </w:r>
            <w:r w:rsidR="005442E8" w:rsidRPr="006C4917">
              <w:rPr>
                <w:rFonts w:eastAsia="標楷體"/>
                <w:b/>
                <w:w w:val="80"/>
                <w:sz w:val="28"/>
                <w:szCs w:val="28"/>
              </w:rPr>
              <w:t>(Office</w:t>
            </w:r>
            <w:r w:rsidR="005442E8" w:rsidRPr="006C4917">
              <w:rPr>
                <w:rFonts w:eastAsia="標楷體"/>
                <w:b/>
                <w:w w:val="80"/>
                <w:sz w:val="28"/>
                <w:szCs w:val="28"/>
              </w:rPr>
              <w:t>軟體操作</w:t>
            </w:r>
            <w:r w:rsidR="005442E8" w:rsidRPr="006C4917">
              <w:rPr>
                <w:rFonts w:eastAsia="標楷體"/>
                <w:b/>
                <w:w w:val="80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尚可</w:t>
            </w:r>
            <w:r w:rsidR="005442E8" w:rsidRPr="006C4917">
              <w:rPr>
                <w:rFonts w:eastAsia="標楷體"/>
                <w:b/>
                <w:w w:val="80"/>
                <w:sz w:val="28"/>
                <w:szCs w:val="28"/>
              </w:rPr>
              <w:t>(</w:t>
            </w:r>
            <w:r w:rsidR="005442E8" w:rsidRPr="006C4917">
              <w:rPr>
                <w:rFonts w:eastAsia="標楷體"/>
                <w:b/>
                <w:w w:val="80"/>
                <w:sz w:val="28"/>
                <w:szCs w:val="28"/>
              </w:rPr>
              <w:t>上網、收發</w:t>
            </w:r>
            <w:r w:rsidR="005442E8" w:rsidRPr="006C4917">
              <w:rPr>
                <w:rFonts w:eastAsia="標楷體"/>
                <w:b/>
                <w:w w:val="80"/>
                <w:sz w:val="28"/>
                <w:szCs w:val="28"/>
              </w:rPr>
              <w:t xml:space="preserve">E-mail)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不使用</w:t>
            </w:r>
          </w:p>
        </w:tc>
      </w:tr>
      <w:tr w:rsidR="005442E8" w:rsidRPr="00A267DD" w:rsidTr="00FD22B4">
        <w:trPr>
          <w:trHeight w:val="1906"/>
        </w:trPr>
        <w:tc>
          <w:tcPr>
            <w:tcW w:w="95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6C4917">
            <w:pPr>
              <w:snapToGrid w:val="0"/>
              <w:spacing w:before="240" w:after="240" w:line="360" w:lineRule="exact"/>
              <w:jc w:val="center"/>
              <w:rPr>
                <w:rFonts w:eastAsia="標楷體"/>
                <w:sz w:val="28"/>
              </w:rPr>
            </w:pPr>
            <w:r w:rsidRPr="00A267DD">
              <w:rPr>
                <w:rFonts w:eastAsia="標楷體"/>
                <w:sz w:val="28"/>
              </w:rPr>
              <w:t>其他</w:t>
            </w:r>
          </w:p>
          <w:p w:rsidR="005442E8" w:rsidRPr="00A267DD" w:rsidRDefault="005442E8" w:rsidP="006C4917">
            <w:pPr>
              <w:snapToGrid w:val="0"/>
              <w:spacing w:before="240" w:after="240" w:line="360" w:lineRule="exact"/>
              <w:jc w:val="center"/>
              <w:rPr>
                <w:rFonts w:eastAsia="標楷體"/>
                <w:sz w:val="28"/>
              </w:rPr>
            </w:pPr>
            <w:r w:rsidRPr="00A267DD">
              <w:rPr>
                <w:rFonts w:eastAsia="標楷體"/>
                <w:sz w:val="28"/>
              </w:rPr>
              <w:t>專長</w:t>
            </w:r>
          </w:p>
        </w:tc>
        <w:tc>
          <w:tcPr>
            <w:tcW w:w="9252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AB5E3B" w:rsidRPr="006C4917" w:rsidRDefault="00D04B5C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表演藝術</w:t>
            </w:r>
            <w:r w:rsidR="00AB5E3B" w:rsidRPr="006C4917">
              <w:rPr>
                <w:rFonts w:eastAsia="標楷體"/>
                <w:bCs/>
                <w:color w:val="000000"/>
                <w:sz w:val="28"/>
                <w:szCs w:val="28"/>
              </w:rPr>
              <w:t xml:space="preserve">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傳統藝術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圖書管理</w:t>
            </w:r>
            <w:r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語言通譯：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02380B" w:rsidRPr="006C4917">
              <w:rPr>
                <w:rFonts w:eastAsia="標楷體"/>
                <w:color w:val="000000"/>
                <w:sz w:val="28"/>
                <w:szCs w:val="28"/>
              </w:rPr>
              <w:t>中文</w:t>
            </w:r>
            <w:r w:rsidR="0002380B" w:rsidRPr="006C4917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語</w:t>
            </w:r>
            <w:r w:rsidR="00AB5E3B" w:rsidRPr="006C4917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:rsidR="005442E8" w:rsidRPr="006C4917" w:rsidRDefault="00DF0D98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bCs/>
                <w:spacing w:val="8"/>
                <w:sz w:val="28"/>
                <w:szCs w:val="28"/>
              </w:rPr>
            </w:pPr>
            <w:r w:rsidRPr="006C4917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238760</wp:posOffset>
                      </wp:positionV>
                      <wp:extent cx="1687830" cy="0"/>
                      <wp:effectExtent l="5080" t="8890" r="12065" b="10160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5C0D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295.75pt;margin-top:18.8pt;width:132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sMIAIAADw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"/>
                  </w:pict>
                </mc:Fallback>
              </mc:AlternateContent>
            </w:r>
            <w:r w:rsidR="00D04B5C"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bCs/>
                <w:sz w:val="28"/>
                <w:szCs w:val="28"/>
              </w:rPr>
              <w:t>刊物編輯</w:t>
            </w:r>
            <w:r w:rsidR="005442E8" w:rsidRPr="006C4917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="00D04B5C"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美術繪畫</w:t>
            </w:r>
            <w:r w:rsidR="005442E8" w:rsidRPr="006C4917">
              <w:rPr>
                <w:rFonts w:eastAsia="標楷體"/>
                <w:sz w:val="28"/>
                <w:szCs w:val="28"/>
              </w:rPr>
              <w:t xml:space="preserve">   </w:t>
            </w:r>
            <w:r w:rsidR="00D04B5C"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海報設計</w:t>
            </w:r>
            <w:r w:rsidR="00D04B5C">
              <w:rPr>
                <w:rFonts w:eastAsia="標楷體"/>
                <w:sz w:val="28"/>
                <w:szCs w:val="28"/>
              </w:rPr>
              <w:t xml:space="preserve"> </w:t>
            </w:r>
            <w:r w:rsidR="00D04B5C"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sz w:val="28"/>
                <w:szCs w:val="28"/>
              </w:rPr>
              <w:t>其他</w:t>
            </w:r>
          </w:p>
          <w:p w:rsidR="009A0511" w:rsidRPr="006C4917" w:rsidRDefault="00D04B5C" w:rsidP="00FD22B4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bCs/>
                <w:spacing w:val="8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bCs/>
                <w:spacing w:val="8"/>
                <w:sz w:val="28"/>
                <w:szCs w:val="28"/>
              </w:rPr>
              <w:t>與本中心服務工作有關的個人專長經歷</w:t>
            </w:r>
            <w:r w:rsidR="005442E8" w:rsidRPr="006C4917">
              <w:rPr>
                <w:rFonts w:eastAsia="標楷體"/>
                <w:b/>
                <w:bCs/>
                <w:spacing w:val="8"/>
                <w:w w:val="80"/>
                <w:sz w:val="28"/>
                <w:szCs w:val="28"/>
              </w:rPr>
              <w:t>(</w:t>
            </w:r>
            <w:r w:rsidR="005442E8" w:rsidRPr="006C4917">
              <w:rPr>
                <w:rFonts w:eastAsia="標楷體"/>
                <w:b/>
                <w:bCs/>
                <w:spacing w:val="8"/>
                <w:w w:val="80"/>
                <w:sz w:val="28"/>
                <w:szCs w:val="28"/>
              </w:rPr>
              <w:t>簡述</w:t>
            </w:r>
            <w:r w:rsidR="005442E8" w:rsidRPr="006C4917">
              <w:rPr>
                <w:rFonts w:eastAsia="標楷體"/>
                <w:b/>
                <w:bCs/>
                <w:spacing w:val="8"/>
                <w:w w:val="80"/>
                <w:sz w:val="28"/>
                <w:szCs w:val="28"/>
              </w:rPr>
              <w:t>)</w:t>
            </w:r>
            <w:r w:rsidR="005442E8" w:rsidRPr="006C4917">
              <w:rPr>
                <w:rFonts w:eastAsia="標楷體"/>
                <w:bCs/>
                <w:spacing w:val="8"/>
                <w:sz w:val="28"/>
                <w:szCs w:val="28"/>
              </w:rPr>
              <w:t>：</w:t>
            </w:r>
          </w:p>
        </w:tc>
      </w:tr>
      <w:tr w:rsidR="005442E8" w:rsidRPr="00A267DD" w:rsidTr="007F66E5"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</w:tcPr>
          <w:p w:rsidR="005442E8" w:rsidRPr="00A267DD" w:rsidRDefault="005442E8" w:rsidP="006C4917">
            <w:pPr>
              <w:widowControl/>
              <w:snapToGrid w:val="0"/>
              <w:spacing w:line="360" w:lineRule="exact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最高學歷</w:t>
            </w:r>
          </w:p>
        </w:tc>
        <w:tc>
          <w:tcPr>
            <w:tcW w:w="9252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6C4917" w:rsidRDefault="005442E8" w:rsidP="006C4917">
            <w:pPr>
              <w:widowControl/>
              <w:spacing w:line="300" w:lineRule="exact"/>
              <w:jc w:val="both"/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</w:pPr>
            <w:r w:rsidRPr="006C4917">
              <w:rPr>
                <w:rFonts w:eastAsia="標楷體"/>
                <w:bCs/>
                <w:spacing w:val="8"/>
                <w:w w:val="80"/>
                <w:sz w:val="28"/>
                <w:szCs w:val="28"/>
              </w:rPr>
              <w:t>校名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>：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 xml:space="preserve">                       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>科系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>(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>所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>)</w:t>
            </w:r>
            <w:r w:rsidRPr="006C4917">
              <w:rPr>
                <w:rFonts w:eastAsia="標楷體"/>
                <w:bCs/>
                <w:spacing w:val="8"/>
                <w:sz w:val="28"/>
                <w:szCs w:val="28"/>
              </w:rPr>
              <w:t>：</w:t>
            </w:r>
          </w:p>
        </w:tc>
      </w:tr>
      <w:tr w:rsidR="005442E8" w:rsidRPr="00A267DD" w:rsidTr="00E855AF">
        <w:trPr>
          <w:trHeight w:val="2161"/>
        </w:trPr>
        <w:tc>
          <w:tcPr>
            <w:tcW w:w="9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6C4917">
            <w:pPr>
              <w:widowControl/>
              <w:snapToGrid w:val="0"/>
              <w:spacing w:before="240" w:after="240" w:line="360" w:lineRule="exact"/>
              <w:jc w:val="center"/>
              <w:rPr>
                <w:rFonts w:eastAsia="標楷體"/>
                <w:sz w:val="28"/>
              </w:rPr>
            </w:pPr>
            <w:r w:rsidRPr="00A267DD">
              <w:rPr>
                <w:rFonts w:eastAsia="標楷體"/>
                <w:sz w:val="28"/>
              </w:rPr>
              <w:t>現職</w:t>
            </w:r>
          </w:p>
        </w:tc>
        <w:tc>
          <w:tcPr>
            <w:tcW w:w="9252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6C4917" w:rsidRDefault="005442E8" w:rsidP="00E855AF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C4917">
              <w:rPr>
                <w:rFonts w:ascii="標楷體" w:eastAsia="標楷體" w:hAnsi="標楷體"/>
                <w:w w:val="80"/>
                <w:sz w:val="28"/>
                <w:szCs w:val="28"/>
              </w:rPr>
              <w:t>目前工作單位</w:t>
            </w:r>
            <w:r w:rsidRPr="006C4917">
              <w:rPr>
                <w:rFonts w:ascii="標楷體" w:eastAsia="標楷體" w:hAnsi="標楷體"/>
                <w:bCs/>
                <w:spacing w:val="8"/>
                <w:w w:val="80"/>
                <w:sz w:val="28"/>
                <w:szCs w:val="28"/>
              </w:rPr>
              <w:t>：</w:t>
            </w:r>
            <w:r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  <w:u w:val="single"/>
              </w:rPr>
              <w:t xml:space="preserve">                       </w:t>
            </w:r>
            <w:r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</w:rPr>
              <w:t>職位：</w:t>
            </w:r>
            <w:r w:rsidR="006A1D62"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  <w:u w:val="single"/>
              </w:rPr>
              <w:t xml:space="preserve">              </w:t>
            </w:r>
          </w:p>
          <w:p w:rsidR="005442E8" w:rsidRPr="006C4917" w:rsidRDefault="005442E8" w:rsidP="00E855AF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8"/>
                <w:u w:val="single"/>
              </w:rPr>
            </w:pPr>
            <w:r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</w:rPr>
              <w:t>□家管 □待業中 □其他：</w:t>
            </w:r>
            <w:r w:rsidR="006A1D62"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  <w:u w:val="single"/>
              </w:rPr>
              <w:t xml:space="preserve">                                </w:t>
            </w:r>
          </w:p>
          <w:p w:rsidR="005442E8" w:rsidRPr="006C4917" w:rsidRDefault="005442E8" w:rsidP="00E855AF">
            <w:pPr>
              <w:widowControl/>
              <w:snapToGrid w:val="0"/>
              <w:spacing w:line="440" w:lineRule="exact"/>
              <w:jc w:val="both"/>
              <w:rPr>
                <w:rFonts w:ascii="標楷體" w:eastAsia="標楷體" w:hAnsi="標楷體"/>
                <w:bCs/>
                <w:spacing w:val="8"/>
                <w:sz w:val="28"/>
                <w:szCs w:val="28"/>
                <w:u w:val="single"/>
              </w:rPr>
            </w:pPr>
            <w:r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</w:rPr>
              <w:t>□</w:t>
            </w:r>
            <w:r w:rsidRPr="006C4917">
              <w:rPr>
                <w:rFonts w:ascii="標楷體" w:eastAsia="標楷體" w:hAnsi="標楷體"/>
                <w:bCs/>
                <w:spacing w:val="8"/>
                <w:w w:val="80"/>
                <w:sz w:val="28"/>
                <w:szCs w:val="28"/>
              </w:rPr>
              <w:t>已退休/退休單位：</w:t>
            </w:r>
            <w:r w:rsidR="006A1D62" w:rsidRPr="006C4917">
              <w:rPr>
                <w:rFonts w:ascii="標楷體" w:eastAsia="標楷體" w:hAnsi="標楷體"/>
                <w:bCs/>
                <w:spacing w:val="8"/>
                <w:w w:val="80"/>
                <w:sz w:val="28"/>
                <w:szCs w:val="28"/>
                <w:u w:val="single"/>
              </w:rPr>
              <w:t xml:space="preserve">                        </w:t>
            </w:r>
            <w:r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</w:rPr>
              <w:t>職位：</w:t>
            </w:r>
            <w:r w:rsidR="006A1D62"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  <w:u w:val="single"/>
              </w:rPr>
              <w:t xml:space="preserve">               </w:t>
            </w:r>
          </w:p>
          <w:p w:rsidR="005442E8" w:rsidRPr="006C4917" w:rsidRDefault="006C4917" w:rsidP="00E855AF">
            <w:pPr>
              <w:widowControl/>
              <w:snapToGrid w:val="0"/>
              <w:spacing w:line="440" w:lineRule="exact"/>
              <w:jc w:val="both"/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</w:pPr>
            <w:r w:rsidRPr="006C4917">
              <w:rPr>
                <w:rFonts w:ascii="標楷體" w:eastAsia="標楷體" w:hAnsi="標楷體"/>
                <w:bCs/>
                <w:spacing w:val="8"/>
                <w:sz w:val="28"/>
                <w:szCs w:val="28"/>
              </w:rPr>
              <w:t>□</w:t>
            </w:r>
            <w:r w:rsidR="005442E8" w:rsidRPr="006C4917">
              <w:rPr>
                <w:rFonts w:eastAsia="標楷體"/>
                <w:bCs/>
                <w:spacing w:val="8"/>
                <w:w w:val="80"/>
                <w:sz w:val="28"/>
                <w:szCs w:val="28"/>
              </w:rPr>
              <w:t>目前就讀學校</w:t>
            </w:r>
            <w:r w:rsidR="005442E8" w:rsidRPr="006C4917">
              <w:rPr>
                <w:rFonts w:eastAsia="標楷體"/>
                <w:bCs/>
                <w:spacing w:val="8"/>
                <w:sz w:val="28"/>
                <w:szCs w:val="28"/>
              </w:rPr>
              <w:t>：</w:t>
            </w:r>
            <w:r w:rsidR="005442E8" w:rsidRPr="006C4917">
              <w:rPr>
                <w:rFonts w:eastAsia="標楷體"/>
                <w:bCs/>
                <w:spacing w:val="8"/>
                <w:sz w:val="28"/>
                <w:szCs w:val="28"/>
                <w:u w:val="single"/>
              </w:rPr>
              <w:t xml:space="preserve">                </w:t>
            </w:r>
            <w:r w:rsidR="005442E8" w:rsidRPr="006C4917">
              <w:rPr>
                <w:rFonts w:eastAsia="標楷體"/>
                <w:bCs/>
                <w:spacing w:val="8"/>
                <w:w w:val="80"/>
                <w:sz w:val="28"/>
                <w:szCs w:val="28"/>
              </w:rPr>
              <w:t>科系：</w:t>
            </w:r>
            <w:r w:rsidR="005442E8" w:rsidRPr="006C4917">
              <w:rPr>
                <w:rFonts w:eastAsia="標楷體"/>
                <w:bCs/>
                <w:spacing w:val="8"/>
                <w:w w:val="80"/>
                <w:sz w:val="28"/>
                <w:szCs w:val="28"/>
                <w:u w:val="single"/>
              </w:rPr>
              <w:t xml:space="preserve">               </w:t>
            </w:r>
            <w:r w:rsidR="005442E8" w:rsidRPr="006C4917">
              <w:rPr>
                <w:rFonts w:eastAsia="標楷體"/>
                <w:bCs/>
                <w:spacing w:val="8"/>
                <w:w w:val="80"/>
                <w:sz w:val="28"/>
                <w:szCs w:val="28"/>
              </w:rPr>
              <w:t>年級：</w:t>
            </w:r>
            <w:r w:rsidR="006A1D62" w:rsidRPr="006C4917">
              <w:rPr>
                <w:rFonts w:eastAsia="標楷體"/>
                <w:bCs/>
                <w:spacing w:val="8"/>
                <w:w w:val="80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6A1D62" w:rsidRPr="00A267DD" w:rsidRDefault="006A1D62">
      <w:r w:rsidRPr="00A267DD">
        <w:t>接續下頁</w:t>
      </w:r>
      <w:r w:rsidRPr="00A267DD">
        <w:br w:type="page"/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261"/>
        <w:gridCol w:w="1262"/>
        <w:gridCol w:w="1263"/>
        <w:gridCol w:w="1263"/>
        <w:gridCol w:w="1263"/>
        <w:gridCol w:w="1263"/>
        <w:gridCol w:w="1264"/>
      </w:tblGrid>
      <w:tr w:rsidR="005442E8" w:rsidRPr="00A267DD" w:rsidTr="00F402B3">
        <w:trPr>
          <w:trHeight w:val="385"/>
          <w:jc w:val="center"/>
        </w:trPr>
        <w:tc>
          <w:tcPr>
            <w:tcW w:w="953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ind w:leftChars="-25" w:left="-60"/>
              <w:rPr>
                <w:rFonts w:eastAsia="標楷體"/>
                <w:bCs/>
                <w:spacing w:val="-10"/>
                <w:sz w:val="28"/>
                <w:szCs w:val="28"/>
              </w:rPr>
            </w:pPr>
            <w:r w:rsidRPr="00A267DD">
              <w:rPr>
                <w:rFonts w:eastAsia="標楷體"/>
                <w:bCs/>
                <w:spacing w:val="-10"/>
                <w:sz w:val="28"/>
                <w:szCs w:val="28"/>
              </w:rPr>
              <w:lastRenderedPageBreak/>
              <w:t>可排班時</w:t>
            </w:r>
            <w:r w:rsidRPr="00A267DD">
              <w:rPr>
                <w:rFonts w:eastAsia="標楷體"/>
                <w:bCs/>
                <w:spacing w:val="-10"/>
                <w:sz w:val="28"/>
                <w:szCs w:val="28"/>
              </w:rPr>
              <w:t xml:space="preserve">  </w:t>
            </w:r>
            <w:r w:rsidRPr="00A267DD">
              <w:rPr>
                <w:rFonts w:eastAsia="標楷體"/>
                <w:bCs/>
                <w:spacing w:val="-10"/>
                <w:sz w:val="28"/>
                <w:szCs w:val="28"/>
              </w:rPr>
              <w:t>間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星期一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星期二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星期三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星期四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星期五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星期六</w:t>
            </w:r>
          </w:p>
        </w:tc>
        <w:tc>
          <w:tcPr>
            <w:tcW w:w="12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8"/>
                <w:szCs w:val="28"/>
              </w:rPr>
            </w:pPr>
            <w:r w:rsidRPr="00A267DD">
              <w:rPr>
                <w:rFonts w:eastAsia="標楷體"/>
                <w:sz w:val="28"/>
              </w:rPr>
              <w:t>星期日</w:t>
            </w:r>
          </w:p>
        </w:tc>
      </w:tr>
      <w:tr w:rsidR="005442E8" w:rsidRPr="00A267DD" w:rsidTr="001A6040">
        <w:trPr>
          <w:trHeight w:val="420"/>
          <w:jc w:val="center"/>
        </w:trPr>
        <w:tc>
          <w:tcPr>
            <w:tcW w:w="9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ind w:leftChars="-25" w:left="-60"/>
              <w:rPr>
                <w:rFonts w:eastAsia="標楷體"/>
                <w:bCs/>
                <w:spacing w:val="-10"/>
                <w:sz w:val="28"/>
                <w:szCs w:val="2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442E8" w:rsidRPr="00A267DD" w:rsidTr="001A6040">
        <w:trPr>
          <w:trHeight w:val="420"/>
          <w:jc w:val="center"/>
        </w:trPr>
        <w:tc>
          <w:tcPr>
            <w:tcW w:w="95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ind w:leftChars="-25" w:left="-60"/>
              <w:rPr>
                <w:rFonts w:eastAsia="標楷體"/>
                <w:bCs/>
                <w:spacing w:val="-10"/>
                <w:sz w:val="28"/>
                <w:szCs w:val="28"/>
              </w:rPr>
            </w:pPr>
          </w:p>
        </w:tc>
        <w:tc>
          <w:tcPr>
            <w:tcW w:w="8839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pacing w:beforeLines="50" w:before="180" w:line="440" w:lineRule="exact"/>
              <w:jc w:val="center"/>
              <w:rPr>
                <w:rFonts w:eastAsia="標楷體"/>
                <w:b/>
                <w:w w:val="80"/>
                <w:sz w:val="28"/>
                <w:szCs w:val="28"/>
              </w:rPr>
            </w:pPr>
            <w:r w:rsidRPr="00A267DD">
              <w:rPr>
                <w:rFonts w:eastAsia="標楷體"/>
                <w:b/>
                <w:w w:val="80"/>
                <w:sz w:val="28"/>
                <w:szCs w:val="28"/>
              </w:rPr>
              <w:t>（至少勾選兩天）</w:t>
            </w:r>
          </w:p>
        </w:tc>
      </w:tr>
      <w:tr w:rsidR="005442E8" w:rsidRPr="00A267DD" w:rsidTr="006A1D62">
        <w:trPr>
          <w:trHeight w:val="3695"/>
          <w:jc w:val="center"/>
        </w:trPr>
        <w:tc>
          <w:tcPr>
            <w:tcW w:w="9792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42E8" w:rsidRPr="00A267DD" w:rsidRDefault="005442E8" w:rsidP="00FE7F9C">
            <w:pPr>
              <w:widowControl/>
              <w:snapToGrid w:val="0"/>
              <w:spacing w:beforeLines="50" w:before="180" w:line="440" w:lineRule="exact"/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</w:pPr>
            <w:r w:rsidRPr="00A267DD"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  <w:t>(</w:t>
            </w:r>
            <w:r w:rsidRPr="00A267DD"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  <w:t>請簡述個人簡歷及將來志願服務之期許；內容為初步審核參考，可續寫於背面</w:t>
            </w:r>
            <w:r w:rsidRPr="00A267DD"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  <w:t>)</w:t>
            </w:r>
            <w:r w:rsidR="009A0511" w:rsidRPr="00A267DD">
              <w:rPr>
                <w:rFonts w:eastAsia="標楷體"/>
                <w:b/>
                <w:bCs/>
                <w:spacing w:val="20"/>
                <w:w w:val="80"/>
                <w:sz w:val="28"/>
                <w:szCs w:val="28"/>
              </w:rPr>
              <w:br/>
            </w:r>
            <w:r w:rsidRPr="00A267DD">
              <w:rPr>
                <w:rFonts w:eastAsia="標楷體"/>
                <w:b/>
                <w:w w:val="80"/>
                <w:sz w:val="28"/>
                <w:szCs w:val="28"/>
              </w:rPr>
              <w:t>＊檢附志願服務紀錄冊影本者，可免上基礎訓練課程。</w:t>
            </w:r>
          </w:p>
          <w:p w:rsidR="005442E8" w:rsidRPr="00A267DD" w:rsidRDefault="005442E8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FB5535" w:rsidRPr="00A267DD" w:rsidRDefault="00FB5535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FB5535" w:rsidRPr="00A267DD" w:rsidRDefault="00FB5535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FB5535" w:rsidRPr="00A267DD" w:rsidRDefault="00FB5535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FB5535" w:rsidRPr="00A267DD" w:rsidRDefault="00FB5535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FB5535" w:rsidRPr="00A267DD" w:rsidRDefault="00FB5535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2D7873" w:rsidRPr="00A267DD" w:rsidRDefault="002D7873" w:rsidP="00FE7F9C">
            <w:pPr>
              <w:widowControl/>
              <w:spacing w:beforeLines="50" w:before="180" w:line="440" w:lineRule="exact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  <w:p w:rsidR="005164CC" w:rsidRPr="00A267DD" w:rsidRDefault="005164CC" w:rsidP="00FE7F9C">
            <w:pPr>
              <w:widowControl/>
              <w:snapToGrid w:val="0"/>
              <w:spacing w:beforeLines="50" w:before="180" w:line="440" w:lineRule="exact"/>
              <w:jc w:val="both"/>
              <w:rPr>
                <w:rFonts w:eastAsia="標楷體"/>
                <w:bCs/>
                <w:spacing w:val="20"/>
                <w:sz w:val="26"/>
                <w:szCs w:val="26"/>
              </w:rPr>
            </w:pPr>
          </w:p>
        </w:tc>
      </w:tr>
    </w:tbl>
    <w:p w:rsidR="00BF3A6D" w:rsidRDefault="001236B6" w:rsidP="00BF3A6D">
      <w:pPr>
        <w:widowControl/>
        <w:snapToGrid w:val="0"/>
        <w:spacing w:line="400" w:lineRule="exact"/>
        <w:ind w:left="196" w:hangingChars="102" w:hanging="196"/>
        <w:jc w:val="both"/>
        <w:rPr>
          <w:rFonts w:eastAsia="標楷體"/>
          <w:b/>
          <w:w w:val="80"/>
        </w:rPr>
      </w:pPr>
      <w:r w:rsidRPr="00A267DD">
        <w:rPr>
          <w:rFonts w:eastAsia="標楷體"/>
          <w:b/>
          <w:w w:val="80"/>
        </w:rPr>
        <w:t>※</w:t>
      </w:r>
      <w:r w:rsidR="00023BE2" w:rsidRPr="00A267DD">
        <w:rPr>
          <w:rFonts w:eastAsia="標楷體"/>
          <w:b/>
          <w:w w:val="80"/>
        </w:rPr>
        <w:t>為落實法令遵循，本中心依據個人資料保護法第</w:t>
      </w:r>
      <w:r w:rsidR="00023BE2" w:rsidRPr="00A267DD">
        <w:rPr>
          <w:rFonts w:eastAsia="標楷體"/>
          <w:b/>
          <w:w w:val="80"/>
        </w:rPr>
        <w:t>8</w:t>
      </w:r>
      <w:r w:rsidR="00023BE2" w:rsidRPr="00A267DD">
        <w:rPr>
          <w:rFonts w:eastAsia="標楷體"/>
          <w:b/>
          <w:w w:val="80"/>
        </w:rPr>
        <w:t>條第</w:t>
      </w:r>
      <w:r w:rsidR="00023BE2" w:rsidRPr="00A267DD">
        <w:rPr>
          <w:rFonts w:eastAsia="標楷體"/>
          <w:b/>
          <w:w w:val="80"/>
        </w:rPr>
        <w:t>1</w:t>
      </w:r>
      <w:r w:rsidR="00023BE2" w:rsidRPr="00A267DD">
        <w:rPr>
          <w:rFonts w:eastAsia="標楷體"/>
          <w:b/>
          <w:w w:val="80"/>
        </w:rPr>
        <w:t>項規定，向您告知本中心依法蒐集並保有您的個人</w:t>
      </w:r>
      <w:r w:rsidR="00A6669B" w:rsidRPr="00A267DD">
        <w:rPr>
          <w:rFonts w:eastAsia="標楷體"/>
          <w:b/>
          <w:w w:val="80"/>
        </w:rPr>
        <w:t>基本</w:t>
      </w:r>
      <w:r w:rsidRPr="00A267DD">
        <w:rPr>
          <w:rFonts w:eastAsia="標楷體"/>
          <w:b/>
          <w:w w:val="80"/>
        </w:rPr>
        <w:t>資料</w:t>
      </w:r>
      <w:r w:rsidR="00023BE2" w:rsidRPr="00A267DD">
        <w:rPr>
          <w:rFonts w:eastAsia="標楷體"/>
          <w:b/>
          <w:w w:val="80"/>
        </w:rPr>
        <w:t>，如姓名、年齡、性別、學歷、住址、電話號碼、電子郵件帳號等相關資料，本中心將使用於服務志工報名業務之處理及利用</w:t>
      </w:r>
      <w:r w:rsidR="00023BE2" w:rsidRPr="00A267DD">
        <w:rPr>
          <w:rFonts w:eastAsia="標楷體"/>
          <w:b/>
          <w:w w:val="80"/>
        </w:rPr>
        <w:t>(</w:t>
      </w:r>
      <w:r w:rsidR="00023BE2" w:rsidRPr="00A267DD">
        <w:rPr>
          <w:rFonts w:eastAsia="標楷體"/>
          <w:b/>
          <w:w w:val="80"/>
        </w:rPr>
        <w:t>如報到通知、建立名冊</w:t>
      </w:r>
      <w:r w:rsidR="00A6669B" w:rsidRPr="00A267DD">
        <w:rPr>
          <w:rFonts w:eastAsia="標楷體"/>
          <w:b/>
          <w:w w:val="80"/>
        </w:rPr>
        <w:t>…</w:t>
      </w:r>
      <w:r w:rsidR="00023BE2" w:rsidRPr="00A267DD">
        <w:rPr>
          <w:rFonts w:eastAsia="標楷體"/>
          <w:b/>
          <w:w w:val="80"/>
        </w:rPr>
        <w:t>等</w:t>
      </w:r>
      <w:r w:rsidR="00023BE2" w:rsidRPr="00A267DD">
        <w:rPr>
          <w:rFonts w:eastAsia="標楷體"/>
          <w:b/>
          <w:w w:val="80"/>
        </w:rPr>
        <w:t>)</w:t>
      </w:r>
      <w:r w:rsidRPr="00A267DD">
        <w:rPr>
          <w:rFonts w:eastAsia="標楷體"/>
          <w:b/>
          <w:w w:val="80"/>
        </w:rPr>
        <w:t>。</w:t>
      </w:r>
      <w:r w:rsidR="00023BE2" w:rsidRPr="00A267DD">
        <w:rPr>
          <w:rFonts w:eastAsia="標楷體"/>
          <w:b/>
          <w:w w:val="80"/>
        </w:rPr>
        <w:t>本中心應嚴格保密，並於上述業務需要消失或當事人以書面方式提</w:t>
      </w:r>
      <w:r w:rsidR="00B271CB" w:rsidRPr="00A267DD">
        <w:rPr>
          <w:rFonts w:eastAsia="標楷體"/>
          <w:b/>
          <w:w w:val="80"/>
        </w:rPr>
        <w:t>出</w:t>
      </w:r>
      <w:r w:rsidR="00023BE2" w:rsidRPr="00A267DD">
        <w:rPr>
          <w:rFonts w:eastAsia="標楷體"/>
          <w:b/>
          <w:w w:val="80"/>
        </w:rPr>
        <w:t>要求時，立即停止前述資料之處理及利用並妥善銷毀。</w:t>
      </w:r>
    </w:p>
    <w:p w:rsidR="00BF3A6D" w:rsidRDefault="00BF3A6D" w:rsidP="00BF3A6D">
      <w:pPr>
        <w:widowControl/>
        <w:snapToGrid w:val="0"/>
        <w:spacing w:line="400" w:lineRule="exact"/>
        <w:ind w:left="196" w:hangingChars="102" w:hanging="196"/>
        <w:jc w:val="both"/>
        <w:rPr>
          <w:rFonts w:eastAsia="標楷體"/>
          <w:b/>
          <w:w w:val="80"/>
        </w:rPr>
      </w:pPr>
    </w:p>
    <w:p w:rsidR="001236B6" w:rsidRDefault="00BF3A6D" w:rsidP="00BF3A6D">
      <w:pPr>
        <w:widowControl/>
        <w:snapToGrid w:val="0"/>
        <w:spacing w:line="400" w:lineRule="exact"/>
        <w:ind w:left="673" w:hangingChars="350" w:hanging="673"/>
        <w:jc w:val="both"/>
        <w:rPr>
          <w:rFonts w:eastAsia="標楷體"/>
          <w:b/>
          <w:w w:val="80"/>
          <w:u w:val="single"/>
        </w:rPr>
      </w:pPr>
      <w:r>
        <w:rPr>
          <w:rFonts w:eastAsia="標楷體" w:hint="eastAsia"/>
          <w:b/>
          <w:w w:val="80"/>
        </w:rPr>
        <w:t xml:space="preserve">                                                    </w:t>
      </w:r>
      <w:r w:rsidR="00F91DCC" w:rsidRPr="00A267DD">
        <w:rPr>
          <w:rFonts w:eastAsia="標楷體"/>
          <w:b/>
          <w:w w:val="80"/>
        </w:rPr>
        <w:t>填寫日期</w:t>
      </w:r>
      <w:r w:rsidR="001236B6" w:rsidRPr="00A267DD">
        <w:rPr>
          <w:rFonts w:eastAsia="標楷體"/>
          <w:b/>
          <w:w w:val="80"/>
        </w:rPr>
        <w:t>：</w:t>
      </w:r>
      <w:r w:rsidR="00F91DCC" w:rsidRPr="00A267DD">
        <w:rPr>
          <w:rFonts w:eastAsia="標楷體"/>
          <w:b/>
          <w:w w:val="80"/>
          <w:u w:val="single"/>
        </w:rPr>
        <w:t xml:space="preserve">      </w:t>
      </w:r>
      <w:r w:rsidR="00F402B3" w:rsidRPr="00A267DD">
        <w:rPr>
          <w:rFonts w:eastAsia="標楷體"/>
          <w:b/>
          <w:w w:val="80"/>
          <w:u w:val="single"/>
        </w:rPr>
        <w:t xml:space="preserve">　</w:t>
      </w:r>
      <w:r w:rsidR="00AD07D8" w:rsidRPr="00A267DD">
        <w:rPr>
          <w:rFonts w:eastAsia="標楷體"/>
          <w:b/>
          <w:w w:val="80"/>
          <w:u w:val="single"/>
        </w:rPr>
        <w:t xml:space="preserve">　</w:t>
      </w:r>
      <w:r w:rsidR="00F91DCC" w:rsidRPr="00A267DD">
        <w:rPr>
          <w:rFonts w:eastAsia="標楷體"/>
          <w:b/>
          <w:w w:val="80"/>
          <w:u w:val="single"/>
        </w:rPr>
        <w:t>年</w:t>
      </w:r>
      <w:r w:rsidR="00F91DCC" w:rsidRPr="00A267DD">
        <w:rPr>
          <w:rFonts w:eastAsia="標楷體"/>
          <w:b/>
          <w:w w:val="80"/>
          <w:u w:val="single"/>
        </w:rPr>
        <w:t xml:space="preserve">     </w:t>
      </w:r>
      <w:r w:rsidR="00F402B3" w:rsidRPr="00A267DD">
        <w:rPr>
          <w:rFonts w:eastAsia="標楷體"/>
          <w:b/>
          <w:w w:val="80"/>
          <w:u w:val="single"/>
        </w:rPr>
        <w:t xml:space="preserve">　</w:t>
      </w:r>
      <w:r w:rsidR="00AD07D8" w:rsidRPr="00A267DD">
        <w:rPr>
          <w:rFonts w:eastAsia="標楷體"/>
          <w:b/>
          <w:w w:val="80"/>
          <w:u w:val="single"/>
        </w:rPr>
        <w:t xml:space="preserve">　</w:t>
      </w:r>
      <w:r w:rsidR="00F91DCC" w:rsidRPr="00A267DD">
        <w:rPr>
          <w:rFonts w:eastAsia="標楷體"/>
          <w:b/>
          <w:w w:val="80"/>
          <w:u w:val="single"/>
        </w:rPr>
        <w:t>月</w:t>
      </w:r>
      <w:r w:rsidR="00F91DCC" w:rsidRPr="00A267DD">
        <w:rPr>
          <w:rFonts w:eastAsia="標楷體"/>
          <w:b/>
          <w:w w:val="80"/>
          <w:u w:val="single"/>
        </w:rPr>
        <w:t xml:space="preserve">     </w:t>
      </w:r>
      <w:r w:rsidR="00F402B3" w:rsidRPr="00A267DD">
        <w:rPr>
          <w:rFonts w:eastAsia="標楷體"/>
          <w:b/>
          <w:w w:val="80"/>
          <w:u w:val="single"/>
        </w:rPr>
        <w:t xml:space="preserve">　</w:t>
      </w:r>
      <w:r w:rsidR="00AD07D8" w:rsidRPr="00A267DD">
        <w:rPr>
          <w:rFonts w:eastAsia="標楷體"/>
          <w:b/>
          <w:w w:val="80"/>
          <w:u w:val="single"/>
        </w:rPr>
        <w:t xml:space="preserve">　</w:t>
      </w:r>
      <w:r w:rsidR="00F91DCC" w:rsidRPr="00A267DD">
        <w:rPr>
          <w:rFonts w:eastAsia="標楷體"/>
          <w:b/>
          <w:w w:val="80"/>
          <w:u w:val="single"/>
        </w:rPr>
        <w:t>日</w:t>
      </w:r>
    </w:p>
    <w:p w:rsidR="00ED38C6" w:rsidRPr="006E1F10" w:rsidRDefault="00ED38C6" w:rsidP="00ED38C6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6E1F10">
        <w:rPr>
          <w:rFonts w:ascii="新細明體" w:hAnsi="新細明體" w:hint="eastAsia"/>
          <w:b/>
          <w:sz w:val="28"/>
          <w:szCs w:val="28"/>
        </w:rPr>
        <w:lastRenderedPageBreak/>
        <w:t>【</w:t>
      </w:r>
      <w:r w:rsidRPr="006E1F10">
        <w:rPr>
          <w:rFonts w:eastAsia="標楷體"/>
          <w:b/>
          <w:sz w:val="28"/>
          <w:szCs w:val="28"/>
        </w:rPr>
        <w:t>附件</w:t>
      </w:r>
      <w:r w:rsidRPr="006E1F10">
        <w:rPr>
          <w:rFonts w:eastAsia="標楷體" w:hint="eastAsia"/>
          <w:b/>
          <w:sz w:val="28"/>
          <w:szCs w:val="28"/>
        </w:rPr>
        <w:t>2</w:t>
      </w:r>
      <w:r w:rsidRPr="006E1F10">
        <w:rPr>
          <w:rFonts w:ascii="新細明體" w:hAnsi="新細明體" w:hint="eastAsia"/>
          <w:b/>
          <w:sz w:val="28"/>
          <w:szCs w:val="28"/>
        </w:rPr>
        <w:t>】</w:t>
      </w:r>
    </w:p>
    <w:p w:rsidR="00ED38C6" w:rsidRDefault="00ED38C6" w:rsidP="00ED38C6">
      <w:pPr>
        <w:spacing w:line="360" w:lineRule="auto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673C8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國立傳統藝術中心志工服勤考核暨獎勵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原</w:t>
      </w:r>
      <w:r w:rsidRPr="00673C84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則</w:t>
      </w:r>
    </w:p>
    <w:p w:rsidR="00ED38C6" w:rsidRDefault="00ED38C6" w:rsidP="00ED38C6">
      <w:pPr>
        <w:spacing w:line="0" w:lineRule="atLeast"/>
        <w:rPr>
          <w:rFonts w:ascii="標楷體" w:eastAsia="標楷體" w:hAnsi="標楷體"/>
          <w:sz w:val="20"/>
        </w:rPr>
      </w:pPr>
      <w:r w:rsidRPr="00D14950">
        <w:rPr>
          <w:rFonts w:ascii="標楷體" w:eastAsia="標楷體" w:hAnsi="標楷體" w:hint="eastAsia"/>
          <w:sz w:val="20"/>
        </w:rPr>
        <w:t>中華民國9</w:t>
      </w:r>
      <w:r>
        <w:rPr>
          <w:rFonts w:ascii="標楷體" w:eastAsia="標楷體" w:hAnsi="標楷體" w:hint="eastAsia"/>
          <w:sz w:val="20"/>
        </w:rPr>
        <w:t>5</w:t>
      </w:r>
      <w:r w:rsidRPr="00D14950">
        <w:rPr>
          <w:rFonts w:ascii="標楷體" w:eastAsia="標楷體" w:hAnsi="標楷體" w:hint="eastAsia"/>
          <w:sz w:val="20"/>
        </w:rPr>
        <w:t>年0</w:t>
      </w:r>
      <w:r>
        <w:rPr>
          <w:rFonts w:ascii="標楷體" w:eastAsia="標楷體" w:hAnsi="標楷體" w:hint="eastAsia"/>
          <w:sz w:val="20"/>
        </w:rPr>
        <w:t>3</w:t>
      </w:r>
      <w:r w:rsidRPr="00D14950">
        <w:rPr>
          <w:rFonts w:ascii="標楷體" w:eastAsia="標楷體" w:hAnsi="標楷體" w:hint="eastAsia"/>
          <w:sz w:val="20"/>
        </w:rPr>
        <w:t>月0</w:t>
      </w:r>
      <w:r>
        <w:rPr>
          <w:rFonts w:ascii="標楷體" w:eastAsia="標楷體" w:hAnsi="標楷體" w:hint="eastAsia"/>
          <w:sz w:val="20"/>
        </w:rPr>
        <w:t>5</w:t>
      </w:r>
      <w:r w:rsidRPr="00D14950">
        <w:rPr>
          <w:rFonts w:ascii="標楷體" w:eastAsia="標楷體" w:hAnsi="標楷體" w:hint="eastAsia"/>
          <w:sz w:val="20"/>
        </w:rPr>
        <w:t>日國立傳統藝術中心傳藝</w:t>
      </w:r>
      <w:r>
        <w:rPr>
          <w:rFonts w:ascii="標楷體" w:eastAsia="標楷體" w:hAnsi="標楷體" w:hint="eastAsia"/>
          <w:sz w:val="20"/>
        </w:rPr>
        <w:t>參</w:t>
      </w:r>
      <w:r w:rsidRPr="00D14950">
        <w:rPr>
          <w:rFonts w:ascii="標楷體" w:eastAsia="標楷體" w:hAnsi="標楷體" w:hint="eastAsia"/>
          <w:sz w:val="20"/>
        </w:rPr>
        <w:t>字第09</w:t>
      </w:r>
      <w:r>
        <w:rPr>
          <w:rFonts w:ascii="標楷體" w:eastAsia="標楷體" w:hAnsi="標楷體" w:hint="eastAsia"/>
          <w:sz w:val="20"/>
        </w:rPr>
        <w:t>5</w:t>
      </w:r>
      <w:r w:rsidRPr="00D14950">
        <w:rPr>
          <w:rFonts w:ascii="標楷體" w:eastAsia="標楷體" w:hAnsi="標楷體" w:hint="eastAsia"/>
          <w:sz w:val="20"/>
        </w:rPr>
        <w:t>0</w:t>
      </w:r>
      <w:r>
        <w:rPr>
          <w:rFonts w:ascii="標楷體" w:eastAsia="標楷體" w:hAnsi="標楷體" w:hint="eastAsia"/>
          <w:sz w:val="20"/>
        </w:rPr>
        <w:t>3</w:t>
      </w:r>
      <w:r w:rsidRPr="00D14950">
        <w:rPr>
          <w:rFonts w:ascii="標楷體" w:eastAsia="標楷體" w:hAnsi="標楷體" w:hint="eastAsia"/>
          <w:sz w:val="20"/>
        </w:rPr>
        <w:t>00</w:t>
      </w:r>
      <w:r>
        <w:rPr>
          <w:rFonts w:ascii="標楷體" w:eastAsia="標楷體" w:hAnsi="標楷體" w:hint="eastAsia"/>
          <w:sz w:val="20"/>
        </w:rPr>
        <w:t>040</w:t>
      </w:r>
      <w:r w:rsidRPr="00D14950">
        <w:rPr>
          <w:rFonts w:ascii="標楷體" w:eastAsia="標楷體" w:hAnsi="標楷體" w:hint="eastAsia"/>
          <w:sz w:val="20"/>
        </w:rPr>
        <w:t>9號函頒</w:t>
      </w:r>
    </w:p>
    <w:p w:rsidR="00ED38C6" w:rsidRPr="00D14950" w:rsidRDefault="00ED38C6" w:rsidP="00ED38C6">
      <w:pPr>
        <w:spacing w:line="0" w:lineRule="atLeast"/>
        <w:rPr>
          <w:rFonts w:ascii="標楷體" w:eastAsia="標楷體" w:hAnsi="標楷體"/>
          <w:sz w:val="20"/>
        </w:rPr>
      </w:pPr>
      <w:r w:rsidRPr="00D14950">
        <w:rPr>
          <w:rFonts w:ascii="標楷體" w:eastAsia="標楷體" w:hAnsi="標楷體" w:hint="eastAsia"/>
          <w:sz w:val="20"/>
        </w:rPr>
        <w:t>中華民國103年12月08日國立傳統藝術中心營推</w:t>
      </w:r>
      <w:r>
        <w:rPr>
          <w:rFonts w:ascii="標楷體" w:eastAsia="標楷體" w:hAnsi="標楷體" w:hint="eastAsia"/>
          <w:sz w:val="20"/>
        </w:rPr>
        <w:t>字</w:t>
      </w:r>
      <w:r w:rsidRPr="00D14950">
        <w:rPr>
          <w:rFonts w:ascii="標楷體" w:eastAsia="標楷體" w:hAnsi="標楷體" w:hint="eastAsia"/>
          <w:sz w:val="20"/>
        </w:rPr>
        <w:t>第1033003564號函頒</w:t>
      </w:r>
      <w:r>
        <w:rPr>
          <w:rFonts w:ascii="標楷體" w:eastAsia="標楷體" w:hAnsi="標楷體" w:hint="eastAsia"/>
          <w:sz w:val="20"/>
        </w:rPr>
        <w:t>修正</w:t>
      </w:r>
    </w:p>
    <w:p w:rsidR="00ED38C6" w:rsidRDefault="00ED38C6" w:rsidP="00ED38C6">
      <w:pPr>
        <w:snapToGrid w:val="0"/>
        <w:rPr>
          <w:rFonts w:ascii="標楷體" w:eastAsia="標楷體" w:hAnsi="標楷體"/>
          <w:sz w:val="20"/>
        </w:rPr>
      </w:pPr>
      <w:r w:rsidRPr="00D14950">
        <w:rPr>
          <w:rFonts w:ascii="標楷體" w:eastAsia="標楷體" w:hAnsi="標楷體" w:hint="eastAsia"/>
          <w:sz w:val="20"/>
        </w:rPr>
        <w:t>中華民國10</w:t>
      </w:r>
      <w:r>
        <w:rPr>
          <w:rFonts w:ascii="標楷體" w:eastAsia="標楷體" w:hAnsi="標楷體" w:hint="eastAsia"/>
          <w:sz w:val="20"/>
        </w:rPr>
        <w:t>5</w:t>
      </w:r>
      <w:r w:rsidRPr="00D14950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03</w:t>
      </w:r>
      <w:r w:rsidRPr="00D14950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18</w:t>
      </w:r>
      <w:r w:rsidRPr="00D14950">
        <w:rPr>
          <w:rFonts w:ascii="標楷體" w:eastAsia="標楷體" w:hAnsi="標楷體" w:hint="eastAsia"/>
          <w:sz w:val="20"/>
        </w:rPr>
        <w:t>日國立傳統藝術中心營推</w:t>
      </w:r>
      <w:r>
        <w:rPr>
          <w:rFonts w:ascii="標楷體" w:eastAsia="標楷體" w:hAnsi="標楷體" w:hint="eastAsia"/>
          <w:sz w:val="20"/>
        </w:rPr>
        <w:t>字</w:t>
      </w:r>
      <w:r w:rsidRPr="00D14950">
        <w:rPr>
          <w:rFonts w:ascii="標楷體" w:eastAsia="標楷體" w:hAnsi="標楷體" w:hint="eastAsia"/>
          <w:sz w:val="20"/>
        </w:rPr>
        <w:t>第10</w:t>
      </w:r>
      <w:r>
        <w:rPr>
          <w:rFonts w:ascii="標楷體" w:eastAsia="標楷體" w:hAnsi="標楷體" w:hint="eastAsia"/>
          <w:sz w:val="20"/>
        </w:rPr>
        <w:t>52002196</w:t>
      </w:r>
      <w:r w:rsidRPr="00D14950">
        <w:rPr>
          <w:rFonts w:ascii="標楷體" w:eastAsia="標楷體" w:hAnsi="標楷體" w:hint="eastAsia"/>
          <w:sz w:val="20"/>
        </w:rPr>
        <w:t>號函頒</w:t>
      </w:r>
      <w:r>
        <w:rPr>
          <w:rFonts w:ascii="標楷體" w:eastAsia="標楷體" w:hAnsi="標楷體" w:hint="eastAsia"/>
          <w:sz w:val="20"/>
        </w:rPr>
        <w:t>修正</w:t>
      </w:r>
    </w:p>
    <w:p w:rsidR="00ED38C6" w:rsidRPr="00AF131B" w:rsidRDefault="00ED38C6" w:rsidP="00ED38C6">
      <w:pPr>
        <w:snapToGrid w:val="0"/>
        <w:rPr>
          <w:rFonts w:eastAsia="標楷體"/>
          <w:b/>
          <w:sz w:val="28"/>
          <w:szCs w:val="28"/>
        </w:rPr>
      </w:pPr>
    </w:p>
    <w:p w:rsidR="00ED38C6" w:rsidRPr="00E65296" w:rsidRDefault="00ED38C6" w:rsidP="00ED38C6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E65296">
        <w:rPr>
          <w:rFonts w:ascii="標楷體" w:eastAsia="標楷體" w:hAnsi="標楷體" w:hint="eastAsia"/>
          <w:sz w:val="28"/>
          <w:szCs w:val="28"/>
        </w:rPr>
        <w:t>國立傳統藝術中心（以下簡稱本中心）為加強輔導志願服務工作人員，特訂定「</w:t>
      </w:r>
      <w:r w:rsidRPr="00E65296">
        <w:rPr>
          <w:rFonts w:ascii="標楷體" w:eastAsia="標楷體" w:hAnsi="標楷體" w:hint="eastAsia"/>
          <w:color w:val="000000"/>
          <w:sz w:val="28"/>
          <w:szCs w:val="28"/>
        </w:rPr>
        <w:t>國立傳統藝術中心志工服勤考核暨獎勵</w:t>
      </w:r>
      <w:r>
        <w:rPr>
          <w:rFonts w:ascii="標楷體" w:eastAsia="標楷體" w:hAnsi="標楷體" w:hint="eastAsia"/>
          <w:color w:val="000000"/>
          <w:sz w:val="28"/>
          <w:szCs w:val="28"/>
        </w:rPr>
        <w:t>原</w:t>
      </w:r>
      <w:r w:rsidRPr="00E65296">
        <w:rPr>
          <w:rFonts w:ascii="標楷體" w:eastAsia="標楷體" w:hAnsi="標楷體" w:hint="eastAsia"/>
          <w:color w:val="000000"/>
          <w:sz w:val="28"/>
          <w:szCs w:val="28"/>
        </w:rPr>
        <w:t>則」</w:t>
      </w:r>
      <w:r w:rsidRPr="00E65296">
        <w:rPr>
          <w:rFonts w:ascii="標楷體" w:eastAsia="標楷體" w:hAnsi="標楷體" w:hint="eastAsia"/>
          <w:sz w:val="28"/>
          <w:szCs w:val="28"/>
        </w:rPr>
        <w:t>（以下簡稱本</w:t>
      </w:r>
      <w:r>
        <w:rPr>
          <w:rFonts w:ascii="標楷體" w:eastAsia="標楷體" w:hAnsi="標楷體" w:hint="eastAsia"/>
          <w:sz w:val="28"/>
          <w:szCs w:val="28"/>
        </w:rPr>
        <w:t>原</w:t>
      </w:r>
      <w:r w:rsidRPr="00E65296">
        <w:rPr>
          <w:rFonts w:ascii="標楷體" w:eastAsia="標楷體" w:hAnsi="標楷體" w:hint="eastAsia"/>
          <w:sz w:val="28"/>
          <w:szCs w:val="28"/>
        </w:rPr>
        <w:t>則）。</w:t>
      </w:r>
    </w:p>
    <w:p w:rsidR="00ED38C6" w:rsidRPr="00E65296" w:rsidRDefault="00ED38C6" w:rsidP="00ED38C6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65296">
        <w:rPr>
          <w:rFonts w:ascii="標楷體" w:eastAsia="標楷體" w:hAnsi="標楷體"/>
          <w:sz w:val="28"/>
          <w:szCs w:val="28"/>
        </w:rPr>
        <w:t>服勤採排班制，每月由</w:t>
      </w:r>
      <w:r w:rsidRPr="0024500D">
        <w:rPr>
          <w:rFonts w:ascii="標楷體" w:eastAsia="標楷體" w:hAnsi="標楷體" w:hint="eastAsia"/>
          <w:sz w:val="28"/>
          <w:szCs w:val="28"/>
        </w:rPr>
        <w:t>本中心各志工團</w:t>
      </w:r>
      <w:r w:rsidRPr="00E65296">
        <w:rPr>
          <w:rFonts w:ascii="標楷體" w:eastAsia="標楷體" w:hAnsi="標楷體" w:hint="eastAsia"/>
          <w:sz w:val="28"/>
          <w:szCs w:val="28"/>
        </w:rPr>
        <w:t>預</w:t>
      </w:r>
      <w:r w:rsidRPr="00E65296">
        <w:rPr>
          <w:rFonts w:ascii="標楷體" w:eastAsia="標楷體" w:hAnsi="標楷體"/>
          <w:sz w:val="28"/>
          <w:szCs w:val="28"/>
        </w:rPr>
        <w:t>先排</w:t>
      </w:r>
      <w:r w:rsidRPr="00E65296">
        <w:rPr>
          <w:rFonts w:ascii="標楷體" w:eastAsia="標楷體" w:hAnsi="標楷體" w:hint="eastAsia"/>
          <w:sz w:val="28"/>
          <w:szCs w:val="28"/>
        </w:rPr>
        <w:t>定</w:t>
      </w:r>
      <w:r w:rsidRPr="00E65296">
        <w:rPr>
          <w:rFonts w:ascii="標楷體" w:eastAsia="標楷體" w:hAnsi="標楷體"/>
          <w:sz w:val="28"/>
          <w:szCs w:val="28"/>
        </w:rPr>
        <w:t>班</w:t>
      </w:r>
      <w:r w:rsidRPr="00E65296">
        <w:rPr>
          <w:rFonts w:ascii="標楷體" w:eastAsia="標楷體" w:hAnsi="標楷體" w:hint="eastAsia"/>
          <w:sz w:val="28"/>
          <w:szCs w:val="28"/>
        </w:rPr>
        <w:t>次</w:t>
      </w:r>
      <w:r w:rsidRPr="0024500D">
        <w:rPr>
          <w:rFonts w:ascii="標楷體" w:eastAsia="標楷體" w:hAnsi="標楷體" w:hint="eastAsia"/>
          <w:sz w:val="28"/>
          <w:szCs w:val="28"/>
        </w:rPr>
        <w:t>，服勤時間每月不得少於8小時或1年不得少於96小時。</w:t>
      </w:r>
      <w:r w:rsidRPr="00E65296">
        <w:rPr>
          <w:rFonts w:ascii="標楷體" w:eastAsia="標楷體" w:hAnsi="標楷體" w:hint="eastAsia"/>
          <w:sz w:val="28"/>
          <w:szCs w:val="28"/>
        </w:rPr>
        <w:t>志工應準時服勤，依實際服勤時間確實簽到、簽退。</w:t>
      </w:r>
    </w:p>
    <w:p w:rsidR="00ED38C6" w:rsidRPr="0024500D" w:rsidRDefault="00ED38C6" w:rsidP="00ED38C6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24500D">
        <w:rPr>
          <w:rFonts w:ascii="標楷體" w:eastAsia="標楷體" w:hAnsi="標楷體" w:hint="eastAsia"/>
          <w:sz w:val="28"/>
          <w:szCs w:val="28"/>
        </w:rPr>
        <w:t>年度考核規定：</w:t>
      </w:r>
    </w:p>
    <w:p w:rsidR="00ED38C6" w:rsidRPr="0024500D" w:rsidRDefault="00ED38C6" w:rsidP="00ED38C6">
      <w:pPr>
        <w:numPr>
          <w:ilvl w:val="0"/>
          <w:numId w:val="41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24500D">
        <w:rPr>
          <w:rFonts w:ascii="標楷體" w:eastAsia="標楷體" w:hAnsi="標楷體" w:hint="eastAsia"/>
          <w:sz w:val="28"/>
          <w:szCs w:val="28"/>
        </w:rPr>
        <w:t>無故缺席達二次(含)以上或請假(含缺席)累計達三次(含)以上，由各志工團幹部會議討論決議是否解除志工身分。</w:t>
      </w:r>
    </w:p>
    <w:p w:rsidR="00ED38C6" w:rsidRPr="0024500D" w:rsidRDefault="00ED38C6" w:rsidP="00ED38C6">
      <w:pPr>
        <w:numPr>
          <w:ilvl w:val="0"/>
          <w:numId w:val="41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24500D">
        <w:rPr>
          <w:rFonts w:ascii="標楷體" w:eastAsia="標楷體" w:hAnsi="標楷體" w:hint="eastAsia"/>
          <w:sz w:val="28"/>
          <w:szCs w:val="28"/>
        </w:rPr>
        <w:t>年度內未參加團員大會或研習課程者列入考核。</w:t>
      </w:r>
    </w:p>
    <w:p w:rsidR="00ED38C6" w:rsidRPr="0024500D" w:rsidRDefault="00ED38C6" w:rsidP="00ED38C6">
      <w:pPr>
        <w:numPr>
          <w:ilvl w:val="0"/>
          <w:numId w:val="41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24500D">
        <w:rPr>
          <w:rFonts w:ascii="標楷體" w:eastAsia="標楷體" w:hAnsi="標楷體" w:hint="eastAsia"/>
          <w:sz w:val="28"/>
          <w:szCs w:val="28"/>
        </w:rPr>
        <w:t>因故未能服勤者，應事先找人調班或代班，並告知服勤者登錄於服勤簽到表，否則視為缺席。請他人代班者，須主動要求排班人員安排年度內補足基本考核時數，不得自行為之，否則視為無效。</w:t>
      </w:r>
    </w:p>
    <w:p w:rsidR="00ED38C6" w:rsidRPr="00ED38C6" w:rsidRDefault="00ED38C6" w:rsidP="00ED38C6">
      <w:pPr>
        <w:numPr>
          <w:ilvl w:val="0"/>
          <w:numId w:val="41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24500D">
        <w:rPr>
          <w:rFonts w:ascii="標楷體" w:eastAsia="標楷體" w:hAnsi="標楷體" w:hint="eastAsia"/>
          <w:sz w:val="28"/>
          <w:szCs w:val="28"/>
        </w:rPr>
        <w:t>年</w:t>
      </w:r>
      <w:r w:rsidRPr="00ED38C6">
        <w:rPr>
          <w:rFonts w:ascii="標楷體" w:eastAsia="標楷體" w:hAnsi="標楷體" w:hint="eastAsia"/>
          <w:sz w:val="28"/>
          <w:szCs w:val="28"/>
        </w:rPr>
        <w:t>度內因故需3個月以上未能服勤者，應自行斟酌以書面申請停權，並由幹部會議討論決議列入記錄，告知繳回志工識別證；服勤時數依比例扣減。</w:t>
      </w:r>
    </w:p>
    <w:p w:rsidR="00ED38C6" w:rsidRPr="00ED38C6" w:rsidRDefault="00ED38C6" w:rsidP="00ED38C6">
      <w:pPr>
        <w:numPr>
          <w:ilvl w:val="0"/>
          <w:numId w:val="41"/>
        </w:numPr>
        <w:spacing w:line="440" w:lineRule="exact"/>
        <w:ind w:left="993" w:hanging="709"/>
        <w:rPr>
          <w:rFonts w:ascii="標楷體" w:eastAsia="標楷體" w:hAnsi="標楷體"/>
          <w:sz w:val="28"/>
          <w:szCs w:val="28"/>
        </w:rPr>
      </w:pPr>
      <w:r w:rsidRPr="00ED38C6">
        <w:rPr>
          <w:rFonts w:ascii="標楷體" w:eastAsia="標楷體" w:hAnsi="標楷體" w:hint="eastAsia"/>
          <w:sz w:val="28"/>
          <w:szCs w:val="28"/>
        </w:rPr>
        <w:t>年度服勤表現優異者由本中心頒發「績優志工獎」予以表揚。</w:t>
      </w:r>
    </w:p>
    <w:p w:rsidR="00ED38C6" w:rsidRPr="00ED38C6" w:rsidRDefault="00ED38C6" w:rsidP="00ED38C6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D38C6">
        <w:rPr>
          <w:rFonts w:ascii="標楷體" w:eastAsia="標楷體" w:hAnsi="標楷體" w:hint="eastAsia"/>
          <w:sz w:val="28"/>
          <w:szCs w:val="28"/>
        </w:rPr>
        <w:t>復權者應以書面申請，由幹部會議審核通過後，呈中心重新核發志工識別證 ;服勤時數，依比例扣減。</w:t>
      </w:r>
    </w:p>
    <w:p w:rsidR="00ED38C6" w:rsidRPr="00ED38C6" w:rsidRDefault="00ED38C6" w:rsidP="00ED38C6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D38C6">
        <w:rPr>
          <w:rFonts w:ascii="標楷體" w:eastAsia="標楷體" w:hAnsi="標楷體" w:hint="eastAsia"/>
          <w:sz w:val="28"/>
          <w:szCs w:val="28"/>
        </w:rPr>
        <w:t>售票性節目服勤者禁止帶領他人免費觀賞，非服勤者亦不得私自進入觀賞。索票性節目悉依規定索票，始得進場。</w:t>
      </w:r>
    </w:p>
    <w:p w:rsidR="00ED38C6" w:rsidRPr="00ED38C6" w:rsidRDefault="00ED38C6" w:rsidP="00ED38C6">
      <w:pPr>
        <w:numPr>
          <w:ilvl w:val="0"/>
          <w:numId w:val="4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ED38C6">
        <w:rPr>
          <w:rFonts w:ascii="標楷體" w:eastAsia="標楷體" w:hAnsi="標楷體" w:hint="eastAsia"/>
          <w:sz w:val="28"/>
          <w:szCs w:val="28"/>
        </w:rPr>
        <w:t>年度內擔任幹部且表現優良者，由本中心頒發「服務楷模獎」予以表揚。</w:t>
      </w:r>
    </w:p>
    <w:p w:rsidR="00ED38C6" w:rsidRPr="00ED38C6" w:rsidRDefault="00ED38C6" w:rsidP="00BF3A6D">
      <w:pPr>
        <w:widowControl/>
        <w:snapToGrid w:val="0"/>
        <w:spacing w:line="400" w:lineRule="exact"/>
        <w:ind w:left="673" w:hangingChars="350" w:hanging="673"/>
        <w:jc w:val="both"/>
        <w:rPr>
          <w:rFonts w:eastAsia="標楷體"/>
          <w:b/>
          <w:w w:val="80"/>
        </w:rPr>
      </w:pPr>
    </w:p>
    <w:sectPr w:rsidR="00ED38C6" w:rsidRPr="00ED38C6" w:rsidSect="004C7397">
      <w:footerReference w:type="even" r:id="rId11"/>
      <w:footerReference w:type="default" r:id="rId12"/>
      <w:pgSz w:w="11906" w:h="16838"/>
      <w:pgMar w:top="1135" w:right="1558" w:bottom="1276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66" w:rsidRDefault="00C96666">
      <w:r>
        <w:separator/>
      </w:r>
    </w:p>
  </w:endnote>
  <w:endnote w:type="continuationSeparator" w:id="0">
    <w:p w:rsidR="00C96666" w:rsidRDefault="00C9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02" w:rsidRDefault="00CE2002" w:rsidP="00F10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2002" w:rsidRDefault="00CE20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02" w:rsidRDefault="00CE2002" w:rsidP="00F10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C9B">
      <w:rPr>
        <w:rStyle w:val="a7"/>
        <w:noProof/>
      </w:rPr>
      <w:t>4</w:t>
    </w:r>
    <w:r>
      <w:rPr>
        <w:rStyle w:val="a7"/>
      </w:rPr>
      <w:fldChar w:fldCharType="end"/>
    </w:r>
  </w:p>
  <w:p w:rsidR="00CE2002" w:rsidRDefault="00CE20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66" w:rsidRDefault="00C96666">
      <w:r>
        <w:separator/>
      </w:r>
    </w:p>
  </w:footnote>
  <w:footnote w:type="continuationSeparator" w:id="0">
    <w:p w:rsidR="00C96666" w:rsidRDefault="00C9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1A9"/>
    <w:multiLevelType w:val="hybridMultilevel"/>
    <w:tmpl w:val="75AE31B0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E26A5"/>
    <w:multiLevelType w:val="hybridMultilevel"/>
    <w:tmpl w:val="27A68DA8"/>
    <w:lvl w:ilvl="0" w:tplc="F3A2269A">
      <w:start w:val="1"/>
      <w:numFmt w:val="taiwaneseCountingThousand"/>
      <w:lvlText w:val="（%1）"/>
      <w:lvlJc w:val="left"/>
      <w:pPr>
        <w:ind w:left="1814" w:hanging="855"/>
      </w:pPr>
    </w:lvl>
    <w:lvl w:ilvl="1" w:tplc="04090019">
      <w:start w:val="1"/>
      <w:numFmt w:val="ideographTraditional"/>
      <w:lvlText w:val="%2、"/>
      <w:lvlJc w:val="left"/>
      <w:pPr>
        <w:ind w:left="1919" w:hanging="480"/>
      </w:pPr>
    </w:lvl>
    <w:lvl w:ilvl="2" w:tplc="0409001B">
      <w:start w:val="1"/>
      <w:numFmt w:val="lowerRoman"/>
      <w:lvlText w:val="%3."/>
      <w:lvlJc w:val="right"/>
      <w:pPr>
        <w:ind w:left="2399" w:hanging="480"/>
      </w:pPr>
    </w:lvl>
    <w:lvl w:ilvl="3" w:tplc="0409000F">
      <w:start w:val="1"/>
      <w:numFmt w:val="decimal"/>
      <w:lvlText w:val="%4."/>
      <w:lvlJc w:val="left"/>
      <w:pPr>
        <w:ind w:left="2879" w:hanging="480"/>
      </w:pPr>
    </w:lvl>
    <w:lvl w:ilvl="4" w:tplc="04090019">
      <w:start w:val="1"/>
      <w:numFmt w:val="ideographTraditional"/>
      <w:lvlText w:val="%5、"/>
      <w:lvlJc w:val="left"/>
      <w:pPr>
        <w:ind w:left="3359" w:hanging="480"/>
      </w:pPr>
    </w:lvl>
    <w:lvl w:ilvl="5" w:tplc="0409001B">
      <w:start w:val="1"/>
      <w:numFmt w:val="lowerRoman"/>
      <w:lvlText w:val="%6."/>
      <w:lvlJc w:val="right"/>
      <w:pPr>
        <w:ind w:left="3839" w:hanging="480"/>
      </w:pPr>
    </w:lvl>
    <w:lvl w:ilvl="6" w:tplc="0409000F">
      <w:start w:val="1"/>
      <w:numFmt w:val="decimal"/>
      <w:lvlText w:val="%7."/>
      <w:lvlJc w:val="left"/>
      <w:pPr>
        <w:ind w:left="4319" w:hanging="480"/>
      </w:pPr>
    </w:lvl>
    <w:lvl w:ilvl="7" w:tplc="04090019">
      <w:start w:val="1"/>
      <w:numFmt w:val="ideographTraditional"/>
      <w:lvlText w:val="%8、"/>
      <w:lvlJc w:val="left"/>
      <w:pPr>
        <w:ind w:left="4799" w:hanging="480"/>
      </w:pPr>
    </w:lvl>
    <w:lvl w:ilvl="8" w:tplc="0409001B">
      <w:start w:val="1"/>
      <w:numFmt w:val="lowerRoman"/>
      <w:lvlText w:val="%9."/>
      <w:lvlJc w:val="right"/>
      <w:pPr>
        <w:ind w:left="5279" w:hanging="480"/>
      </w:pPr>
    </w:lvl>
  </w:abstractNum>
  <w:abstractNum w:abstractNumId="2" w15:restartNumberingAfterBreak="0">
    <w:nsid w:val="07EB70F5"/>
    <w:multiLevelType w:val="hybridMultilevel"/>
    <w:tmpl w:val="594AE4A6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720F6"/>
    <w:multiLevelType w:val="hybridMultilevel"/>
    <w:tmpl w:val="7B6445FE"/>
    <w:lvl w:ilvl="0" w:tplc="8A42B1AA">
      <w:start w:val="1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4" w15:restartNumberingAfterBreak="0">
    <w:nsid w:val="0D2A375D"/>
    <w:multiLevelType w:val="hybridMultilevel"/>
    <w:tmpl w:val="7CF68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7D2E7E"/>
    <w:multiLevelType w:val="hybridMultilevel"/>
    <w:tmpl w:val="75AE31B0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6617F"/>
    <w:multiLevelType w:val="hybridMultilevel"/>
    <w:tmpl w:val="CA48D8D8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0ED66ACD"/>
    <w:multiLevelType w:val="hybridMultilevel"/>
    <w:tmpl w:val="1B26C604"/>
    <w:lvl w:ilvl="0" w:tplc="5386968A">
      <w:start w:val="1"/>
      <w:numFmt w:val="taiwaneseCountingThousand"/>
      <w:lvlText w:val="(%1)"/>
      <w:lvlJc w:val="left"/>
      <w:pPr>
        <w:ind w:left="12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" w15:restartNumberingAfterBreak="0">
    <w:nsid w:val="17E31732"/>
    <w:multiLevelType w:val="hybridMultilevel"/>
    <w:tmpl w:val="72D0F330"/>
    <w:lvl w:ilvl="0" w:tplc="226AC62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134941"/>
    <w:multiLevelType w:val="hybridMultilevel"/>
    <w:tmpl w:val="27A68DA8"/>
    <w:lvl w:ilvl="0" w:tplc="F3A2269A">
      <w:start w:val="1"/>
      <w:numFmt w:val="taiwaneseCountingThousand"/>
      <w:lvlText w:val="（%1）"/>
      <w:lvlJc w:val="left"/>
      <w:pPr>
        <w:ind w:left="1814" w:hanging="855"/>
      </w:pPr>
    </w:lvl>
    <w:lvl w:ilvl="1" w:tplc="04090019">
      <w:start w:val="1"/>
      <w:numFmt w:val="ideographTraditional"/>
      <w:lvlText w:val="%2、"/>
      <w:lvlJc w:val="left"/>
      <w:pPr>
        <w:ind w:left="1919" w:hanging="480"/>
      </w:pPr>
    </w:lvl>
    <w:lvl w:ilvl="2" w:tplc="0409001B">
      <w:start w:val="1"/>
      <w:numFmt w:val="lowerRoman"/>
      <w:lvlText w:val="%3."/>
      <w:lvlJc w:val="right"/>
      <w:pPr>
        <w:ind w:left="2399" w:hanging="480"/>
      </w:pPr>
    </w:lvl>
    <w:lvl w:ilvl="3" w:tplc="0409000F">
      <w:start w:val="1"/>
      <w:numFmt w:val="decimal"/>
      <w:lvlText w:val="%4."/>
      <w:lvlJc w:val="left"/>
      <w:pPr>
        <w:ind w:left="2879" w:hanging="480"/>
      </w:pPr>
    </w:lvl>
    <w:lvl w:ilvl="4" w:tplc="04090019">
      <w:start w:val="1"/>
      <w:numFmt w:val="ideographTraditional"/>
      <w:lvlText w:val="%5、"/>
      <w:lvlJc w:val="left"/>
      <w:pPr>
        <w:ind w:left="3359" w:hanging="480"/>
      </w:pPr>
    </w:lvl>
    <w:lvl w:ilvl="5" w:tplc="0409001B">
      <w:start w:val="1"/>
      <w:numFmt w:val="lowerRoman"/>
      <w:lvlText w:val="%6."/>
      <w:lvlJc w:val="right"/>
      <w:pPr>
        <w:ind w:left="3839" w:hanging="480"/>
      </w:pPr>
    </w:lvl>
    <w:lvl w:ilvl="6" w:tplc="0409000F">
      <w:start w:val="1"/>
      <w:numFmt w:val="decimal"/>
      <w:lvlText w:val="%7."/>
      <w:lvlJc w:val="left"/>
      <w:pPr>
        <w:ind w:left="4319" w:hanging="480"/>
      </w:pPr>
    </w:lvl>
    <w:lvl w:ilvl="7" w:tplc="04090019">
      <w:start w:val="1"/>
      <w:numFmt w:val="ideographTraditional"/>
      <w:lvlText w:val="%8、"/>
      <w:lvlJc w:val="left"/>
      <w:pPr>
        <w:ind w:left="4799" w:hanging="480"/>
      </w:pPr>
    </w:lvl>
    <w:lvl w:ilvl="8" w:tplc="0409001B">
      <w:start w:val="1"/>
      <w:numFmt w:val="lowerRoman"/>
      <w:lvlText w:val="%9."/>
      <w:lvlJc w:val="right"/>
      <w:pPr>
        <w:ind w:left="5279" w:hanging="480"/>
      </w:pPr>
    </w:lvl>
  </w:abstractNum>
  <w:abstractNum w:abstractNumId="10" w15:restartNumberingAfterBreak="0">
    <w:nsid w:val="19411447"/>
    <w:multiLevelType w:val="hybridMultilevel"/>
    <w:tmpl w:val="0C6E5C8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1D185538"/>
    <w:multiLevelType w:val="hybridMultilevel"/>
    <w:tmpl w:val="7CF68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B480C"/>
    <w:multiLevelType w:val="hybridMultilevel"/>
    <w:tmpl w:val="75AE31B0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AE6AA8"/>
    <w:multiLevelType w:val="hybridMultilevel"/>
    <w:tmpl w:val="0C6E5C80"/>
    <w:lvl w:ilvl="0" w:tplc="0409000F">
      <w:start w:val="1"/>
      <w:numFmt w:val="decimal"/>
      <w:lvlText w:val="%1."/>
      <w:lvlJc w:val="left"/>
      <w:pPr>
        <w:ind w:left="12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8" w:hanging="480"/>
      </w:pPr>
    </w:lvl>
    <w:lvl w:ilvl="2" w:tplc="0409001B" w:tentative="1">
      <w:start w:val="1"/>
      <w:numFmt w:val="lowerRoman"/>
      <w:lvlText w:val="%3."/>
      <w:lvlJc w:val="right"/>
      <w:pPr>
        <w:ind w:left="2218" w:hanging="480"/>
      </w:pPr>
    </w:lvl>
    <w:lvl w:ilvl="3" w:tplc="0409000F" w:tentative="1">
      <w:start w:val="1"/>
      <w:numFmt w:val="decimal"/>
      <w:lvlText w:val="%4."/>
      <w:lvlJc w:val="left"/>
      <w:pPr>
        <w:ind w:left="2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8" w:hanging="480"/>
      </w:pPr>
    </w:lvl>
    <w:lvl w:ilvl="5" w:tplc="0409001B" w:tentative="1">
      <w:start w:val="1"/>
      <w:numFmt w:val="lowerRoman"/>
      <w:lvlText w:val="%6."/>
      <w:lvlJc w:val="right"/>
      <w:pPr>
        <w:ind w:left="3658" w:hanging="480"/>
      </w:pPr>
    </w:lvl>
    <w:lvl w:ilvl="6" w:tplc="0409000F" w:tentative="1">
      <w:start w:val="1"/>
      <w:numFmt w:val="decimal"/>
      <w:lvlText w:val="%7."/>
      <w:lvlJc w:val="left"/>
      <w:pPr>
        <w:ind w:left="4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8" w:hanging="480"/>
      </w:pPr>
    </w:lvl>
    <w:lvl w:ilvl="8" w:tplc="0409001B" w:tentative="1">
      <w:start w:val="1"/>
      <w:numFmt w:val="lowerRoman"/>
      <w:lvlText w:val="%9."/>
      <w:lvlJc w:val="right"/>
      <w:pPr>
        <w:ind w:left="5098" w:hanging="480"/>
      </w:pPr>
    </w:lvl>
  </w:abstractNum>
  <w:abstractNum w:abstractNumId="14" w15:restartNumberingAfterBreak="0">
    <w:nsid w:val="2188103E"/>
    <w:multiLevelType w:val="hybridMultilevel"/>
    <w:tmpl w:val="7CF68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8A730F"/>
    <w:multiLevelType w:val="hybridMultilevel"/>
    <w:tmpl w:val="19D8F73E"/>
    <w:lvl w:ilvl="0" w:tplc="3B8E3914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228619CB"/>
    <w:multiLevelType w:val="hybridMultilevel"/>
    <w:tmpl w:val="0C6E5C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23AF2122"/>
    <w:multiLevelType w:val="hybridMultilevel"/>
    <w:tmpl w:val="8A58E5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25385D"/>
    <w:multiLevelType w:val="hybridMultilevel"/>
    <w:tmpl w:val="86B8B026"/>
    <w:lvl w:ilvl="0" w:tplc="BB0E7C5E">
      <w:start w:val="1"/>
      <w:numFmt w:val="taiwaneseCountingThousand"/>
      <w:lvlText w:val="(%1)"/>
      <w:lvlJc w:val="left"/>
      <w:pPr>
        <w:ind w:left="2031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9" w15:restartNumberingAfterBreak="0">
    <w:nsid w:val="2C16150A"/>
    <w:multiLevelType w:val="hybridMultilevel"/>
    <w:tmpl w:val="75AE31B0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6A5D73"/>
    <w:multiLevelType w:val="hybridMultilevel"/>
    <w:tmpl w:val="73F291DC"/>
    <w:lvl w:ilvl="0" w:tplc="52DAFD32">
      <w:start w:val="1"/>
      <w:numFmt w:val="decimal"/>
      <w:lvlText w:val="%1."/>
      <w:lvlJc w:val="left"/>
      <w:pPr>
        <w:ind w:left="1332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17E650C"/>
    <w:multiLevelType w:val="hybridMultilevel"/>
    <w:tmpl w:val="7CF68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A84A05"/>
    <w:multiLevelType w:val="hybridMultilevel"/>
    <w:tmpl w:val="594AE4A6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1A0546"/>
    <w:multiLevelType w:val="hybridMultilevel"/>
    <w:tmpl w:val="0C6E5C8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3ADF4DBD"/>
    <w:multiLevelType w:val="hybridMultilevel"/>
    <w:tmpl w:val="403E17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F766309"/>
    <w:multiLevelType w:val="hybridMultilevel"/>
    <w:tmpl w:val="9B72E646"/>
    <w:lvl w:ilvl="0" w:tplc="96A4757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955EC4EC">
      <w:start w:val="1"/>
      <w:numFmt w:val="taiwaneseCountingThousand"/>
      <w:lvlText w:val="(%2)"/>
      <w:lvlJc w:val="left"/>
      <w:pPr>
        <w:ind w:left="948" w:hanging="468"/>
      </w:pPr>
      <w:rPr>
        <w:rFonts w:ascii="Times New Roman" w:hAnsi="Times New Roman" w:cs="Times New Roman" w:hint="default"/>
      </w:rPr>
    </w:lvl>
    <w:lvl w:ilvl="2" w:tplc="2102A8F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0A743C"/>
    <w:multiLevelType w:val="hybridMultilevel"/>
    <w:tmpl w:val="0C6E5C80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7" w15:restartNumberingAfterBreak="0">
    <w:nsid w:val="454A7689"/>
    <w:multiLevelType w:val="hybridMultilevel"/>
    <w:tmpl w:val="081C5ABE"/>
    <w:lvl w:ilvl="0" w:tplc="0F10147A">
      <w:start w:val="1"/>
      <w:numFmt w:val="taiwaneseCountingThousand"/>
      <w:lvlText w:val="(%1)"/>
      <w:lvlJc w:val="left"/>
      <w:pPr>
        <w:ind w:left="1210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28" w15:restartNumberingAfterBreak="0">
    <w:nsid w:val="47FE2CFC"/>
    <w:multiLevelType w:val="hybridMultilevel"/>
    <w:tmpl w:val="7374C0FE"/>
    <w:lvl w:ilvl="0" w:tplc="69F2F584">
      <w:start w:val="1"/>
      <w:numFmt w:val="taiwaneseCountingThousand"/>
      <w:lvlText w:val="(%1)"/>
      <w:lvlJc w:val="left"/>
      <w:pPr>
        <w:ind w:left="6706" w:hanging="46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198" w:hanging="480"/>
      </w:pPr>
    </w:lvl>
    <w:lvl w:ilvl="2" w:tplc="0409001B" w:tentative="1">
      <w:start w:val="1"/>
      <w:numFmt w:val="lowerRoman"/>
      <w:lvlText w:val="%3."/>
      <w:lvlJc w:val="right"/>
      <w:pPr>
        <w:ind w:left="7678" w:hanging="480"/>
      </w:pPr>
    </w:lvl>
    <w:lvl w:ilvl="3" w:tplc="0409000F" w:tentative="1">
      <w:start w:val="1"/>
      <w:numFmt w:val="decimal"/>
      <w:lvlText w:val="%4."/>
      <w:lvlJc w:val="left"/>
      <w:pPr>
        <w:ind w:left="8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638" w:hanging="480"/>
      </w:pPr>
    </w:lvl>
    <w:lvl w:ilvl="5" w:tplc="0409001B" w:tentative="1">
      <w:start w:val="1"/>
      <w:numFmt w:val="lowerRoman"/>
      <w:lvlText w:val="%6."/>
      <w:lvlJc w:val="right"/>
      <w:pPr>
        <w:ind w:left="9118" w:hanging="480"/>
      </w:pPr>
    </w:lvl>
    <w:lvl w:ilvl="6" w:tplc="0409000F" w:tentative="1">
      <w:start w:val="1"/>
      <w:numFmt w:val="decimal"/>
      <w:lvlText w:val="%7."/>
      <w:lvlJc w:val="left"/>
      <w:pPr>
        <w:ind w:left="9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78" w:hanging="480"/>
      </w:pPr>
    </w:lvl>
    <w:lvl w:ilvl="8" w:tplc="0409001B" w:tentative="1">
      <w:start w:val="1"/>
      <w:numFmt w:val="lowerRoman"/>
      <w:lvlText w:val="%9."/>
      <w:lvlJc w:val="right"/>
      <w:pPr>
        <w:ind w:left="10558" w:hanging="480"/>
      </w:pPr>
    </w:lvl>
  </w:abstractNum>
  <w:abstractNum w:abstractNumId="29" w15:restartNumberingAfterBreak="0">
    <w:nsid w:val="49143F9B"/>
    <w:multiLevelType w:val="hybridMultilevel"/>
    <w:tmpl w:val="7CF68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3A73F7"/>
    <w:multiLevelType w:val="hybridMultilevel"/>
    <w:tmpl w:val="F670C5F2"/>
    <w:lvl w:ilvl="0" w:tplc="A1049AEC">
      <w:start w:val="1"/>
      <w:numFmt w:val="decimal"/>
      <w:lvlText w:val="%1."/>
      <w:lvlJc w:val="left"/>
      <w:pPr>
        <w:ind w:left="1704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31" w15:restartNumberingAfterBreak="0">
    <w:nsid w:val="5A2626CC"/>
    <w:multiLevelType w:val="hybridMultilevel"/>
    <w:tmpl w:val="7CF68E58"/>
    <w:lvl w:ilvl="0" w:tplc="0409000F">
      <w:start w:val="1"/>
      <w:numFmt w:val="decimal"/>
      <w:lvlText w:val="%1."/>
      <w:lvlJc w:val="left"/>
      <w:pPr>
        <w:ind w:left="4875" w:hanging="480"/>
      </w:pPr>
    </w:lvl>
    <w:lvl w:ilvl="1" w:tplc="04090019">
      <w:start w:val="1"/>
      <w:numFmt w:val="ideographTraditional"/>
      <w:lvlText w:val="%2、"/>
      <w:lvlJc w:val="left"/>
      <w:pPr>
        <w:ind w:left="5355" w:hanging="480"/>
      </w:pPr>
    </w:lvl>
    <w:lvl w:ilvl="2" w:tplc="0409001B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32" w15:restartNumberingAfterBreak="0">
    <w:nsid w:val="604A5248"/>
    <w:multiLevelType w:val="hybridMultilevel"/>
    <w:tmpl w:val="9D623888"/>
    <w:lvl w:ilvl="0" w:tplc="3D9E389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1037171"/>
    <w:multiLevelType w:val="hybridMultilevel"/>
    <w:tmpl w:val="75AE31B0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B92F03"/>
    <w:multiLevelType w:val="hybridMultilevel"/>
    <w:tmpl w:val="FD3EF616"/>
    <w:lvl w:ilvl="0" w:tplc="A888D604">
      <w:start w:val="1"/>
      <w:numFmt w:val="taiwaneseCountingThousand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5" w15:restartNumberingAfterBreak="0">
    <w:nsid w:val="72AB5700"/>
    <w:multiLevelType w:val="hybridMultilevel"/>
    <w:tmpl w:val="AD16C89A"/>
    <w:lvl w:ilvl="0" w:tplc="A4F02F7A">
      <w:start w:val="1"/>
      <w:numFmt w:val="taiwaneseCountingThousand"/>
      <w:lvlText w:val="(%1)"/>
      <w:lvlJc w:val="left"/>
      <w:pPr>
        <w:ind w:left="1440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8" w:hanging="480"/>
      </w:pPr>
    </w:lvl>
    <w:lvl w:ilvl="2" w:tplc="0409001B" w:tentative="1">
      <w:start w:val="1"/>
      <w:numFmt w:val="lowerRoman"/>
      <w:lvlText w:val="%3."/>
      <w:lvlJc w:val="right"/>
      <w:pPr>
        <w:ind w:left="2268" w:hanging="480"/>
      </w:pPr>
    </w:lvl>
    <w:lvl w:ilvl="3" w:tplc="0409000F" w:tentative="1">
      <w:start w:val="1"/>
      <w:numFmt w:val="decimal"/>
      <w:lvlText w:val="%4."/>
      <w:lvlJc w:val="left"/>
      <w:pPr>
        <w:ind w:left="27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8" w:hanging="480"/>
      </w:pPr>
    </w:lvl>
    <w:lvl w:ilvl="5" w:tplc="0409001B" w:tentative="1">
      <w:start w:val="1"/>
      <w:numFmt w:val="lowerRoman"/>
      <w:lvlText w:val="%6."/>
      <w:lvlJc w:val="right"/>
      <w:pPr>
        <w:ind w:left="3708" w:hanging="480"/>
      </w:pPr>
    </w:lvl>
    <w:lvl w:ilvl="6" w:tplc="0409000F" w:tentative="1">
      <w:start w:val="1"/>
      <w:numFmt w:val="decimal"/>
      <w:lvlText w:val="%7."/>
      <w:lvlJc w:val="left"/>
      <w:pPr>
        <w:ind w:left="41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8" w:hanging="480"/>
      </w:pPr>
    </w:lvl>
    <w:lvl w:ilvl="8" w:tplc="0409001B" w:tentative="1">
      <w:start w:val="1"/>
      <w:numFmt w:val="lowerRoman"/>
      <w:lvlText w:val="%9."/>
      <w:lvlJc w:val="right"/>
      <w:pPr>
        <w:ind w:left="5148" w:hanging="480"/>
      </w:pPr>
    </w:lvl>
  </w:abstractNum>
  <w:abstractNum w:abstractNumId="36" w15:restartNumberingAfterBreak="0">
    <w:nsid w:val="740F409D"/>
    <w:multiLevelType w:val="hybridMultilevel"/>
    <w:tmpl w:val="E05CE1D6"/>
    <w:lvl w:ilvl="0" w:tplc="533A5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 w15:restartNumberingAfterBreak="0">
    <w:nsid w:val="75A34B1C"/>
    <w:multiLevelType w:val="hybridMultilevel"/>
    <w:tmpl w:val="75AE31B0"/>
    <w:lvl w:ilvl="0" w:tplc="5386968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7694AE6"/>
    <w:multiLevelType w:val="hybridMultilevel"/>
    <w:tmpl w:val="B40EED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E22304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CDD0EF7"/>
    <w:multiLevelType w:val="hybridMultilevel"/>
    <w:tmpl w:val="68726A84"/>
    <w:lvl w:ilvl="0" w:tplc="BFD4B3FC">
      <w:start w:val="1"/>
      <w:numFmt w:val="decimal"/>
      <w:lvlText w:val="%1."/>
      <w:lvlJc w:val="left"/>
      <w:pPr>
        <w:ind w:left="170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23"/>
  </w:num>
  <w:num w:numId="5">
    <w:abstractNumId w:val="38"/>
  </w:num>
  <w:num w:numId="6">
    <w:abstractNumId w:val="7"/>
  </w:num>
  <w:num w:numId="7">
    <w:abstractNumId w:val="18"/>
  </w:num>
  <w:num w:numId="8">
    <w:abstractNumId w:val="2"/>
  </w:num>
  <w:num w:numId="9">
    <w:abstractNumId w:val="22"/>
  </w:num>
  <w:num w:numId="10">
    <w:abstractNumId w:val="17"/>
  </w:num>
  <w:num w:numId="11">
    <w:abstractNumId w:val="12"/>
  </w:num>
  <w:num w:numId="12">
    <w:abstractNumId w:val="15"/>
  </w:num>
  <w:num w:numId="13">
    <w:abstractNumId w:val="20"/>
  </w:num>
  <w:num w:numId="14">
    <w:abstractNumId w:val="36"/>
  </w:num>
  <w:num w:numId="15">
    <w:abstractNumId w:val="21"/>
  </w:num>
  <w:num w:numId="16">
    <w:abstractNumId w:val="19"/>
  </w:num>
  <w:num w:numId="17">
    <w:abstractNumId w:val="29"/>
  </w:num>
  <w:num w:numId="18">
    <w:abstractNumId w:val="11"/>
  </w:num>
  <w:num w:numId="19">
    <w:abstractNumId w:val="33"/>
  </w:num>
  <w:num w:numId="20">
    <w:abstractNumId w:val="37"/>
  </w:num>
  <w:num w:numId="21">
    <w:abstractNumId w:val="31"/>
  </w:num>
  <w:num w:numId="22">
    <w:abstractNumId w:val="14"/>
  </w:num>
  <w:num w:numId="23">
    <w:abstractNumId w:val="4"/>
  </w:num>
  <w:num w:numId="24">
    <w:abstractNumId w:val="0"/>
  </w:num>
  <w:num w:numId="25">
    <w:abstractNumId w:val="5"/>
  </w:num>
  <w:num w:numId="26">
    <w:abstractNumId w:val="16"/>
  </w:num>
  <w:num w:numId="27">
    <w:abstractNumId w:val="24"/>
  </w:num>
  <w:num w:numId="28">
    <w:abstractNumId w:val="13"/>
  </w:num>
  <w:num w:numId="29">
    <w:abstractNumId w:val="6"/>
  </w:num>
  <w:num w:numId="30">
    <w:abstractNumId w:val="35"/>
  </w:num>
  <w:num w:numId="31">
    <w:abstractNumId w:val="27"/>
  </w:num>
  <w:num w:numId="32">
    <w:abstractNumId w:val="30"/>
  </w:num>
  <w:num w:numId="33">
    <w:abstractNumId w:val="34"/>
  </w:num>
  <w:num w:numId="34">
    <w:abstractNumId w:val="28"/>
  </w:num>
  <w:num w:numId="35">
    <w:abstractNumId w:val="39"/>
  </w:num>
  <w:num w:numId="36">
    <w:abstractNumId w:val="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98"/>
    <w:rsid w:val="000018F0"/>
    <w:rsid w:val="000060F8"/>
    <w:rsid w:val="000066DA"/>
    <w:rsid w:val="000102BF"/>
    <w:rsid w:val="00012710"/>
    <w:rsid w:val="00013A16"/>
    <w:rsid w:val="00017243"/>
    <w:rsid w:val="0002380B"/>
    <w:rsid w:val="00023BE2"/>
    <w:rsid w:val="0002466B"/>
    <w:rsid w:val="00025EA7"/>
    <w:rsid w:val="00035EFF"/>
    <w:rsid w:val="0004082D"/>
    <w:rsid w:val="00040C01"/>
    <w:rsid w:val="00041E3B"/>
    <w:rsid w:val="00042E57"/>
    <w:rsid w:val="00043B5C"/>
    <w:rsid w:val="00052682"/>
    <w:rsid w:val="00061924"/>
    <w:rsid w:val="00065F09"/>
    <w:rsid w:val="000718C1"/>
    <w:rsid w:val="00085692"/>
    <w:rsid w:val="000914E3"/>
    <w:rsid w:val="0009344F"/>
    <w:rsid w:val="00093A09"/>
    <w:rsid w:val="000A3075"/>
    <w:rsid w:val="000A50F8"/>
    <w:rsid w:val="000A5809"/>
    <w:rsid w:val="000A75CB"/>
    <w:rsid w:val="000A7BF0"/>
    <w:rsid w:val="000B0DCA"/>
    <w:rsid w:val="000B27D3"/>
    <w:rsid w:val="000B56C8"/>
    <w:rsid w:val="000B7E61"/>
    <w:rsid w:val="000C1105"/>
    <w:rsid w:val="000C3753"/>
    <w:rsid w:val="000C5336"/>
    <w:rsid w:val="000C673C"/>
    <w:rsid w:val="000E00CF"/>
    <w:rsid w:val="000E1A35"/>
    <w:rsid w:val="000F0B6C"/>
    <w:rsid w:val="000F0EAB"/>
    <w:rsid w:val="000F59D6"/>
    <w:rsid w:val="0010029B"/>
    <w:rsid w:val="00105ECB"/>
    <w:rsid w:val="00105EF2"/>
    <w:rsid w:val="0010750E"/>
    <w:rsid w:val="0011065E"/>
    <w:rsid w:val="001151D4"/>
    <w:rsid w:val="001236B6"/>
    <w:rsid w:val="00130F04"/>
    <w:rsid w:val="00132115"/>
    <w:rsid w:val="00134F96"/>
    <w:rsid w:val="00135901"/>
    <w:rsid w:val="00142283"/>
    <w:rsid w:val="001450C9"/>
    <w:rsid w:val="001456FC"/>
    <w:rsid w:val="00147EE8"/>
    <w:rsid w:val="001608B0"/>
    <w:rsid w:val="00160A5F"/>
    <w:rsid w:val="0016665A"/>
    <w:rsid w:val="001724ED"/>
    <w:rsid w:val="00174EE2"/>
    <w:rsid w:val="00176137"/>
    <w:rsid w:val="001764BA"/>
    <w:rsid w:val="00180D5E"/>
    <w:rsid w:val="00185C13"/>
    <w:rsid w:val="001909C7"/>
    <w:rsid w:val="00191BB1"/>
    <w:rsid w:val="00194FB9"/>
    <w:rsid w:val="001A5935"/>
    <w:rsid w:val="001A6040"/>
    <w:rsid w:val="001A6D27"/>
    <w:rsid w:val="001A6F26"/>
    <w:rsid w:val="001B361E"/>
    <w:rsid w:val="001C2F67"/>
    <w:rsid w:val="001C4082"/>
    <w:rsid w:val="001C74E2"/>
    <w:rsid w:val="001D22C5"/>
    <w:rsid w:val="001D24C5"/>
    <w:rsid w:val="001D6BB4"/>
    <w:rsid w:val="001E0AC5"/>
    <w:rsid w:val="001F1B23"/>
    <w:rsid w:val="001F3CD9"/>
    <w:rsid w:val="001F79CC"/>
    <w:rsid w:val="0020094D"/>
    <w:rsid w:val="00206BD1"/>
    <w:rsid w:val="00212FE6"/>
    <w:rsid w:val="002155EF"/>
    <w:rsid w:val="00216E4C"/>
    <w:rsid w:val="002207E8"/>
    <w:rsid w:val="0022648E"/>
    <w:rsid w:val="0023426C"/>
    <w:rsid w:val="00235461"/>
    <w:rsid w:val="002372B8"/>
    <w:rsid w:val="00241CAD"/>
    <w:rsid w:val="00242546"/>
    <w:rsid w:val="0024272A"/>
    <w:rsid w:val="00244647"/>
    <w:rsid w:val="002475BF"/>
    <w:rsid w:val="00254E8E"/>
    <w:rsid w:val="002568BD"/>
    <w:rsid w:val="002625E1"/>
    <w:rsid w:val="00264691"/>
    <w:rsid w:val="002654BA"/>
    <w:rsid w:val="002654D4"/>
    <w:rsid w:val="002677FC"/>
    <w:rsid w:val="00272AD8"/>
    <w:rsid w:val="00280CDD"/>
    <w:rsid w:val="002856F5"/>
    <w:rsid w:val="002904B6"/>
    <w:rsid w:val="002914A9"/>
    <w:rsid w:val="0029490D"/>
    <w:rsid w:val="002A21E6"/>
    <w:rsid w:val="002A6F3A"/>
    <w:rsid w:val="002B0F1C"/>
    <w:rsid w:val="002B1577"/>
    <w:rsid w:val="002B6939"/>
    <w:rsid w:val="002C0018"/>
    <w:rsid w:val="002C6668"/>
    <w:rsid w:val="002D2701"/>
    <w:rsid w:val="002D315E"/>
    <w:rsid w:val="002D4334"/>
    <w:rsid w:val="002D45C9"/>
    <w:rsid w:val="002D7448"/>
    <w:rsid w:val="002D7873"/>
    <w:rsid w:val="002E38FC"/>
    <w:rsid w:val="002E6931"/>
    <w:rsid w:val="002F5E5C"/>
    <w:rsid w:val="00301AFF"/>
    <w:rsid w:val="0030533B"/>
    <w:rsid w:val="003106AD"/>
    <w:rsid w:val="00313B1B"/>
    <w:rsid w:val="00322EF3"/>
    <w:rsid w:val="003240FC"/>
    <w:rsid w:val="00326945"/>
    <w:rsid w:val="00330D03"/>
    <w:rsid w:val="00332FFD"/>
    <w:rsid w:val="00334DE6"/>
    <w:rsid w:val="0033788E"/>
    <w:rsid w:val="00342674"/>
    <w:rsid w:val="003464E5"/>
    <w:rsid w:val="00355D18"/>
    <w:rsid w:val="00360619"/>
    <w:rsid w:val="00363515"/>
    <w:rsid w:val="00364D69"/>
    <w:rsid w:val="00365815"/>
    <w:rsid w:val="003667C7"/>
    <w:rsid w:val="00366EAD"/>
    <w:rsid w:val="00367092"/>
    <w:rsid w:val="00367788"/>
    <w:rsid w:val="00371167"/>
    <w:rsid w:val="00371E95"/>
    <w:rsid w:val="0037376C"/>
    <w:rsid w:val="0038340C"/>
    <w:rsid w:val="00391426"/>
    <w:rsid w:val="0039277E"/>
    <w:rsid w:val="003963DC"/>
    <w:rsid w:val="003A02EC"/>
    <w:rsid w:val="003A0C98"/>
    <w:rsid w:val="003A412A"/>
    <w:rsid w:val="003B5059"/>
    <w:rsid w:val="003C1BCF"/>
    <w:rsid w:val="003C2F71"/>
    <w:rsid w:val="003C48A1"/>
    <w:rsid w:val="003D0BF7"/>
    <w:rsid w:val="003D1CB7"/>
    <w:rsid w:val="003D2CF4"/>
    <w:rsid w:val="003D4D5C"/>
    <w:rsid w:val="003D6C36"/>
    <w:rsid w:val="003F3D59"/>
    <w:rsid w:val="003F49C0"/>
    <w:rsid w:val="003F56CC"/>
    <w:rsid w:val="003F7BFF"/>
    <w:rsid w:val="00406EF2"/>
    <w:rsid w:val="004077A3"/>
    <w:rsid w:val="0041143E"/>
    <w:rsid w:val="004123F6"/>
    <w:rsid w:val="004142FB"/>
    <w:rsid w:val="004176DB"/>
    <w:rsid w:val="004243F5"/>
    <w:rsid w:val="004331D2"/>
    <w:rsid w:val="004356F4"/>
    <w:rsid w:val="00435A27"/>
    <w:rsid w:val="00436502"/>
    <w:rsid w:val="00442958"/>
    <w:rsid w:val="004432DD"/>
    <w:rsid w:val="004453D0"/>
    <w:rsid w:val="00450E6F"/>
    <w:rsid w:val="00453412"/>
    <w:rsid w:val="004607F9"/>
    <w:rsid w:val="004609A3"/>
    <w:rsid w:val="00460A9B"/>
    <w:rsid w:val="0046291E"/>
    <w:rsid w:val="00462BA2"/>
    <w:rsid w:val="00471B50"/>
    <w:rsid w:val="00473B3A"/>
    <w:rsid w:val="004758FD"/>
    <w:rsid w:val="0047650E"/>
    <w:rsid w:val="00484039"/>
    <w:rsid w:val="004842B9"/>
    <w:rsid w:val="00493137"/>
    <w:rsid w:val="0049516E"/>
    <w:rsid w:val="004A3A2A"/>
    <w:rsid w:val="004A6318"/>
    <w:rsid w:val="004A6610"/>
    <w:rsid w:val="004A7936"/>
    <w:rsid w:val="004B2FA6"/>
    <w:rsid w:val="004B4561"/>
    <w:rsid w:val="004C13DD"/>
    <w:rsid w:val="004C4A8D"/>
    <w:rsid w:val="004C7397"/>
    <w:rsid w:val="004D0A5E"/>
    <w:rsid w:val="004D0DD8"/>
    <w:rsid w:val="004D4376"/>
    <w:rsid w:val="004E0165"/>
    <w:rsid w:val="004E1FF2"/>
    <w:rsid w:val="004E5561"/>
    <w:rsid w:val="004E6252"/>
    <w:rsid w:val="004E69AF"/>
    <w:rsid w:val="004F5323"/>
    <w:rsid w:val="005033E6"/>
    <w:rsid w:val="005048CF"/>
    <w:rsid w:val="00504B25"/>
    <w:rsid w:val="00506C8B"/>
    <w:rsid w:val="00510909"/>
    <w:rsid w:val="00512B6D"/>
    <w:rsid w:val="005164CC"/>
    <w:rsid w:val="00516C8B"/>
    <w:rsid w:val="00517DF9"/>
    <w:rsid w:val="0052576D"/>
    <w:rsid w:val="005302BE"/>
    <w:rsid w:val="00537794"/>
    <w:rsid w:val="005413DA"/>
    <w:rsid w:val="0054159B"/>
    <w:rsid w:val="005442E8"/>
    <w:rsid w:val="00547951"/>
    <w:rsid w:val="00551A9A"/>
    <w:rsid w:val="0056020B"/>
    <w:rsid w:val="00560EFF"/>
    <w:rsid w:val="00561079"/>
    <w:rsid w:val="005616B4"/>
    <w:rsid w:val="00562995"/>
    <w:rsid w:val="00562BD1"/>
    <w:rsid w:val="00564E55"/>
    <w:rsid w:val="005677C9"/>
    <w:rsid w:val="005678CC"/>
    <w:rsid w:val="0057440B"/>
    <w:rsid w:val="00580E3D"/>
    <w:rsid w:val="00582245"/>
    <w:rsid w:val="00586AE3"/>
    <w:rsid w:val="00591B0A"/>
    <w:rsid w:val="0059272D"/>
    <w:rsid w:val="005A0402"/>
    <w:rsid w:val="005A0BE3"/>
    <w:rsid w:val="005A36B3"/>
    <w:rsid w:val="005A7FA2"/>
    <w:rsid w:val="005B0D03"/>
    <w:rsid w:val="005B69CD"/>
    <w:rsid w:val="005C1300"/>
    <w:rsid w:val="005C57CD"/>
    <w:rsid w:val="005D098B"/>
    <w:rsid w:val="005D5DCB"/>
    <w:rsid w:val="005E6D68"/>
    <w:rsid w:val="00602F21"/>
    <w:rsid w:val="00604BF6"/>
    <w:rsid w:val="0061050D"/>
    <w:rsid w:val="0061510D"/>
    <w:rsid w:val="00620DD8"/>
    <w:rsid w:val="0062126F"/>
    <w:rsid w:val="00631C9B"/>
    <w:rsid w:val="00650CD1"/>
    <w:rsid w:val="00653D1E"/>
    <w:rsid w:val="00654C16"/>
    <w:rsid w:val="00654DBD"/>
    <w:rsid w:val="00665467"/>
    <w:rsid w:val="006721B1"/>
    <w:rsid w:val="006762C2"/>
    <w:rsid w:val="0068096F"/>
    <w:rsid w:val="006820C9"/>
    <w:rsid w:val="00684CCD"/>
    <w:rsid w:val="006861DD"/>
    <w:rsid w:val="006870EB"/>
    <w:rsid w:val="00687760"/>
    <w:rsid w:val="00690C48"/>
    <w:rsid w:val="006914B3"/>
    <w:rsid w:val="00693F7C"/>
    <w:rsid w:val="006A0AC6"/>
    <w:rsid w:val="006A1D62"/>
    <w:rsid w:val="006A72F8"/>
    <w:rsid w:val="006B3342"/>
    <w:rsid w:val="006C2AFE"/>
    <w:rsid w:val="006C3430"/>
    <w:rsid w:val="006C4917"/>
    <w:rsid w:val="006C4DF7"/>
    <w:rsid w:val="006E1F10"/>
    <w:rsid w:val="006E4A4F"/>
    <w:rsid w:val="006E705C"/>
    <w:rsid w:val="006F2CC0"/>
    <w:rsid w:val="006F361D"/>
    <w:rsid w:val="00703BB0"/>
    <w:rsid w:val="00705F5F"/>
    <w:rsid w:val="007118DB"/>
    <w:rsid w:val="007140FA"/>
    <w:rsid w:val="00717ECD"/>
    <w:rsid w:val="00726E3D"/>
    <w:rsid w:val="0073068A"/>
    <w:rsid w:val="007312CA"/>
    <w:rsid w:val="00733CB6"/>
    <w:rsid w:val="00740EAC"/>
    <w:rsid w:val="007505F3"/>
    <w:rsid w:val="0075701C"/>
    <w:rsid w:val="007613C9"/>
    <w:rsid w:val="00761E44"/>
    <w:rsid w:val="00775344"/>
    <w:rsid w:val="00777A5D"/>
    <w:rsid w:val="007805E1"/>
    <w:rsid w:val="00783B99"/>
    <w:rsid w:val="0078766B"/>
    <w:rsid w:val="00792339"/>
    <w:rsid w:val="007A06FB"/>
    <w:rsid w:val="007A3F50"/>
    <w:rsid w:val="007B64EF"/>
    <w:rsid w:val="007C0089"/>
    <w:rsid w:val="007C3566"/>
    <w:rsid w:val="007C5E1B"/>
    <w:rsid w:val="007D5336"/>
    <w:rsid w:val="007E0ED0"/>
    <w:rsid w:val="007E13E0"/>
    <w:rsid w:val="007F20AF"/>
    <w:rsid w:val="007F20CB"/>
    <w:rsid w:val="007F2154"/>
    <w:rsid w:val="007F2349"/>
    <w:rsid w:val="007F2E61"/>
    <w:rsid w:val="007F4B6B"/>
    <w:rsid w:val="007F66E5"/>
    <w:rsid w:val="00802F83"/>
    <w:rsid w:val="0080399E"/>
    <w:rsid w:val="0080411B"/>
    <w:rsid w:val="00815276"/>
    <w:rsid w:val="008210A2"/>
    <w:rsid w:val="008232F9"/>
    <w:rsid w:val="0082710D"/>
    <w:rsid w:val="00830BCF"/>
    <w:rsid w:val="00834CC9"/>
    <w:rsid w:val="0084332A"/>
    <w:rsid w:val="008460E4"/>
    <w:rsid w:val="00846C63"/>
    <w:rsid w:val="0084760D"/>
    <w:rsid w:val="00850789"/>
    <w:rsid w:val="00852CDE"/>
    <w:rsid w:val="008601F1"/>
    <w:rsid w:val="00863754"/>
    <w:rsid w:val="00865415"/>
    <w:rsid w:val="00866D59"/>
    <w:rsid w:val="0087052B"/>
    <w:rsid w:val="00876869"/>
    <w:rsid w:val="008774C4"/>
    <w:rsid w:val="00882960"/>
    <w:rsid w:val="00886C64"/>
    <w:rsid w:val="0089002C"/>
    <w:rsid w:val="008930D9"/>
    <w:rsid w:val="00895C02"/>
    <w:rsid w:val="008A0E73"/>
    <w:rsid w:val="008A2038"/>
    <w:rsid w:val="008A26A9"/>
    <w:rsid w:val="008B0283"/>
    <w:rsid w:val="008B1082"/>
    <w:rsid w:val="008B27B3"/>
    <w:rsid w:val="008B3CC4"/>
    <w:rsid w:val="008B796D"/>
    <w:rsid w:val="008B7B64"/>
    <w:rsid w:val="008D0AB7"/>
    <w:rsid w:val="008D21E3"/>
    <w:rsid w:val="008D3806"/>
    <w:rsid w:val="008D762C"/>
    <w:rsid w:val="008D7ED5"/>
    <w:rsid w:val="008D7FB8"/>
    <w:rsid w:val="008E021A"/>
    <w:rsid w:val="008E5EC5"/>
    <w:rsid w:val="008F0F0F"/>
    <w:rsid w:val="008F3B6F"/>
    <w:rsid w:val="00906856"/>
    <w:rsid w:val="00911830"/>
    <w:rsid w:val="009127AE"/>
    <w:rsid w:val="009206CC"/>
    <w:rsid w:val="00924E05"/>
    <w:rsid w:val="009254BC"/>
    <w:rsid w:val="00930524"/>
    <w:rsid w:val="00932D91"/>
    <w:rsid w:val="009355BF"/>
    <w:rsid w:val="00944A1D"/>
    <w:rsid w:val="0095029D"/>
    <w:rsid w:val="00955564"/>
    <w:rsid w:val="00957399"/>
    <w:rsid w:val="00970B75"/>
    <w:rsid w:val="00970DB8"/>
    <w:rsid w:val="00977D75"/>
    <w:rsid w:val="00980500"/>
    <w:rsid w:val="0099043E"/>
    <w:rsid w:val="00995007"/>
    <w:rsid w:val="009950EE"/>
    <w:rsid w:val="00995758"/>
    <w:rsid w:val="00995785"/>
    <w:rsid w:val="009A0511"/>
    <w:rsid w:val="009A1ACF"/>
    <w:rsid w:val="009A248E"/>
    <w:rsid w:val="009A2A4B"/>
    <w:rsid w:val="009A58C1"/>
    <w:rsid w:val="009B0587"/>
    <w:rsid w:val="009B3BED"/>
    <w:rsid w:val="009B5CD9"/>
    <w:rsid w:val="009B6B08"/>
    <w:rsid w:val="009C09B2"/>
    <w:rsid w:val="009C2C50"/>
    <w:rsid w:val="009C489C"/>
    <w:rsid w:val="009C6269"/>
    <w:rsid w:val="009D6BA4"/>
    <w:rsid w:val="009E3F31"/>
    <w:rsid w:val="009F4972"/>
    <w:rsid w:val="009F5601"/>
    <w:rsid w:val="009F570F"/>
    <w:rsid w:val="00A0465D"/>
    <w:rsid w:val="00A05B7E"/>
    <w:rsid w:val="00A12E4C"/>
    <w:rsid w:val="00A17E11"/>
    <w:rsid w:val="00A221A0"/>
    <w:rsid w:val="00A23FB5"/>
    <w:rsid w:val="00A25BEB"/>
    <w:rsid w:val="00A267DD"/>
    <w:rsid w:val="00A34672"/>
    <w:rsid w:val="00A34B12"/>
    <w:rsid w:val="00A36759"/>
    <w:rsid w:val="00A37225"/>
    <w:rsid w:val="00A44A90"/>
    <w:rsid w:val="00A50C4B"/>
    <w:rsid w:val="00A51DF1"/>
    <w:rsid w:val="00A524C7"/>
    <w:rsid w:val="00A54CF8"/>
    <w:rsid w:val="00A554A1"/>
    <w:rsid w:val="00A57CED"/>
    <w:rsid w:val="00A6669B"/>
    <w:rsid w:val="00A72CC4"/>
    <w:rsid w:val="00A7360A"/>
    <w:rsid w:val="00A74E61"/>
    <w:rsid w:val="00A76C79"/>
    <w:rsid w:val="00A81992"/>
    <w:rsid w:val="00A85BFE"/>
    <w:rsid w:val="00A93A13"/>
    <w:rsid w:val="00A96F78"/>
    <w:rsid w:val="00AA1C9E"/>
    <w:rsid w:val="00AA2D34"/>
    <w:rsid w:val="00AA3869"/>
    <w:rsid w:val="00AA3F4D"/>
    <w:rsid w:val="00AA7EE6"/>
    <w:rsid w:val="00AB538B"/>
    <w:rsid w:val="00AB5E3B"/>
    <w:rsid w:val="00AC41A3"/>
    <w:rsid w:val="00AC51C2"/>
    <w:rsid w:val="00AC54F7"/>
    <w:rsid w:val="00AC62EC"/>
    <w:rsid w:val="00AC7C69"/>
    <w:rsid w:val="00AC7E0A"/>
    <w:rsid w:val="00AD07D8"/>
    <w:rsid w:val="00AD6123"/>
    <w:rsid w:val="00AD7B42"/>
    <w:rsid w:val="00B0084D"/>
    <w:rsid w:val="00B01040"/>
    <w:rsid w:val="00B131C0"/>
    <w:rsid w:val="00B132C9"/>
    <w:rsid w:val="00B1337A"/>
    <w:rsid w:val="00B14632"/>
    <w:rsid w:val="00B1750D"/>
    <w:rsid w:val="00B17BFA"/>
    <w:rsid w:val="00B20C0C"/>
    <w:rsid w:val="00B217CD"/>
    <w:rsid w:val="00B21E0E"/>
    <w:rsid w:val="00B22663"/>
    <w:rsid w:val="00B271CB"/>
    <w:rsid w:val="00B27B6E"/>
    <w:rsid w:val="00B3706D"/>
    <w:rsid w:val="00B42431"/>
    <w:rsid w:val="00B46035"/>
    <w:rsid w:val="00B4723A"/>
    <w:rsid w:val="00B47FDC"/>
    <w:rsid w:val="00B51AD1"/>
    <w:rsid w:val="00B53321"/>
    <w:rsid w:val="00B55128"/>
    <w:rsid w:val="00B65755"/>
    <w:rsid w:val="00B65CA6"/>
    <w:rsid w:val="00B66E70"/>
    <w:rsid w:val="00B816E4"/>
    <w:rsid w:val="00B81842"/>
    <w:rsid w:val="00B83314"/>
    <w:rsid w:val="00B83CE6"/>
    <w:rsid w:val="00B86119"/>
    <w:rsid w:val="00B90D8D"/>
    <w:rsid w:val="00B92422"/>
    <w:rsid w:val="00B95EA5"/>
    <w:rsid w:val="00BA6B75"/>
    <w:rsid w:val="00BB4FDE"/>
    <w:rsid w:val="00BB59B5"/>
    <w:rsid w:val="00BB7834"/>
    <w:rsid w:val="00BC18C4"/>
    <w:rsid w:val="00BC2AB1"/>
    <w:rsid w:val="00BD04BD"/>
    <w:rsid w:val="00BD3D7A"/>
    <w:rsid w:val="00BE1A48"/>
    <w:rsid w:val="00BE22ED"/>
    <w:rsid w:val="00BE26A0"/>
    <w:rsid w:val="00BE5EAA"/>
    <w:rsid w:val="00BE5F22"/>
    <w:rsid w:val="00BF1F15"/>
    <w:rsid w:val="00BF2C9A"/>
    <w:rsid w:val="00BF3A6D"/>
    <w:rsid w:val="00C009AF"/>
    <w:rsid w:val="00C0451D"/>
    <w:rsid w:val="00C13DD3"/>
    <w:rsid w:val="00C17737"/>
    <w:rsid w:val="00C22B8F"/>
    <w:rsid w:val="00C245AB"/>
    <w:rsid w:val="00C272DF"/>
    <w:rsid w:val="00C338DC"/>
    <w:rsid w:val="00C3483C"/>
    <w:rsid w:val="00C475C8"/>
    <w:rsid w:val="00C47678"/>
    <w:rsid w:val="00C507F0"/>
    <w:rsid w:val="00C51DC0"/>
    <w:rsid w:val="00C54A3B"/>
    <w:rsid w:val="00C5702F"/>
    <w:rsid w:val="00C57BE0"/>
    <w:rsid w:val="00C57E44"/>
    <w:rsid w:val="00C61E70"/>
    <w:rsid w:val="00C62725"/>
    <w:rsid w:val="00C63F42"/>
    <w:rsid w:val="00C642E5"/>
    <w:rsid w:val="00C6612E"/>
    <w:rsid w:val="00C709FC"/>
    <w:rsid w:val="00C70F35"/>
    <w:rsid w:val="00C72A53"/>
    <w:rsid w:val="00C75539"/>
    <w:rsid w:val="00C75D5C"/>
    <w:rsid w:val="00C9053B"/>
    <w:rsid w:val="00C94005"/>
    <w:rsid w:val="00C9548D"/>
    <w:rsid w:val="00C96666"/>
    <w:rsid w:val="00CA0653"/>
    <w:rsid w:val="00CA5C36"/>
    <w:rsid w:val="00CA6D41"/>
    <w:rsid w:val="00CB310C"/>
    <w:rsid w:val="00CB3C26"/>
    <w:rsid w:val="00CB5E5F"/>
    <w:rsid w:val="00CB6444"/>
    <w:rsid w:val="00CB65B1"/>
    <w:rsid w:val="00CB73C8"/>
    <w:rsid w:val="00CC0910"/>
    <w:rsid w:val="00CC35BC"/>
    <w:rsid w:val="00CC50DB"/>
    <w:rsid w:val="00CD0ADC"/>
    <w:rsid w:val="00CD3623"/>
    <w:rsid w:val="00CD5E68"/>
    <w:rsid w:val="00CE0359"/>
    <w:rsid w:val="00CE0C9B"/>
    <w:rsid w:val="00CE2002"/>
    <w:rsid w:val="00CE5379"/>
    <w:rsid w:val="00CE5F49"/>
    <w:rsid w:val="00CF0F1C"/>
    <w:rsid w:val="00CF5F17"/>
    <w:rsid w:val="00D018E4"/>
    <w:rsid w:val="00D01E28"/>
    <w:rsid w:val="00D04B5C"/>
    <w:rsid w:val="00D05EB5"/>
    <w:rsid w:val="00D07F9D"/>
    <w:rsid w:val="00D202A9"/>
    <w:rsid w:val="00D204BA"/>
    <w:rsid w:val="00D22D04"/>
    <w:rsid w:val="00D268F7"/>
    <w:rsid w:val="00D30B7C"/>
    <w:rsid w:val="00D32237"/>
    <w:rsid w:val="00D34926"/>
    <w:rsid w:val="00D36FC4"/>
    <w:rsid w:val="00D412E9"/>
    <w:rsid w:val="00D41692"/>
    <w:rsid w:val="00D43E01"/>
    <w:rsid w:val="00D441F8"/>
    <w:rsid w:val="00D4743F"/>
    <w:rsid w:val="00D52230"/>
    <w:rsid w:val="00D52DD1"/>
    <w:rsid w:val="00D56CBC"/>
    <w:rsid w:val="00D6053A"/>
    <w:rsid w:val="00D60C3C"/>
    <w:rsid w:val="00D61169"/>
    <w:rsid w:val="00D71983"/>
    <w:rsid w:val="00D72A5C"/>
    <w:rsid w:val="00D73A81"/>
    <w:rsid w:val="00D74D4C"/>
    <w:rsid w:val="00D80440"/>
    <w:rsid w:val="00D875B5"/>
    <w:rsid w:val="00D93957"/>
    <w:rsid w:val="00DA0A3F"/>
    <w:rsid w:val="00DA0C47"/>
    <w:rsid w:val="00DA7F4F"/>
    <w:rsid w:val="00DB6270"/>
    <w:rsid w:val="00DC1AA8"/>
    <w:rsid w:val="00DC214F"/>
    <w:rsid w:val="00DD440B"/>
    <w:rsid w:val="00DD453F"/>
    <w:rsid w:val="00DD53E5"/>
    <w:rsid w:val="00DD54E7"/>
    <w:rsid w:val="00DD7F7D"/>
    <w:rsid w:val="00DE13AD"/>
    <w:rsid w:val="00DE1E14"/>
    <w:rsid w:val="00DE3E0D"/>
    <w:rsid w:val="00DF0D98"/>
    <w:rsid w:val="00DF24ED"/>
    <w:rsid w:val="00DF4C7F"/>
    <w:rsid w:val="00DF6274"/>
    <w:rsid w:val="00E00230"/>
    <w:rsid w:val="00E01BE0"/>
    <w:rsid w:val="00E02B74"/>
    <w:rsid w:val="00E13DCE"/>
    <w:rsid w:val="00E14A08"/>
    <w:rsid w:val="00E2344C"/>
    <w:rsid w:val="00E26D0F"/>
    <w:rsid w:val="00E3097D"/>
    <w:rsid w:val="00E32199"/>
    <w:rsid w:val="00E34EF3"/>
    <w:rsid w:val="00E350A5"/>
    <w:rsid w:val="00E43B72"/>
    <w:rsid w:val="00E5173C"/>
    <w:rsid w:val="00E63027"/>
    <w:rsid w:val="00E638AB"/>
    <w:rsid w:val="00E64692"/>
    <w:rsid w:val="00E655C7"/>
    <w:rsid w:val="00E668D3"/>
    <w:rsid w:val="00E76F0D"/>
    <w:rsid w:val="00E778A6"/>
    <w:rsid w:val="00E8044D"/>
    <w:rsid w:val="00E81F5C"/>
    <w:rsid w:val="00E82DDD"/>
    <w:rsid w:val="00E855AF"/>
    <w:rsid w:val="00E856C9"/>
    <w:rsid w:val="00E90728"/>
    <w:rsid w:val="00E924BB"/>
    <w:rsid w:val="00E97DA3"/>
    <w:rsid w:val="00EA05C6"/>
    <w:rsid w:val="00EA09FA"/>
    <w:rsid w:val="00EA1849"/>
    <w:rsid w:val="00EB1FFC"/>
    <w:rsid w:val="00EB2F99"/>
    <w:rsid w:val="00EB5BD5"/>
    <w:rsid w:val="00EC2F36"/>
    <w:rsid w:val="00EC5590"/>
    <w:rsid w:val="00EC632A"/>
    <w:rsid w:val="00ED0CD5"/>
    <w:rsid w:val="00ED291C"/>
    <w:rsid w:val="00ED38C6"/>
    <w:rsid w:val="00ED68E0"/>
    <w:rsid w:val="00ED70D9"/>
    <w:rsid w:val="00EE1B46"/>
    <w:rsid w:val="00EE5F85"/>
    <w:rsid w:val="00EE7542"/>
    <w:rsid w:val="00EF74B3"/>
    <w:rsid w:val="00EF778A"/>
    <w:rsid w:val="00F00678"/>
    <w:rsid w:val="00F104F9"/>
    <w:rsid w:val="00F10EB1"/>
    <w:rsid w:val="00F11F22"/>
    <w:rsid w:val="00F13974"/>
    <w:rsid w:val="00F14E03"/>
    <w:rsid w:val="00F16BEB"/>
    <w:rsid w:val="00F225D9"/>
    <w:rsid w:val="00F23F9A"/>
    <w:rsid w:val="00F31F64"/>
    <w:rsid w:val="00F35717"/>
    <w:rsid w:val="00F402B3"/>
    <w:rsid w:val="00F47546"/>
    <w:rsid w:val="00F50093"/>
    <w:rsid w:val="00F50D6A"/>
    <w:rsid w:val="00F606AB"/>
    <w:rsid w:val="00F61EA2"/>
    <w:rsid w:val="00F62C77"/>
    <w:rsid w:val="00F640F8"/>
    <w:rsid w:val="00F676BF"/>
    <w:rsid w:val="00F70CFE"/>
    <w:rsid w:val="00F77761"/>
    <w:rsid w:val="00F85C8B"/>
    <w:rsid w:val="00F862B5"/>
    <w:rsid w:val="00F86B52"/>
    <w:rsid w:val="00F87A45"/>
    <w:rsid w:val="00F91DCC"/>
    <w:rsid w:val="00F930BC"/>
    <w:rsid w:val="00FB3BDE"/>
    <w:rsid w:val="00FB5535"/>
    <w:rsid w:val="00FB5763"/>
    <w:rsid w:val="00FC1A55"/>
    <w:rsid w:val="00FC616D"/>
    <w:rsid w:val="00FC790A"/>
    <w:rsid w:val="00FD1C3B"/>
    <w:rsid w:val="00FD22B4"/>
    <w:rsid w:val="00FE5189"/>
    <w:rsid w:val="00FE5A5F"/>
    <w:rsid w:val="00FE7F9C"/>
    <w:rsid w:val="00FF3446"/>
    <w:rsid w:val="00FF34D2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70DD2"/>
  <w15:chartTrackingRefBased/>
  <w15:docId w15:val="{9FD633C4-C707-4310-93FC-CEE6C2B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rsid w:val="00244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(一)"/>
    <w:basedOn w:val="a"/>
    <w:autoRedefine/>
    <w:pPr>
      <w:adjustRightInd w:val="0"/>
      <w:spacing w:line="360" w:lineRule="exact"/>
      <w:ind w:leftChars="200" w:left="1200" w:hangingChars="300" w:hanging="720"/>
      <w:jc w:val="both"/>
      <w:textAlignment w:val="baseline"/>
    </w:pPr>
    <w:rPr>
      <w:rFonts w:eastAsia="標楷體"/>
      <w:kern w:val="0"/>
      <w:sz w:val="28"/>
      <w:szCs w:val="20"/>
    </w:rPr>
  </w:style>
  <w:style w:type="character" w:styleId="a7">
    <w:name w:val="page number"/>
    <w:basedOn w:val="a0"/>
    <w:rsid w:val="00244647"/>
  </w:style>
  <w:style w:type="paragraph" w:customStyle="1" w:styleId="a8">
    <w:name w:val="一"/>
    <w:basedOn w:val="a"/>
    <w:rsid w:val="00560EFF"/>
    <w:pPr>
      <w:adjustRightInd w:val="0"/>
      <w:spacing w:before="120" w:after="120" w:line="360" w:lineRule="atLeast"/>
      <w:ind w:left="482" w:hanging="482"/>
      <w:textAlignment w:val="baseline"/>
    </w:pPr>
    <w:rPr>
      <w:rFonts w:eastAsia="標楷體"/>
      <w:kern w:val="0"/>
      <w:sz w:val="28"/>
      <w:szCs w:val="20"/>
    </w:rPr>
  </w:style>
  <w:style w:type="table" w:styleId="a9">
    <w:name w:val="Table Grid"/>
    <w:basedOn w:val="a1"/>
    <w:uiPriority w:val="59"/>
    <w:rsid w:val="00E8044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5DCB"/>
    <w:pPr>
      <w:ind w:leftChars="200" w:left="480"/>
    </w:pPr>
    <w:rPr>
      <w:rFonts w:ascii="Calibri" w:hAnsi="Calibri"/>
      <w:szCs w:val="22"/>
    </w:rPr>
  </w:style>
  <w:style w:type="paragraph" w:styleId="ab">
    <w:name w:val="header"/>
    <w:basedOn w:val="a"/>
    <w:link w:val="ac"/>
    <w:rsid w:val="009C4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9C489C"/>
    <w:rPr>
      <w:kern w:val="2"/>
    </w:rPr>
  </w:style>
  <w:style w:type="character" w:styleId="ad">
    <w:name w:val="annotation reference"/>
    <w:rsid w:val="002C0018"/>
    <w:rPr>
      <w:sz w:val="18"/>
      <w:szCs w:val="18"/>
    </w:rPr>
  </w:style>
  <w:style w:type="paragraph" w:styleId="ae">
    <w:name w:val="annotation text"/>
    <w:basedOn w:val="a"/>
    <w:link w:val="af"/>
    <w:rsid w:val="002C0018"/>
  </w:style>
  <w:style w:type="character" w:customStyle="1" w:styleId="af">
    <w:name w:val="註解文字 字元"/>
    <w:link w:val="ae"/>
    <w:rsid w:val="002C0018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C0018"/>
    <w:rPr>
      <w:b/>
      <w:bCs/>
    </w:rPr>
  </w:style>
  <w:style w:type="character" w:customStyle="1" w:styleId="af1">
    <w:name w:val="註解主旨 字元"/>
    <w:link w:val="af0"/>
    <w:rsid w:val="002C0018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2C0018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2C0018"/>
    <w:rPr>
      <w:rFonts w:ascii="Cambria" w:eastAsia="新細明體" w:hAnsi="Cambria" w:cs="Times New Roman"/>
      <w:kern w:val="2"/>
      <w:sz w:val="18"/>
      <w:szCs w:val="18"/>
    </w:rPr>
  </w:style>
  <w:style w:type="paragraph" w:styleId="af4">
    <w:name w:val="Normal Indent"/>
    <w:basedOn w:val="a"/>
    <w:rsid w:val="00E81F5C"/>
    <w:pPr>
      <w:adjustRightInd w:val="0"/>
      <w:spacing w:line="360" w:lineRule="atLeast"/>
      <w:ind w:left="567"/>
      <w:textAlignment w:val="baseline"/>
    </w:pPr>
    <w:rPr>
      <w:rFonts w:eastAsia="標楷體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fta.gov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learning.taipe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0605@ncfta.gov.tw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h8\Desktop\113&#24180;&#24535;&#24037;&#25307;&#21215;\107&#24180;&#21443;&#32771;\&#31777;&#31456;&#26280;&#22577;&#21517;&#34920;F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A5276-3EE2-4BFE-B2ED-72D14294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簡章暨報名表F</Template>
  <TotalTime>0</TotalTime>
  <Pages>7</Pages>
  <Words>625</Words>
  <Characters>3567</Characters>
  <Application>Microsoft Office Word</Application>
  <DocSecurity>0</DocSecurity>
  <Lines>29</Lines>
  <Paragraphs>8</Paragraphs>
  <ScaleCrop>false</ScaleCrop>
  <Company>My Company</Company>
  <LinksUpToDate>false</LinksUpToDate>
  <CharactersWithSpaces>4184</CharactersWithSpaces>
  <SharedDoc>false</SharedDoc>
  <HLinks>
    <vt:vector size="12" baseType="variant">
      <vt:variant>
        <vt:i4>524383</vt:i4>
      </vt:variant>
      <vt:variant>
        <vt:i4>3</vt:i4>
      </vt:variant>
      <vt:variant>
        <vt:i4>0</vt:i4>
      </vt:variant>
      <vt:variant>
        <vt:i4>5</vt:i4>
      </vt:variant>
      <vt:variant>
        <vt:lpwstr>http://www.ncfta.gov.tw/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mailto:n0605@ncfta.gov.tw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「國立傳統藝術中心志願服務工作人員實施要點」</dc:title>
  <dc:subject/>
  <dc:creator>黃梅君</dc:creator>
  <cp:keywords/>
  <cp:lastModifiedBy>陳季楹</cp:lastModifiedBy>
  <cp:revision>2</cp:revision>
  <cp:lastPrinted>2024-01-17T01:59:00Z</cp:lastPrinted>
  <dcterms:created xsi:type="dcterms:W3CDTF">2024-02-07T01:15:00Z</dcterms:created>
  <dcterms:modified xsi:type="dcterms:W3CDTF">2024-02-07T01:15:00Z</dcterms:modified>
</cp:coreProperties>
</file>