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39" w:rsidRPr="00681739" w:rsidRDefault="00681739" w:rsidP="00681739">
      <w:pPr>
        <w:snapToGrid w:val="0"/>
        <w:spacing w:line="340" w:lineRule="exact"/>
        <w:jc w:val="center"/>
        <w:rPr>
          <w:rFonts w:ascii="標楷體" w:eastAsia="標楷體" w:hAnsi="標楷體" w:cs="標楷體"/>
          <w:b/>
          <w:color w:val="000000" w:themeColor="text1"/>
          <w:kern w:val="0"/>
          <w:sz w:val="32"/>
          <w:szCs w:val="28"/>
          <w:lang w:val="zh-TW"/>
        </w:rPr>
      </w:pPr>
      <w:r w:rsidRPr="00681739">
        <w:rPr>
          <w:rFonts w:ascii="標楷體" w:eastAsia="標楷體" w:hAnsi="標楷體" w:cs="標楷體" w:hint="eastAsia"/>
          <w:b/>
          <w:color w:val="000000" w:themeColor="text1"/>
          <w:kern w:val="0"/>
          <w:sz w:val="32"/>
          <w:szCs w:val="28"/>
          <w:lang w:val="zh-TW"/>
        </w:rPr>
        <w:t>影視媒體專用器材設備或車輛進口免繳關稅證明書申請須知修正規定</w:t>
      </w:r>
    </w:p>
    <w:p w:rsidR="00210F5A" w:rsidRPr="00210F5A" w:rsidRDefault="00210F5A" w:rsidP="00210F5A">
      <w:pPr>
        <w:snapToGrid w:val="0"/>
        <w:spacing w:line="400" w:lineRule="exact"/>
        <w:ind w:left="360" w:hangingChars="200" w:hanging="360"/>
        <w:jc w:val="right"/>
        <w:rPr>
          <w:rFonts w:ascii="標楷體" w:eastAsia="標楷體" w:hAnsi="標楷體" w:hint="eastAsia"/>
          <w:color w:val="000000" w:themeColor="text1"/>
          <w:sz w:val="18"/>
        </w:rPr>
      </w:pPr>
      <w:r w:rsidRPr="00210F5A">
        <w:rPr>
          <w:rFonts w:ascii="標楷體" w:eastAsia="標楷體" w:hAnsi="標楷體" w:hint="eastAsia"/>
          <w:color w:val="000000" w:themeColor="text1"/>
          <w:sz w:val="18"/>
        </w:rPr>
        <w:t>中華民國106年5月1</w:t>
      </w:r>
      <w:r>
        <w:rPr>
          <w:rFonts w:ascii="標楷體" w:eastAsia="標楷體" w:hAnsi="標楷體" w:hint="eastAsia"/>
          <w:color w:val="000000" w:themeColor="text1"/>
          <w:sz w:val="18"/>
        </w:rPr>
        <w:t>1</w:t>
      </w:r>
      <w:r w:rsidRPr="00210F5A">
        <w:rPr>
          <w:rFonts w:ascii="標楷體" w:eastAsia="標楷體" w:hAnsi="標楷體" w:hint="eastAsia"/>
          <w:color w:val="000000" w:themeColor="text1"/>
          <w:sz w:val="18"/>
        </w:rPr>
        <w:t>日</w:t>
      </w:r>
      <w:r>
        <w:rPr>
          <w:rFonts w:ascii="標楷體" w:eastAsia="標楷體" w:hAnsi="標楷體" w:hint="eastAsia"/>
          <w:color w:val="000000" w:themeColor="text1"/>
          <w:sz w:val="18"/>
        </w:rPr>
        <w:t>文授</w:t>
      </w:r>
      <w:r w:rsidRPr="00210F5A">
        <w:rPr>
          <w:rFonts w:ascii="標楷體" w:eastAsia="標楷體" w:hAnsi="標楷體" w:hint="eastAsia"/>
          <w:color w:val="000000" w:themeColor="text1"/>
          <w:sz w:val="18"/>
        </w:rPr>
        <w:t>局</w:t>
      </w:r>
      <w:r>
        <w:rPr>
          <w:rFonts w:ascii="標楷體" w:eastAsia="標楷體" w:hAnsi="標楷體" w:hint="eastAsia"/>
          <w:color w:val="000000" w:themeColor="text1"/>
          <w:sz w:val="18"/>
        </w:rPr>
        <w:t>影</w:t>
      </w:r>
      <w:r w:rsidRPr="00210F5A">
        <w:rPr>
          <w:rFonts w:ascii="標楷體" w:eastAsia="標楷體" w:hAnsi="標楷體" w:hint="eastAsia"/>
          <w:color w:val="000000" w:themeColor="text1"/>
          <w:sz w:val="18"/>
        </w:rPr>
        <w:t>(業)字第10630026</w:t>
      </w:r>
      <w:r>
        <w:rPr>
          <w:rFonts w:ascii="標楷體" w:eastAsia="標楷體" w:hAnsi="標楷體" w:hint="eastAsia"/>
          <w:color w:val="000000" w:themeColor="text1"/>
          <w:sz w:val="18"/>
        </w:rPr>
        <w:t>31</w:t>
      </w:r>
      <w:r w:rsidRPr="00210F5A">
        <w:rPr>
          <w:rFonts w:ascii="標楷體" w:eastAsia="標楷體" w:hAnsi="標楷體" w:hint="eastAsia"/>
          <w:color w:val="000000" w:themeColor="text1"/>
          <w:sz w:val="18"/>
        </w:rPr>
        <w:t>2號令</w:t>
      </w:r>
      <w:r>
        <w:rPr>
          <w:rFonts w:ascii="標楷體" w:eastAsia="標楷體" w:hAnsi="標楷體" w:hint="eastAsia"/>
          <w:color w:val="000000" w:themeColor="text1"/>
          <w:sz w:val="18"/>
        </w:rPr>
        <w:t>修正</w:t>
      </w:r>
      <w:bookmarkStart w:id="0" w:name="_GoBack"/>
      <w:bookmarkEnd w:id="0"/>
      <w:r w:rsidRPr="00210F5A">
        <w:rPr>
          <w:rFonts w:ascii="標楷體" w:eastAsia="標楷體" w:hAnsi="標楷體" w:hint="eastAsia"/>
          <w:color w:val="000000" w:themeColor="text1"/>
          <w:sz w:val="18"/>
        </w:rPr>
        <w:t>發布</w:t>
      </w:r>
    </w:p>
    <w:p w:rsidR="00681739" w:rsidRPr="00681739" w:rsidRDefault="00681739" w:rsidP="00681739">
      <w:pPr>
        <w:snapToGrid w:val="0"/>
        <w:spacing w:line="400" w:lineRule="exact"/>
        <w:ind w:left="480" w:hangingChars="200" w:hanging="480"/>
        <w:jc w:val="both"/>
        <w:rPr>
          <w:rFonts w:ascii="標楷體" w:eastAsia="標楷體" w:hAnsi="標楷體"/>
          <w:color w:val="000000" w:themeColor="text1"/>
        </w:rPr>
      </w:pPr>
      <w:r w:rsidRPr="00681739">
        <w:rPr>
          <w:rFonts w:ascii="標楷體" w:eastAsia="標楷體" w:hAnsi="標楷體" w:hint="eastAsia"/>
          <w:color w:val="000000" w:themeColor="text1"/>
        </w:rPr>
        <w:t>一、依據</w:t>
      </w:r>
    </w:p>
    <w:p w:rsidR="00681739" w:rsidRPr="00681739" w:rsidRDefault="00681739" w:rsidP="00C62645">
      <w:pPr>
        <w:snapToGrid w:val="0"/>
        <w:spacing w:line="400" w:lineRule="exact"/>
        <w:ind w:leftChars="177" w:left="425"/>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依據中華民國一百零五年十二月三十日華總</w:t>
      </w:r>
      <w:proofErr w:type="gramStart"/>
      <w:r w:rsidRPr="00681739">
        <w:rPr>
          <w:rFonts w:ascii="標楷體" w:eastAsia="標楷體" w:hAnsi="標楷體" w:cs="Arial" w:hint="eastAsia"/>
          <w:color w:val="000000" w:themeColor="text1"/>
        </w:rPr>
        <w:t>一義字第一○五○</w:t>
      </w:r>
      <w:proofErr w:type="gramEnd"/>
      <w:r w:rsidRPr="00681739">
        <w:rPr>
          <w:rFonts w:ascii="標楷體" w:eastAsia="標楷體" w:hAnsi="標楷體" w:cs="Arial" w:hint="eastAsia"/>
          <w:color w:val="000000" w:themeColor="text1"/>
        </w:rPr>
        <w:t>○一六四七六一號總統令修正公布之海關進口稅則第八十五章增</w:t>
      </w:r>
      <w:proofErr w:type="gramStart"/>
      <w:r w:rsidRPr="00681739">
        <w:rPr>
          <w:rFonts w:ascii="標楷體" w:eastAsia="標楷體" w:hAnsi="標楷體" w:cs="Arial" w:hint="eastAsia"/>
          <w:color w:val="000000" w:themeColor="text1"/>
        </w:rPr>
        <w:t>註</w:t>
      </w:r>
      <w:proofErr w:type="gramEnd"/>
      <w:r w:rsidRPr="00681739">
        <w:rPr>
          <w:rFonts w:ascii="標楷體" w:eastAsia="標楷體" w:hAnsi="標楷體" w:cs="Arial" w:hint="eastAsia"/>
          <w:color w:val="000000" w:themeColor="text1"/>
        </w:rPr>
        <w:t>六。</w:t>
      </w:r>
    </w:p>
    <w:p w:rsidR="00681739" w:rsidRPr="00681739" w:rsidRDefault="00681739" w:rsidP="00681739">
      <w:pPr>
        <w:snapToGrid w:val="0"/>
        <w:spacing w:line="400" w:lineRule="exact"/>
        <w:ind w:leftChars="250" w:left="600"/>
        <w:jc w:val="both"/>
        <w:rPr>
          <w:rFonts w:ascii="標楷體" w:eastAsia="標楷體" w:hAnsi="標楷體" w:cs="Arial"/>
          <w:color w:val="000000" w:themeColor="text1"/>
        </w:rPr>
      </w:pPr>
    </w:p>
    <w:p w:rsidR="00681739" w:rsidRPr="00681739" w:rsidRDefault="00681739" w:rsidP="00681739">
      <w:pPr>
        <w:snapToGrid w:val="0"/>
        <w:spacing w:line="400" w:lineRule="exact"/>
        <w:ind w:left="480" w:hangingChars="200" w:hanging="480"/>
        <w:jc w:val="both"/>
        <w:rPr>
          <w:rFonts w:ascii="標楷體" w:eastAsia="標楷體" w:hAnsi="標楷體"/>
          <w:color w:val="000000" w:themeColor="text1"/>
        </w:rPr>
      </w:pPr>
      <w:r w:rsidRPr="00681739">
        <w:rPr>
          <w:rFonts w:ascii="標楷體" w:eastAsia="標楷體" w:hAnsi="標楷體" w:hint="eastAsia"/>
          <w:color w:val="000000" w:themeColor="text1"/>
        </w:rPr>
        <w:t>二、適用對象</w:t>
      </w:r>
    </w:p>
    <w:p w:rsidR="00C62645"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（一）依電影法規定從事電影片製作業、</w:t>
      </w:r>
      <w:proofErr w:type="gramStart"/>
      <w:r w:rsidRPr="00681739">
        <w:rPr>
          <w:rFonts w:ascii="標楷體" w:eastAsia="標楷體" w:hAnsi="標楷體" w:cs="Arial" w:hint="eastAsia"/>
          <w:color w:val="000000" w:themeColor="text1"/>
        </w:rPr>
        <w:t>電影片發行業</w:t>
      </w:r>
      <w:proofErr w:type="gramEnd"/>
      <w:r w:rsidRPr="00681739">
        <w:rPr>
          <w:rFonts w:ascii="標楷體" w:eastAsia="標楷體" w:hAnsi="標楷體" w:cs="Arial" w:hint="eastAsia"/>
          <w:color w:val="000000" w:themeColor="text1"/>
        </w:rPr>
        <w:t>、電影片映演業或提供電影器材、設施及技術之電影事業。</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（二）從事廣播節目製作業、電視節目製作業、廣播電視節目發行業、廣播電視廣告業及錄影</w:t>
      </w:r>
      <w:proofErr w:type="gramStart"/>
      <w:r w:rsidRPr="00681739">
        <w:rPr>
          <w:rFonts w:ascii="標楷體" w:eastAsia="標楷體" w:hAnsi="標楷體" w:cs="Arial" w:hint="eastAsia"/>
          <w:color w:val="000000" w:themeColor="text1"/>
        </w:rPr>
        <w:t>節目帶業之</w:t>
      </w:r>
      <w:proofErr w:type="gramEnd"/>
      <w:r w:rsidRPr="00681739">
        <w:rPr>
          <w:rFonts w:ascii="標楷體" w:eastAsia="標楷體" w:hAnsi="標楷體" w:cs="Arial" w:hint="eastAsia"/>
          <w:color w:val="000000" w:themeColor="text1"/>
        </w:rPr>
        <w:t>廣播電視節目供應事業。</w:t>
      </w:r>
    </w:p>
    <w:p w:rsidR="00681739" w:rsidRDefault="00681739" w:rsidP="00681739">
      <w:pPr>
        <w:widowControl/>
        <w:spacing w:line="384" w:lineRule="atLeast"/>
        <w:rPr>
          <w:rFonts w:ascii="標楷體" w:eastAsia="標楷體" w:hAnsi="標楷體" w:cs="新細明體"/>
          <w:color w:val="000000"/>
          <w:kern w:val="0"/>
          <w:sz w:val="23"/>
          <w:szCs w:val="23"/>
        </w:rPr>
      </w:pPr>
    </w:p>
    <w:p w:rsidR="00681739" w:rsidRPr="00681739" w:rsidRDefault="00681739" w:rsidP="00681739">
      <w:pPr>
        <w:widowControl/>
        <w:spacing w:line="384" w:lineRule="atLeast"/>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三、申請注意事項</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（一）申請方式：以親自交付或掛號郵寄方式向文化部影視及流行音樂產業局辦理。</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（二）申請應備證明文件：</w:t>
      </w:r>
    </w:p>
    <w:p w:rsidR="00681739" w:rsidRPr="00681739" w:rsidRDefault="00C62645" w:rsidP="00C62645">
      <w:pPr>
        <w:widowControl/>
        <w:spacing w:line="384" w:lineRule="atLeast"/>
        <w:ind w:firstLineChars="493" w:firstLine="1134"/>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1、</w:t>
      </w:r>
      <w:r w:rsidR="00681739" w:rsidRPr="00681739">
        <w:rPr>
          <w:rFonts w:ascii="標楷體" w:eastAsia="標楷體" w:hAnsi="標楷體" w:cs="新細明體" w:hint="eastAsia"/>
          <w:color w:val="000000"/>
          <w:kern w:val="0"/>
          <w:sz w:val="23"/>
          <w:szCs w:val="23"/>
        </w:rPr>
        <w:t>申請書</w:t>
      </w:r>
      <w:proofErr w:type="gramStart"/>
      <w:r w:rsidR="00681739" w:rsidRPr="00681739">
        <w:rPr>
          <w:rFonts w:ascii="標楷體" w:eastAsia="標楷體" w:hAnsi="標楷體" w:cs="新細明體" w:hint="eastAsia"/>
          <w:color w:val="000000"/>
          <w:kern w:val="0"/>
          <w:sz w:val="23"/>
          <w:szCs w:val="23"/>
        </w:rPr>
        <w:t>ㄧ</w:t>
      </w:r>
      <w:proofErr w:type="gramEnd"/>
      <w:r w:rsidR="00681739" w:rsidRPr="00681739">
        <w:rPr>
          <w:rFonts w:ascii="標楷體" w:eastAsia="標楷體" w:hAnsi="標楷體" w:cs="新細明體" w:hint="eastAsia"/>
          <w:color w:val="000000"/>
          <w:kern w:val="0"/>
          <w:sz w:val="23"/>
          <w:szCs w:val="23"/>
        </w:rPr>
        <w:t>份(二式四聯，如附件)。</w:t>
      </w:r>
    </w:p>
    <w:p w:rsidR="00681739" w:rsidRPr="00681739" w:rsidRDefault="00C62645" w:rsidP="00C62645">
      <w:pPr>
        <w:widowControl/>
        <w:spacing w:line="384" w:lineRule="atLeast"/>
        <w:ind w:firstLineChars="493" w:firstLine="1134"/>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2、</w:t>
      </w:r>
      <w:r w:rsidR="00681739" w:rsidRPr="00681739">
        <w:rPr>
          <w:rFonts w:ascii="標楷體" w:eastAsia="標楷體" w:hAnsi="標楷體" w:cs="新細明體" w:hint="eastAsia"/>
          <w:color w:val="000000"/>
          <w:kern w:val="0"/>
          <w:sz w:val="23"/>
          <w:szCs w:val="23"/>
        </w:rPr>
        <w:t>輸入許可或買賣證明文件(如信用狀、電匯單或進口結匯單據等)影本一份。</w:t>
      </w:r>
    </w:p>
    <w:p w:rsidR="00681739" w:rsidRPr="00681739" w:rsidRDefault="00C62645" w:rsidP="00C62645">
      <w:pPr>
        <w:widowControl/>
        <w:spacing w:line="384" w:lineRule="atLeast"/>
        <w:ind w:firstLineChars="493" w:firstLine="1134"/>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3、</w:t>
      </w:r>
      <w:r w:rsidR="00681739" w:rsidRPr="00681739">
        <w:rPr>
          <w:rFonts w:ascii="標楷體" w:eastAsia="標楷體" w:hAnsi="標楷體" w:cs="新細明體" w:hint="eastAsia"/>
          <w:color w:val="000000"/>
          <w:kern w:val="0"/>
          <w:sz w:val="23"/>
          <w:szCs w:val="23"/>
        </w:rPr>
        <w:t>型錄或說明書一份(如係外文應附中文說明)。</w:t>
      </w:r>
    </w:p>
    <w:p w:rsidR="00681739" w:rsidRPr="00681739" w:rsidRDefault="00C62645" w:rsidP="00C62645">
      <w:pPr>
        <w:widowControl/>
        <w:spacing w:line="384" w:lineRule="atLeast"/>
        <w:ind w:firstLineChars="493" w:firstLine="1134"/>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4、</w:t>
      </w:r>
      <w:r w:rsidR="00681739" w:rsidRPr="00681739">
        <w:rPr>
          <w:rFonts w:ascii="標楷體" w:eastAsia="標楷體" w:hAnsi="標楷體" w:cs="新細明體" w:hint="eastAsia"/>
          <w:color w:val="000000"/>
          <w:kern w:val="0"/>
          <w:sz w:val="23"/>
          <w:szCs w:val="23"/>
        </w:rPr>
        <w:t>公司登記證明文件或商業登記證明文件。</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（三）申請書下載：</w:t>
      </w:r>
    </w:p>
    <w:p w:rsidR="00681739" w:rsidRPr="00681739" w:rsidRDefault="00681739" w:rsidP="00C62645">
      <w:pPr>
        <w:widowControl/>
        <w:spacing w:line="384" w:lineRule="atLeast"/>
        <w:ind w:leftChars="472" w:left="1133"/>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 xml:space="preserve">申請書請自文化部影視及流行音樂產業局網站之申請業務項下下載。 </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（四）申請書填列須知：</w:t>
      </w:r>
    </w:p>
    <w:p w:rsidR="00C62645" w:rsidRDefault="00C62645" w:rsidP="00C62645">
      <w:pPr>
        <w:widowControl/>
        <w:spacing w:line="384" w:lineRule="atLeast"/>
        <w:ind w:leftChars="472" w:left="1416" w:hangingChars="123" w:hanging="283"/>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1、</w:t>
      </w:r>
      <w:r w:rsidR="00681739" w:rsidRPr="00681739">
        <w:rPr>
          <w:rFonts w:ascii="標楷體" w:eastAsia="標楷體" w:hAnsi="標楷體" w:cs="新細明體" w:hint="eastAsia"/>
          <w:color w:val="000000"/>
          <w:kern w:val="0"/>
          <w:sz w:val="23"/>
          <w:szCs w:val="23"/>
        </w:rPr>
        <w:t>輸入證明文件如使用電匯單，且匯單上未註明匯款用途者，請</w:t>
      </w:r>
      <w:proofErr w:type="gramStart"/>
      <w:r w:rsidR="00681739" w:rsidRPr="00681739">
        <w:rPr>
          <w:rFonts w:ascii="標楷體" w:eastAsia="標楷體" w:hAnsi="標楷體" w:cs="新細明體" w:hint="eastAsia"/>
          <w:color w:val="000000"/>
          <w:kern w:val="0"/>
          <w:sz w:val="23"/>
          <w:szCs w:val="23"/>
        </w:rPr>
        <w:t>加附發貨單</w:t>
      </w:r>
      <w:proofErr w:type="gramEnd"/>
      <w:r w:rsidR="00681739" w:rsidRPr="00681739">
        <w:rPr>
          <w:rFonts w:ascii="標楷體" w:eastAsia="標楷體" w:hAnsi="標楷體" w:cs="新細明體" w:hint="eastAsia"/>
          <w:color w:val="000000"/>
          <w:kern w:val="0"/>
          <w:sz w:val="23"/>
          <w:szCs w:val="23"/>
        </w:rPr>
        <w:t>（PROFORMA INVOICE）以為佐證。</w:t>
      </w:r>
    </w:p>
    <w:p w:rsidR="00681739" w:rsidRPr="00681739" w:rsidRDefault="00C62645" w:rsidP="00C62645">
      <w:pPr>
        <w:widowControl/>
        <w:spacing w:line="384" w:lineRule="atLeast"/>
        <w:ind w:leftChars="472" w:left="1416" w:hangingChars="123" w:hanging="283"/>
        <w:rPr>
          <w:rFonts w:ascii="標楷體" w:eastAsia="標楷體" w:hAnsi="標楷體" w:cs="新細明體"/>
          <w:color w:val="000000"/>
          <w:kern w:val="0"/>
          <w:sz w:val="23"/>
          <w:szCs w:val="23"/>
        </w:rPr>
      </w:pPr>
      <w:r>
        <w:rPr>
          <w:rFonts w:ascii="標楷體" w:eastAsia="標楷體" w:hAnsi="標楷體" w:cs="新細明體" w:hint="eastAsia"/>
          <w:color w:val="000000"/>
          <w:kern w:val="0"/>
          <w:sz w:val="23"/>
          <w:szCs w:val="23"/>
        </w:rPr>
        <w:t>2、</w:t>
      </w:r>
      <w:r w:rsidR="00681739" w:rsidRPr="00681739">
        <w:rPr>
          <w:rFonts w:ascii="標楷體" w:eastAsia="標楷體" w:hAnsi="標楷體" w:cs="新細明體" w:hint="eastAsia"/>
          <w:color w:val="000000"/>
          <w:kern w:val="0"/>
          <w:sz w:val="23"/>
          <w:szCs w:val="23"/>
        </w:rPr>
        <w:t>同一批進口貨品可依項次分別填列於同一申請書中，不同批次及由不同關區進口</w:t>
      </w:r>
      <w:proofErr w:type="gramStart"/>
      <w:r w:rsidR="00681739" w:rsidRPr="00681739">
        <w:rPr>
          <w:rFonts w:ascii="標楷體" w:eastAsia="標楷體" w:hAnsi="標楷體" w:cs="新細明體" w:hint="eastAsia"/>
          <w:color w:val="000000"/>
          <w:kern w:val="0"/>
          <w:sz w:val="23"/>
          <w:szCs w:val="23"/>
        </w:rPr>
        <w:t>貨品均請分別</w:t>
      </w:r>
      <w:proofErr w:type="gramEnd"/>
      <w:r w:rsidR="00681739" w:rsidRPr="00681739">
        <w:rPr>
          <w:rFonts w:ascii="標楷體" w:eastAsia="標楷體" w:hAnsi="標楷體" w:cs="新細明體" w:hint="eastAsia"/>
          <w:color w:val="000000"/>
          <w:kern w:val="0"/>
          <w:sz w:val="23"/>
          <w:szCs w:val="23"/>
        </w:rPr>
        <w:t>申請。</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（五）申請人應在貨物進口報關之前，向文化部提出申請，</w:t>
      </w:r>
      <w:proofErr w:type="gramStart"/>
      <w:r w:rsidRPr="00681739">
        <w:rPr>
          <w:rFonts w:ascii="標楷體" w:eastAsia="標楷體" w:hAnsi="標楷體" w:cs="Arial" w:hint="eastAsia"/>
          <w:color w:val="000000" w:themeColor="text1"/>
        </w:rPr>
        <w:t>俾</w:t>
      </w:r>
      <w:proofErr w:type="gramEnd"/>
      <w:r w:rsidRPr="00681739">
        <w:rPr>
          <w:rFonts w:ascii="標楷體" w:eastAsia="標楷體" w:hAnsi="標楷體" w:cs="Arial" w:hint="eastAsia"/>
          <w:color w:val="000000" w:themeColor="text1"/>
        </w:rPr>
        <w:t>向海關辦理免繳關稅進口。</w:t>
      </w:r>
    </w:p>
    <w:p w:rsidR="00681739" w:rsidRPr="00681739"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（六）免繳關稅證明書自文化部核發之日起，有效期限六個月。</w:t>
      </w:r>
    </w:p>
    <w:p w:rsidR="00C62645" w:rsidRDefault="00681739" w:rsidP="00C62645">
      <w:pPr>
        <w:snapToGrid w:val="0"/>
        <w:spacing w:line="400" w:lineRule="exact"/>
        <w:ind w:leftChars="177" w:left="1133" w:hangingChars="295" w:hanging="708"/>
        <w:jc w:val="both"/>
        <w:rPr>
          <w:rFonts w:ascii="標楷體" w:eastAsia="標楷體" w:hAnsi="標楷體" w:cs="Arial"/>
          <w:color w:val="000000" w:themeColor="text1"/>
        </w:rPr>
      </w:pPr>
      <w:r w:rsidRPr="00681739">
        <w:rPr>
          <w:rFonts w:ascii="標楷體" w:eastAsia="標楷體" w:hAnsi="標楷體" w:cs="Arial" w:hint="eastAsia"/>
          <w:color w:val="000000" w:themeColor="text1"/>
        </w:rPr>
        <w:t>（七）免繳關稅進口貨物因轉讓或變更用途，應依關稅法第五十五條暨減免關稅之進口貨物補稅辦法第四條之相關規定，自轉讓或變更用途之翌日起</w:t>
      </w:r>
      <w:proofErr w:type="gramStart"/>
      <w:r w:rsidRPr="00681739">
        <w:rPr>
          <w:rFonts w:ascii="標楷體" w:eastAsia="標楷體" w:hAnsi="標楷體" w:cs="Arial" w:hint="eastAsia"/>
          <w:color w:val="000000" w:themeColor="text1"/>
        </w:rPr>
        <w:t>三</w:t>
      </w:r>
      <w:proofErr w:type="gramEnd"/>
      <w:r w:rsidRPr="00681739">
        <w:rPr>
          <w:rFonts w:ascii="標楷體" w:eastAsia="標楷體" w:hAnsi="標楷體" w:cs="Arial" w:hint="eastAsia"/>
          <w:color w:val="000000" w:themeColor="text1"/>
        </w:rPr>
        <w:t>十日內，向海關辦理補稅。</w:t>
      </w:r>
    </w:p>
    <w:p w:rsidR="00681739" w:rsidRPr="00681739" w:rsidRDefault="00681739" w:rsidP="00C62645">
      <w:pPr>
        <w:snapToGrid w:val="0"/>
        <w:spacing w:line="400" w:lineRule="exact"/>
        <w:ind w:leftChars="177" w:left="1103" w:hangingChars="295" w:hanging="678"/>
        <w:jc w:val="both"/>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（八）文化部核發之免繳關稅證明書，僅證明進口貨品係屬影視媒體專用器材設備或車輛，至進口貨品</w:t>
      </w:r>
      <w:proofErr w:type="gramStart"/>
      <w:r w:rsidRPr="00681739">
        <w:rPr>
          <w:rFonts w:ascii="標楷體" w:eastAsia="標楷體" w:hAnsi="標楷體" w:cs="新細明體" w:hint="eastAsia"/>
          <w:color w:val="000000"/>
          <w:kern w:val="0"/>
          <w:sz w:val="23"/>
          <w:szCs w:val="23"/>
        </w:rPr>
        <w:t>稅則號別及</w:t>
      </w:r>
      <w:proofErr w:type="gramEnd"/>
      <w:r w:rsidRPr="00681739">
        <w:rPr>
          <w:rFonts w:ascii="標楷體" w:eastAsia="標楷體" w:hAnsi="標楷體" w:cs="新細明體" w:hint="eastAsia"/>
          <w:color w:val="000000"/>
          <w:kern w:val="0"/>
          <w:sz w:val="23"/>
          <w:szCs w:val="23"/>
        </w:rPr>
        <w:t>稅額認定，仍由海關依權責逕行辦理。</w:t>
      </w:r>
    </w:p>
    <w:p w:rsidR="00681739" w:rsidRDefault="00681739" w:rsidP="00681739">
      <w:pPr>
        <w:widowControl/>
        <w:spacing w:line="384" w:lineRule="atLeast"/>
        <w:rPr>
          <w:rFonts w:ascii="標楷體" w:eastAsia="標楷體" w:hAnsi="標楷體" w:cs="新細明體"/>
          <w:color w:val="000000"/>
          <w:kern w:val="0"/>
          <w:sz w:val="23"/>
          <w:szCs w:val="23"/>
        </w:rPr>
      </w:pPr>
    </w:p>
    <w:p w:rsidR="00681739" w:rsidRPr="00681739" w:rsidRDefault="00681739" w:rsidP="00681739">
      <w:pPr>
        <w:widowControl/>
        <w:spacing w:line="384" w:lineRule="atLeast"/>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四、審核原則</w:t>
      </w:r>
    </w:p>
    <w:p w:rsidR="00681739" w:rsidRPr="00681739" w:rsidRDefault="00681739" w:rsidP="00C62645">
      <w:pPr>
        <w:snapToGrid w:val="0"/>
        <w:spacing w:line="400" w:lineRule="exact"/>
        <w:ind w:leftChars="177" w:left="1103" w:hangingChars="295" w:hanging="678"/>
        <w:jc w:val="both"/>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（一）申請案件於收件後，經審核資料齊全無誤者由文化部發給免繳關稅證明書；資料</w:t>
      </w:r>
      <w:proofErr w:type="gramStart"/>
      <w:r w:rsidRPr="00681739">
        <w:rPr>
          <w:rFonts w:ascii="標楷體" w:eastAsia="標楷體" w:hAnsi="標楷體" w:cs="新細明體" w:hint="eastAsia"/>
          <w:color w:val="000000"/>
          <w:kern w:val="0"/>
          <w:sz w:val="23"/>
          <w:szCs w:val="23"/>
        </w:rPr>
        <w:t>不齊且得</w:t>
      </w:r>
      <w:proofErr w:type="gramEnd"/>
      <w:r w:rsidRPr="00681739">
        <w:rPr>
          <w:rFonts w:ascii="標楷體" w:eastAsia="標楷體" w:hAnsi="標楷體" w:cs="新細明體" w:hint="eastAsia"/>
          <w:color w:val="000000"/>
          <w:kern w:val="0"/>
          <w:sz w:val="23"/>
          <w:szCs w:val="23"/>
        </w:rPr>
        <w:t>補正者，得限期補正；逾期未補正、補正不實或不得補正者，駁回其申請。</w:t>
      </w:r>
    </w:p>
    <w:p w:rsidR="00681739" w:rsidRPr="00681739" w:rsidRDefault="00681739" w:rsidP="00C62645">
      <w:pPr>
        <w:snapToGrid w:val="0"/>
        <w:spacing w:line="400" w:lineRule="exact"/>
        <w:ind w:leftChars="177" w:left="1103" w:hangingChars="295" w:hanging="678"/>
        <w:jc w:val="both"/>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（二）</w:t>
      </w:r>
      <w:proofErr w:type="gramStart"/>
      <w:r w:rsidRPr="00681739">
        <w:rPr>
          <w:rFonts w:ascii="標楷體" w:eastAsia="標楷體" w:hAnsi="標楷體" w:cs="新細明體" w:hint="eastAsia"/>
          <w:color w:val="000000"/>
          <w:kern w:val="0"/>
          <w:sz w:val="23"/>
          <w:szCs w:val="23"/>
        </w:rPr>
        <w:t>文化部得視</w:t>
      </w:r>
      <w:proofErr w:type="gramEnd"/>
      <w:r w:rsidRPr="00681739">
        <w:rPr>
          <w:rFonts w:ascii="標楷體" w:eastAsia="標楷體" w:hAnsi="標楷體" w:cs="新細明體" w:hint="eastAsia"/>
          <w:color w:val="000000"/>
          <w:kern w:val="0"/>
          <w:sz w:val="23"/>
          <w:szCs w:val="23"/>
        </w:rPr>
        <w:t>需要諮詢相關主管機關或影視事業公（協）會團體或專家學者之意見，或邀</w:t>
      </w:r>
      <w:r w:rsidRPr="00681739">
        <w:rPr>
          <w:rFonts w:ascii="標楷體" w:eastAsia="標楷體" w:hAnsi="標楷體" w:cs="新細明體" w:hint="eastAsia"/>
          <w:color w:val="000000"/>
          <w:kern w:val="0"/>
          <w:sz w:val="23"/>
          <w:szCs w:val="23"/>
        </w:rPr>
        <w:lastRenderedPageBreak/>
        <w:t>請上述代表或人士召開會議，作為文化部審核發證之參考依據。</w:t>
      </w:r>
    </w:p>
    <w:p w:rsidR="00681739" w:rsidRDefault="00681739" w:rsidP="00681739">
      <w:pPr>
        <w:widowControl/>
        <w:spacing w:line="384" w:lineRule="atLeast"/>
        <w:rPr>
          <w:rFonts w:ascii="標楷體" w:eastAsia="標楷體" w:hAnsi="標楷體" w:cs="新細明體"/>
          <w:color w:val="000000"/>
          <w:kern w:val="0"/>
          <w:sz w:val="23"/>
          <w:szCs w:val="23"/>
        </w:rPr>
      </w:pPr>
    </w:p>
    <w:p w:rsidR="00681739" w:rsidRPr="00681739" w:rsidRDefault="00681739" w:rsidP="00C62645">
      <w:pPr>
        <w:widowControl/>
        <w:spacing w:line="384" w:lineRule="atLeast"/>
        <w:ind w:left="425" w:hangingChars="185" w:hanging="425"/>
        <w:rPr>
          <w:rFonts w:ascii="標楷體" w:eastAsia="標楷體" w:hAnsi="標楷體" w:cs="新細明體"/>
          <w:color w:val="000000"/>
          <w:kern w:val="0"/>
          <w:sz w:val="23"/>
          <w:szCs w:val="23"/>
        </w:rPr>
      </w:pPr>
      <w:r w:rsidRPr="00681739">
        <w:rPr>
          <w:rFonts w:ascii="標楷體" w:eastAsia="標楷體" w:hAnsi="標楷體" w:cs="新細明體" w:hint="eastAsia"/>
          <w:color w:val="000000"/>
          <w:kern w:val="0"/>
          <w:sz w:val="23"/>
          <w:szCs w:val="23"/>
        </w:rPr>
        <w:t>五、因組織法變更，本須知有關前行政院新聞局之權利及義務，由承接本須知業務之文化部概括承受，並由文化部授權文化部影視及流行音樂產業局受理申請案，及以文化部名義核發免繳關稅證明。</w:t>
      </w:r>
    </w:p>
    <w:p w:rsidR="00681739" w:rsidRPr="00681739" w:rsidRDefault="00681739" w:rsidP="00681739">
      <w:pPr>
        <w:widowControl/>
        <w:spacing w:line="384" w:lineRule="atLeast"/>
        <w:rPr>
          <w:rFonts w:ascii="標楷體" w:eastAsia="標楷體" w:hAnsi="標楷體" w:cs="標楷體"/>
          <w:b/>
          <w:color w:val="000000" w:themeColor="text1"/>
          <w:kern w:val="0"/>
          <w:sz w:val="32"/>
          <w:szCs w:val="28"/>
        </w:rPr>
      </w:pPr>
      <w:r w:rsidRPr="00681739">
        <w:rPr>
          <w:rFonts w:ascii="標楷體" w:eastAsia="標楷體" w:hAnsi="標楷體" w:cs="新細明體" w:hint="eastAsia"/>
          <w:color w:val="000000"/>
          <w:kern w:val="0"/>
          <w:sz w:val="23"/>
          <w:szCs w:val="23"/>
        </w:rPr>
        <w:t> </w:t>
      </w:r>
    </w:p>
    <w:sectPr w:rsidR="00681739" w:rsidRPr="00681739" w:rsidSect="00681739">
      <w:footerReference w:type="default" r:id="rId9"/>
      <w:pgSz w:w="11906" w:h="16838"/>
      <w:pgMar w:top="993" w:right="991" w:bottom="709" w:left="1134"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CE" w:rsidRDefault="006759CE" w:rsidP="00A15809">
      <w:r>
        <w:separator/>
      </w:r>
    </w:p>
  </w:endnote>
  <w:endnote w:type="continuationSeparator" w:id="0">
    <w:p w:rsidR="006759CE" w:rsidRDefault="006759CE" w:rsidP="00A1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083912"/>
      <w:docPartObj>
        <w:docPartGallery w:val="Page Numbers (Bottom of Page)"/>
        <w:docPartUnique/>
      </w:docPartObj>
    </w:sdtPr>
    <w:sdtEndPr/>
    <w:sdtContent>
      <w:p w:rsidR="001168D4" w:rsidRDefault="001168D4">
        <w:pPr>
          <w:pStyle w:val="a5"/>
          <w:jc w:val="center"/>
        </w:pPr>
        <w:r>
          <w:fldChar w:fldCharType="begin"/>
        </w:r>
        <w:r>
          <w:instrText>PAGE   \* MERGEFORMAT</w:instrText>
        </w:r>
        <w:r>
          <w:fldChar w:fldCharType="separate"/>
        </w:r>
        <w:r w:rsidR="00210F5A" w:rsidRPr="00210F5A">
          <w:rPr>
            <w:noProof/>
            <w:lang w:val="zh-TW"/>
          </w:rPr>
          <w:t>1</w:t>
        </w:r>
        <w:r>
          <w:fldChar w:fldCharType="end"/>
        </w:r>
      </w:p>
    </w:sdtContent>
  </w:sdt>
  <w:p w:rsidR="001168D4" w:rsidRDefault="001168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CE" w:rsidRDefault="006759CE" w:rsidP="00A15809">
      <w:r>
        <w:separator/>
      </w:r>
    </w:p>
  </w:footnote>
  <w:footnote w:type="continuationSeparator" w:id="0">
    <w:p w:rsidR="006759CE" w:rsidRDefault="006759CE" w:rsidP="00A1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C7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
    <w:nsid w:val="0DB62137"/>
    <w:multiLevelType w:val="hybridMultilevel"/>
    <w:tmpl w:val="C0308E4C"/>
    <w:lvl w:ilvl="0" w:tplc="BD9A6E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591451"/>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
    <w:nsid w:val="10BE7727"/>
    <w:multiLevelType w:val="hybridMultilevel"/>
    <w:tmpl w:val="910883A4"/>
    <w:lvl w:ilvl="0" w:tplc="99C2256C">
      <w:start w:val="1"/>
      <w:numFmt w:val="decimal"/>
      <w:lvlText w:val="%1、"/>
      <w:lvlJc w:val="left"/>
      <w:pPr>
        <w:ind w:left="4166"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4">
    <w:nsid w:val="1B7C0D4C"/>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5">
    <w:nsid w:val="1C162B8A"/>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6">
    <w:nsid w:val="1F7D23F5"/>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7">
    <w:nsid w:val="1FB342CB"/>
    <w:multiLevelType w:val="hybridMultilevel"/>
    <w:tmpl w:val="F97CB310"/>
    <w:lvl w:ilvl="0" w:tplc="F964FDF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8">
    <w:nsid w:val="2607146F"/>
    <w:multiLevelType w:val="hybridMultilevel"/>
    <w:tmpl w:val="4A7E34A2"/>
    <w:lvl w:ilvl="0" w:tplc="ED0A59B6">
      <w:start w:val="1"/>
      <w:numFmt w:val="taiwaneseCountingThousand"/>
      <w:lvlText w:val="（%1）"/>
      <w:lvlJc w:val="left"/>
      <w:pPr>
        <w:ind w:left="965" w:hanging="480"/>
      </w:pPr>
      <w:rPr>
        <w:rFonts w:hint="default"/>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2BF219DB"/>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0">
    <w:nsid w:val="2CB007BC"/>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1">
    <w:nsid w:val="33463FBC"/>
    <w:multiLevelType w:val="hybridMultilevel"/>
    <w:tmpl w:val="910883A4"/>
    <w:lvl w:ilvl="0" w:tplc="99C2256C">
      <w:start w:val="1"/>
      <w:numFmt w:val="decimal"/>
      <w:lvlText w:val="%1、"/>
      <w:lvlJc w:val="left"/>
      <w:pPr>
        <w:ind w:left="1757" w:hanging="480"/>
      </w:pPr>
      <w:rPr>
        <w:rFonts w:ascii="標楷體" w:eastAsia="標楷體" w:hAnsi="標楷體" w:hint="default"/>
      </w:rPr>
    </w:lvl>
    <w:lvl w:ilvl="1" w:tplc="1A64DDB8">
      <w:start w:val="1"/>
      <w:numFmt w:val="decimal"/>
      <w:lvlText w:val="%2、"/>
      <w:lvlJc w:val="left"/>
      <w:pPr>
        <w:ind w:left="2117"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2">
    <w:nsid w:val="3C2A4806"/>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3">
    <w:nsid w:val="3F8355B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4">
    <w:nsid w:val="40C8758E"/>
    <w:multiLevelType w:val="hybridMultilevel"/>
    <w:tmpl w:val="910883A4"/>
    <w:lvl w:ilvl="0" w:tplc="99C2256C">
      <w:start w:val="1"/>
      <w:numFmt w:val="decimal"/>
      <w:lvlText w:val="%1、"/>
      <w:lvlJc w:val="left"/>
      <w:pPr>
        <w:ind w:left="1637"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5">
    <w:nsid w:val="416B592D"/>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6">
    <w:nsid w:val="43901EB0"/>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4581244D"/>
    <w:multiLevelType w:val="hybridMultilevel"/>
    <w:tmpl w:val="68D42DD0"/>
    <w:lvl w:ilvl="0" w:tplc="31284070">
      <w:start w:val="1"/>
      <w:numFmt w:val="decimal"/>
      <w:lvlText w:val="（%1）"/>
      <w:lvlJc w:val="left"/>
      <w:pPr>
        <w:ind w:left="1713"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nsid w:val="459B0C7B"/>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9">
    <w:nsid w:val="50907C56"/>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0">
    <w:nsid w:val="54B16020"/>
    <w:multiLevelType w:val="hybridMultilevel"/>
    <w:tmpl w:val="F97CB310"/>
    <w:lvl w:ilvl="0" w:tplc="F964FDF4">
      <w:start w:val="1"/>
      <w:numFmt w:val="taiwaneseCountingThousand"/>
      <w:lvlText w:val="（%1）"/>
      <w:lvlJc w:val="left"/>
      <w:pPr>
        <w:ind w:left="4450"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1">
    <w:nsid w:val="554D38EC"/>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2">
    <w:nsid w:val="56B63974"/>
    <w:multiLevelType w:val="hybridMultilevel"/>
    <w:tmpl w:val="910883A4"/>
    <w:lvl w:ilvl="0" w:tplc="99C2256C">
      <w:start w:val="1"/>
      <w:numFmt w:val="decimal"/>
      <w:lvlText w:val="%1、"/>
      <w:lvlJc w:val="left"/>
      <w:pPr>
        <w:ind w:left="2182" w:hanging="480"/>
      </w:pPr>
      <w:rPr>
        <w:rFonts w:ascii="標楷體" w:eastAsia="標楷體" w:hAnsi="標楷體" w:hint="default"/>
      </w:rPr>
    </w:lvl>
    <w:lvl w:ilvl="1" w:tplc="1A64DDB8">
      <w:start w:val="1"/>
      <w:numFmt w:val="decimal"/>
      <w:lvlText w:val="%2、"/>
      <w:lvlJc w:val="left"/>
      <w:pPr>
        <w:ind w:left="1997" w:hanging="360"/>
      </w:pPr>
      <w:rPr>
        <w:rFonts w:hint="default"/>
      </w:r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23">
    <w:nsid w:val="5CF2753E"/>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4">
    <w:nsid w:val="6D505D68"/>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5">
    <w:nsid w:val="74360154"/>
    <w:multiLevelType w:val="hybridMultilevel"/>
    <w:tmpl w:val="910883A4"/>
    <w:lvl w:ilvl="0" w:tplc="99C2256C">
      <w:start w:val="1"/>
      <w:numFmt w:val="decimal"/>
      <w:lvlText w:val="%1、"/>
      <w:lvlJc w:val="left"/>
      <w:pPr>
        <w:ind w:left="3883" w:hanging="480"/>
      </w:pPr>
      <w:rPr>
        <w:rFonts w:ascii="標楷體" w:eastAsia="標楷體" w:hAnsi="標楷體" w:hint="default"/>
      </w:rPr>
    </w:lvl>
    <w:lvl w:ilvl="1" w:tplc="1A64DDB8">
      <w:start w:val="1"/>
      <w:numFmt w:val="decimal"/>
      <w:lvlText w:val="%2、"/>
      <w:lvlJc w:val="left"/>
      <w:pPr>
        <w:ind w:left="1714" w:hanging="360"/>
      </w:pPr>
      <w:rPr>
        <w:rFonts w:hint="default"/>
      </w:r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26">
    <w:nsid w:val="77C815F5"/>
    <w:multiLevelType w:val="hybridMultilevel"/>
    <w:tmpl w:val="4A60B74E"/>
    <w:lvl w:ilvl="0" w:tplc="B49A1FAC">
      <w:start w:val="1"/>
      <w:numFmt w:val="decimal"/>
      <w:lvlText w:val="（%1）"/>
      <w:lvlJc w:val="left"/>
      <w:pPr>
        <w:ind w:left="1713" w:hanging="720"/>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nsid w:val="7E1C3DD1"/>
    <w:multiLevelType w:val="hybridMultilevel"/>
    <w:tmpl w:val="F97CB310"/>
    <w:lvl w:ilvl="0" w:tplc="F964FDF4">
      <w:start w:val="1"/>
      <w:numFmt w:val="taiwaneseCountingThousand"/>
      <w:lvlText w:val="（%1）"/>
      <w:lvlJc w:val="left"/>
      <w:pPr>
        <w:ind w:left="965" w:hanging="480"/>
      </w:pPr>
      <w:rPr>
        <w:rFonts w:hint="default"/>
        <w:lang w:val="en-US"/>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num w:numId="1">
    <w:abstractNumId w:val="8"/>
  </w:num>
  <w:num w:numId="2">
    <w:abstractNumId w:val="13"/>
  </w:num>
  <w:num w:numId="3">
    <w:abstractNumId w:val="20"/>
  </w:num>
  <w:num w:numId="4">
    <w:abstractNumId w:val="10"/>
  </w:num>
  <w:num w:numId="5">
    <w:abstractNumId w:val="14"/>
  </w:num>
  <w:num w:numId="6">
    <w:abstractNumId w:val="0"/>
  </w:num>
  <w:num w:numId="7">
    <w:abstractNumId w:val="7"/>
  </w:num>
  <w:num w:numId="8">
    <w:abstractNumId w:val="11"/>
  </w:num>
  <w:num w:numId="9">
    <w:abstractNumId w:val="3"/>
  </w:num>
  <w:num w:numId="10">
    <w:abstractNumId w:val="17"/>
  </w:num>
  <w:num w:numId="11">
    <w:abstractNumId w:val="24"/>
  </w:num>
  <w:num w:numId="12">
    <w:abstractNumId w:val="12"/>
  </w:num>
  <w:num w:numId="13">
    <w:abstractNumId w:val="27"/>
  </w:num>
  <w:num w:numId="14">
    <w:abstractNumId w:val="22"/>
  </w:num>
  <w:num w:numId="15">
    <w:abstractNumId w:val="6"/>
  </w:num>
  <w:num w:numId="16">
    <w:abstractNumId w:val="9"/>
  </w:num>
  <w:num w:numId="17">
    <w:abstractNumId w:val="4"/>
  </w:num>
  <w:num w:numId="18">
    <w:abstractNumId w:val="23"/>
  </w:num>
  <w:num w:numId="19">
    <w:abstractNumId w:val="18"/>
  </w:num>
  <w:num w:numId="20">
    <w:abstractNumId w:val="19"/>
  </w:num>
  <w:num w:numId="21">
    <w:abstractNumId w:val="2"/>
  </w:num>
  <w:num w:numId="22">
    <w:abstractNumId w:val="5"/>
  </w:num>
  <w:num w:numId="23">
    <w:abstractNumId w:val="15"/>
  </w:num>
  <w:num w:numId="24">
    <w:abstractNumId w:val="26"/>
  </w:num>
  <w:num w:numId="25">
    <w:abstractNumId w:val="25"/>
  </w:num>
  <w:num w:numId="26">
    <w:abstractNumId w:val="16"/>
  </w:num>
  <w:num w:numId="27">
    <w:abstractNumId w:val="21"/>
  </w:num>
  <w:num w:numId="2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09"/>
    <w:rsid w:val="00000390"/>
    <w:rsid w:val="000054A4"/>
    <w:rsid w:val="00036ADD"/>
    <w:rsid w:val="0007280A"/>
    <w:rsid w:val="000E7AC4"/>
    <w:rsid w:val="001007F2"/>
    <w:rsid w:val="001157F2"/>
    <w:rsid w:val="001168D4"/>
    <w:rsid w:val="001374A7"/>
    <w:rsid w:val="00210F5A"/>
    <w:rsid w:val="002177BF"/>
    <w:rsid w:val="00245259"/>
    <w:rsid w:val="00294305"/>
    <w:rsid w:val="002A19C1"/>
    <w:rsid w:val="002C51DF"/>
    <w:rsid w:val="002D66FE"/>
    <w:rsid w:val="002E6602"/>
    <w:rsid w:val="002F222A"/>
    <w:rsid w:val="00312253"/>
    <w:rsid w:val="003575FF"/>
    <w:rsid w:val="00372FF1"/>
    <w:rsid w:val="00385DBC"/>
    <w:rsid w:val="003A1889"/>
    <w:rsid w:val="003C09C4"/>
    <w:rsid w:val="003D7603"/>
    <w:rsid w:val="003F2E80"/>
    <w:rsid w:val="004606A9"/>
    <w:rsid w:val="004802C3"/>
    <w:rsid w:val="004B5F9E"/>
    <w:rsid w:val="004D08AB"/>
    <w:rsid w:val="005138CC"/>
    <w:rsid w:val="0052372E"/>
    <w:rsid w:val="00552784"/>
    <w:rsid w:val="0056175C"/>
    <w:rsid w:val="005843A3"/>
    <w:rsid w:val="005C00F1"/>
    <w:rsid w:val="005C678D"/>
    <w:rsid w:val="005C6C38"/>
    <w:rsid w:val="005D0E6E"/>
    <w:rsid w:val="00603722"/>
    <w:rsid w:val="00614CC8"/>
    <w:rsid w:val="00626D24"/>
    <w:rsid w:val="00650CA1"/>
    <w:rsid w:val="006525A3"/>
    <w:rsid w:val="00652F21"/>
    <w:rsid w:val="006759CE"/>
    <w:rsid w:val="00681739"/>
    <w:rsid w:val="0069718D"/>
    <w:rsid w:val="006A5F3E"/>
    <w:rsid w:val="006C5069"/>
    <w:rsid w:val="006D4208"/>
    <w:rsid w:val="006E779A"/>
    <w:rsid w:val="006F118A"/>
    <w:rsid w:val="00703DC9"/>
    <w:rsid w:val="0074717C"/>
    <w:rsid w:val="0075743C"/>
    <w:rsid w:val="007578A6"/>
    <w:rsid w:val="00777679"/>
    <w:rsid w:val="00791748"/>
    <w:rsid w:val="007A647B"/>
    <w:rsid w:val="007C30A5"/>
    <w:rsid w:val="007D0C9D"/>
    <w:rsid w:val="007D4F74"/>
    <w:rsid w:val="007D5FA8"/>
    <w:rsid w:val="0081589D"/>
    <w:rsid w:val="008B5DA9"/>
    <w:rsid w:val="008C5C62"/>
    <w:rsid w:val="00905BCE"/>
    <w:rsid w:val="00907BB6"/>
    <w:rsid w:val="00920B0A"/>
    <w:rsid w:val="0095298B"/>
    <w:rsid w:val="009611BC"/>
    <w:rsid w:val="0096737B"/>
    <w:rsid w:val="00980985"/>
    <w:rsid w:val="009D01E7"/>
    <w:rsid w:val="00A12773"/>
    <w:rsid w:val="00A13EC3"/>
    <w:rsid w:val="00A15809"/>
    <w:rsid w:val="00A30208"/>
    <w:rsid w:val="00A43BA1"/>
    <w:rsid w:val="00A81EB0"/>
    <w:rsid w:val="00A94080"/>
    <w:rsid w:val="00AE6953"/>
    <w:rsid w:val="00B01894"/>
    <w:rsid w:val="00B02209"/>
    <w:rsid w:val="00B911A9"/>
    <w:rsid w:val="00BB1E3D"/>
    <w:rsid w:val="00BB5DB1"/>
    <w:rsid w:val="00C22C5E"/>
    <w:rsid w:val="00C53B74"/>
    <w:rsid w:val="00C62645"/>
    <w:rsid w:val="00C72DD5"/>
    <w:rsid w:val="00D00ECA"/>
    <w:rsid w:val="00D250AC"/>
    <w:rsid w:val="00D609F8"/>
    <w:rsid w:val="00DA746E"/>
    <w:rsid w:val="00DF3DA3"/>
    <w:rsid w:val="00E0008B"/>
    <w:rsid w:val="00E218E2"/>
    <w:rsid w:val="00E865C2"/>
    <w:rsid w:val="00EA4722"/>
    <w:rsid w:val="00ED0DE5"/>
    <w:rsid w:val="00EE19CA"/>
    <w:rsid w:val="00F16687"/>
    <w:rsid w:val="00F95709"/>
    <w:rsid w:val="00FC03B0"/>
    <w:rsid w:val="00FE37E9"/>
    <w:rsid w:val="00FE44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5809"/>
    <w:rPr>
      <w:rFonts w:ascii="標楷體" w:eastAsia="標楷體" w:hAnsi="標楷體" w:cs="標楷體"/>
      <w:kern w:val="0"/>
      <w:sz w:val="22"/>
      <w:szCs w:val="22"/>
      <w:lang w:eastAsia="en-US"/>
    </w:rPr>
  </w:style>
  <w:style w:type="paragraph" w:styleId="a3">
    <w:name w:val="header"/>
    <w:basedOn w:val="a"/>
    <w:link w:val="a4"/>
    <w:unhideWhenUsed/>
    <w:rsid w:val="00A15809"/>
    <w:pPr>
      <w:tabs>
        <w:tab w:val="center" w:pos="4153"/>
        <w:tab w:val="right" w:pos="8306"/>
      </w:tabs>
      <w:snapToGrid w:val="0"/>
    </w:pPr>
    <w:rPr>
      <w:sz w:val="20"/>
      <w:szCs w:val="20"/>
    </w:rPr>
  </w:style>
  <w:style w:type="character" w:customStyle="1" w:styleId="a4">
    <w:name w:val="頁首 字元"/>
    <w:basedOn w:val="a0"/>
    <w:link w:val="a3"/>
    <w:rsid w:val="00A15809"/>
    <w:rPr>
      <w:rFonts w:ascii="Times New Roman" w:eastAsia="新細明體" w:hAnsi="Times New Roman" w:cs="Times New Roman"/>
      <w:sz w:val="20"/>
      <w:szCs w:val="20"/>
    </w:rPr>
  </w:style>
  <w:style w:type="paragraph" w:styleId="a5">
    <w:name w:val="footer"/>
    <w:basedOn w:val="a"/>
    <w:link w:val="a6"/>
    <w:uiPriority w:val="99"/>
    <w:unhideWhenUsed/>
    <w:rsid w:val="00A15809"/>
    <w:pPr>
      <w:tabs>
        <w:tab w:val="center" w:pos="4153"/>
        <w:tab w:val="right" w:pos="8306"/>
      </w:tabs>
      <w:snapToGrid w:val="0"/>
    </w:pPr>
    <w:rPr>
      <w:sz w:val="20"/>
      <w:szCs w:val="20"/>
    </w:rPr>
  </w:style>
  <w:style w:type="character" w:customStyle="1" w:styleId="a6">
    <w:name w:val="頁尾 字元"/>
    <w:basedOn w:val="a0"/>
    <w:link w:val="a5"/>
    <w:uiPriority w:val="99"/>
    <w:rsid w:val="00A15809"/>
    <w:rPr>
      <w:rFonts w:ascii="Times New Roman" w:eastAsia="新細明體" w:hAnsi="Times New Roman" w:cs="Times New Roman"/>
      <w:sz w:val="20"/>
      <w:szCs w:val="20"/>
    </w:rPr>
  </w:style>
  <w:style w:type="paragraph" w:customStyle="1" w:styleId="cjk">
    <w:name w:val="cjk"/>
    <w:basedOn w:val="a"/>
    <w:rsid w:val="00EE19CA"/>
    <w:pPr>
      <w:widowControl/>
      <w:spacing w:before="100" w:beforeAutospacing="1" w:line="601" w:lineRule="atLeast"/>
    </w:pPr>
    <w:rPr>
      <w:rFonts w:ascii="標楷體" w:eastAsia="標楷體" w:hAnsi="標楷體" w:cs="新細明體"/>
      <w:color w:val="000000"/>
      <w:kern w:val="0"/>
      <w:sz w:val="32"/>
      <w:szCs w:val="32"/>
    </w:rPr>
  </w:style>
  <w:style w:type="paragraph" w:styleId="a7">
    <w:name w:val="Balloon Text"/>
    <w:basedOn w:val="a"/>
    <w:link w:val="a8"/>
    <w:uiPriority w:val="99"/>
    <w:semiHidden/>
    <w:unhideWhenUsed/>
    <w:rsid w:val="00650C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CA1"/>
    <w:rPr>
      <w:rFonts w:asciiTheme="majorHAnsi" w:eastAsiaTheme="majorEastAsia" w:hAnsiTheme="majorHAnsi" w:cstheme="majorBidi"/>
      <w:sz w:val="18"/>
      <w:szCs w:val="18"/>
    </w:rPr>
  </w:style>
  <w:style w:type="character" w:styleId="a9">
    <w:name w:val="Strong"/>
    <w:basedOn w:val="a0"/>
    <w:uiPriority w:val="22"/>
    <w:qFormat/>
    <w:rsid w:val="00681739"/>
    <w:rPr>
      <w:b/>
      <w:bCs/>
    </w:rPr>
  </w:style>
  <w:style w:type="paragraph" w:styleId="Web">
    <w:name w:val="Normal (Web)"/>
    <w:basedOn w:val="a"/>
    <w:uiPriority w:val="99"/>
    <w:semiHidden/>
    <w:unhideWhenUsed/>
    <w:rsid w:val="00681739"/>
    <w:pPr>
      <w:widowControl/>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5809"/>
    <w:rPr>
      <w:rFonts w:ascii="標楷體" w:eastAsia="標楷體" w:hAnsi="標楷體" w:cs="標楷體"/>
      <w:kern w:val="0"/>
      <w:sz w:val="22"/>
      <w:szCs w:val="22"/>
      <w:lang w:eastAsia="en-US"/>
    </w:rPr>
  </w:style>
  <w:style w:type="paragraph" w:styleId="a3">
    <w:name w:val="header"/>
    <w:basedOn w:val="a"/>
    <w:link w:val="a4"/>
    <w:unhideWhenUsed/>
    <w:rsid w:val="00A15809"/>
    <w:pPr>
      <w:tabs>
        <w:tab w:val="center" w:pos="4153"/>
        <w:tab w:val="right" w:pos="8306"/>
      </w:tabs>
      <w:snapToGrid w:val="0"/>
    </w:pPr>
    <w:rPr>
      <w:sz w:val="20"/>
      <w:szCs w:val="20"/>
    </w:rPr>
  </w:style>
  <w:style w:type="character" w:customStyle="1" w:styleId="a4">
    <w:name w:val="頁首 字元"/>
    <w:basedOn w:val="a0"/>
    <w:link w:val="a3"/>
    <w:rsid w:val="00A15809"/>
    <w:rPr>
      <w:rFonts w:ascii="Times New Roman" w:eastAsia="新細明體" w:hAnsi="Times New Roman" w:cs="Times New Roman"/>
      <w:sz w:val="20"/>
      <w:szCs w:val="20"/>
    </w:rPr>
  </w:style>
  <w:style w:type="paragraph" w:styleId="a5">
    <w:name w:val="footer"/>
    <w:basedOn w:val="a"/>
    <w:link w:val="a6"/>
    <w:uiPriority w:val="99"/>
    <w:unhideWhenUsed/>
    <w:rsid w:val="00A15809"/>
    <w:pPr>
      <w:tabs>
        <w:tab w:val="center" w:pos="4153"/>
        <w:tab w:val="right" w:pos="8306"/>
      </w:tabs>
      <w:snapToGrid w:val="0"/>
    </w:pPr>
    <w:rPr>
      <w:sz w:val="20"/>
      <w:szCs w:val="20"/>
    </w:rPr>
  </w:style>
  <w:style w:type="character" w:customStyle="1" w:styleId="a6">
    <w:name w:val="頁尾 字元"/>
    <w:basedOn w:val="a0"/>
    <w:link w:val="a5"/>
    <w:uiPriority w:val="99"/>
    <w:rsid w:val="00A15809"/>
    <w:rPr>
      <w:rFonts w:ascii="Times New Roman" w:eastAsia="新細明體" w:hAnsi="Times New Roman" w:cs="Times New Roman"/>
      <w:sz w:val="20"/>
      <w:szCs w:val="20"/>
    </w:rPr>
  </w:style>
  <w:style w:type="paragraph" w:customStyle="1" w:styleId="cjk">
    <w:name w:val="cjk"/>
    <w:basedOn w:val="a"/>
    <w:rsid w:val="00EE19CA"/>
    <w:pPr>
      <w:widowControl/>
      <w:spacing w:before="100" w:beforeAutospacing="1" w:line="601" w:lineRule="atLeast"/>
    </w:pPr>
    <w:rPr>
      <w:rFonts w:ascii="標楷體" w:eastAsia="標楷體" w:hAnsi="標楷體" w:cs="新細明體"/>
      <w:color w:val="000000"/>
      <w:kern w:val="0"/>
      <w:sz w:val="32"/>
      <w:szCs w:val="32"/>
    </w:rPr>
  </w:style>
  <w:style w:type="paragraph" w:styleId="a7">
    <w:name w:val="Balloon Text"/>
    <w:basedOn w:val="a"/>
    <w:link w:val="a8"/>
    <w:uiPriority w:val="99"/>
    <w:semiHidden/>
    <w:unhideWhenUsed/>
    <w:rsid w:val="00650C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CA1"/>
    <w:rPr>
      <w:rFonts w:asciiTheme="majorHAnsi" w:eastAsiaTheme="majorEastAsia" w:hAnsiTheme="majorHAnsi" w:cstheme="majorBidi"/>
      <w:sz w:val="18"/>
      <w:szCs w:val="18"/>
    </w:rPr>
  </w:style>
  <w:style w:type="character" w:styleId="a9">
    <w:name w:val="Strong"/>
    <w:basedOn w:val="a0"/>
    <w:uiPriority w:val="22"/>
    <w:qFormat/>
    <w:rsid w:val="00681739"/>
    <w:rPr>
      <w:b/>
      <w:bCs/>
    </w:rPr>
  </w:style>
  <w:style w:type="paragraph" w:styleId="Web">
    <w:name w:val="Normal (Web)"/>
    <w:basedOn w:val="a"/>
    <w:uiPriority w:val="99"/>
    <w:semiHidden/>
    <w:unhideWhenUsed/>
    <w:rsid w:val="00681739"/>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8813">
      <w:bodyDiv w:val="1"/>
      <w:marLeft w:val="0"/>
      <w:marRight w:val="0"/>
      <w:marTop w:val="0"/>
      <w:marBottom w:val="0"/>
      <w:divBdr>
        <w:top w:val="none" w:sz="0" w:space="0" w:color="auto"/>
        <w:left w:val="none" w:sz="0" w:space="0" w:color="auto"/>
        <w:bottom w:val="none" w:sz="0" w:space="0" w:color="auto"/>
        <w:right w:val="none" w:sz="0" w:space="0" w:color="auto"/>
      </w:divBdr>
      <w:divsChild>
        <w:div w:id="1241910396">
          <w:marLeft w:val="0"/>
          <w:marRight w:val="0"/>
          <w:marTop w:val="0"/>
          <w:marBottom w:val="0"/>
          <w:divBdr>
            <w:top w:val="none" w:sz="0" w:space="0" w:color="auto"/>
            <w:left w:val="none" w:sz="0" w:space="0" w:color="auto"/>
            <w:bottom w:val="none" w:sz="0" w:space="0" w:color="auto"/>
            <w:right w:val="none" w:sz="0" w:space="0" w:color="auto"/>
          </w:divBdr>
          <w:divsChild>
            <w:div w:id="35399334">
              <w:marLeft w:val="0"/>
              <w:marRight w:val="0"/>
              <w:marTop w:val="0"/>
              <w:marBottom w:val="0"/>
              <w:divBdr>
                <w:top w:val="none" w:sz="0" w:space="0" w:color="auto"/>
                <w:left w:val="none" w:sz="0" w:space="0" w:color="auto"/>
                <w:bottom w:val="none" w:sz="0" w:space="0" w:color="auto"/>
                <w:right w:val="none" w:sz="0" w:space="0" w:color="auto"/>
              </w:divBdr>
              <w:divsChild>
                <w:div w:id="1011222171">
                  <w:marLeft w:val="0"/>
                  <w:marRight w:val="0"/>
                  <w:marTop w:val="0"/>
                  <w:marBottom w:val="0"/>
                  <w:divBdr>
                    <w:top w:val="none" w:sz="0" w:space="0" w:color="auto"/>
                    <w:left w:val="none" w:sz="0" w:space="0" w:color="auto"/>
                    <w:bottom w:val="none" w:sz="0" w:space="0" w:color="auto"/>
                    <w:right w:val="none" w:sz="0" w:space="0" w:color="auto"/>
                  </w:divBdr>
                  <w:divsChild>
                    <w:div w:id="46269218">
                      <w:marLeft w:val="0"/>
                      <w:marRight w:val="0"/>
                      <w:marTop w:val="0"/>
                      <w:marBottom w:val="0"/>
                      <w:divBdr>
                        <w:top w:val="none" w:sz="0" w:space="0" w:color="auto"/>
                        <w:left w:val="none" w:sz="0" w:space="0" w:color="auto"/>
                        <w:bottom w:val="none" w:sz="0" w:space="0" w:color="auto"/>
                        <w:right w:val="none" w:sz="0" w:space="0" w:color="auto"/>
                      </w:divBdr>
                      <w:divsChild>
                        <w:div w:id="1399598220">
                          <w:marLeft w:val="0"/>
                          <w:marRight w:val="0"/>
                          <w:marTop w:val="0"/>
                          <w:marBottom w:val="0"/>
                          <w:divBdr>
                            <w:top w:val="none" w:sz="0" w:space="0" w:color="auto"/>
                            <w:left w:val="single" w:sz="12" w:space="8" w:color="E4E4E4"/>
                            <w:bottom w:val="none" w:sz="0" w:space="0" w:color="auto"/>
                            <w:right w:val="single" w:sz="12" w:space="8" w:color="E4E4E4"/>
                          </w:divBdr>
                          <w:divsChild>
                            <w:div w:id="1289625241">
                              <w:marLeft w:val="0"/>
                              <w:marRight w:val="0"/>
                              <w:marTop w:val="0"/>
                              <w:marBottom w:val="0"/>
                              <w:divBdr>
                                <w:top w:val="none" w:sz="0" w:space="0" w:color="auto"/>
                                <w:left w:val="none" w:sz="0" w:space="0" w:color="auto"/>
                                <w:bottom w:val="none" w:sz="0" w:space="0" w:color="auto"/>
                                <w:right w:val="none" w:sz="0" w:space="0" w:color="auto"/>
                              </w:divBdr>
                              <w:divsChild>
                                <w:div w:id="1028987070">
                                  <w:marLeft w:val="0"/>
                                  <w:marRight w:val="0"/>
                                  <w:marTop w:val="0"/>
                                  <w:marBottom w:val="0"/>
                                  <w:divBdr>
                                    <w:top w:val="none" w:sz="0" w:space="0" w:color="auto"/>
                                    <w:left w:val="none" w:sz="0" w:space="0" w:color="auto"/>
                                    <w:bottom w:val="none" w:sz="0" w:space="0" w:color="auto"/>
                                    <w:right w:val="none" w:sz="0" w:space="0" w:color="auto"/>
                                  </w:divBdr>
                                  <w:divsChild>
                                    <w:div w:id="1072628784">
                                      <w:marLeft w:val="0"/>
                                      <w:marRight w:val="0"/>
                                      <w:marTop w:val="0"/>
                                      <w:marBottom w:val="0"/>
                                      <w:divBdr>
                                        <w:top w:val="none" w:sz="0" w:space="0" w:color="auto"/>
                                        <w:left w:val="none" w:sz="0" w:space="0" w:color="auto"/>
                                        <w:bottom w:val="none" w:sz="0" w:space="0" w:color="auto"/>
                                        <w:right w:val="none" w:sz="0" w:space="0" w:color="auto"/>
                                      </w:divBdr>
                                      <w:divsChild>
                                        <w:div w:id="901872837">
                                          <w:marLeft w:val="0"/>
                                          <w:marRight w:val="0"/>
                                          <w:marTop w:val="0"/>
                                          <w:marBottom w:val="0"/>
                                          <w:divBdr>
                                            <w:top w:val="none" w:sz="0" w:space="0" w:color="auto"/>
                                            <w:left w:val="none" w:sz="0" w:space="0" w:color="auto"/>
                                            <w:bottom w:val="none" w:sz="0" w:space="0" w:color="auto"/>
                                            <w:right w:val="none" w:sz="0" w:space="0" w:color="auto"/>
                                          </w:divBdr>
                                          <w:divsChild>
                                            <w:div w:id="883062087">
                                              <w:marLeft w:val="0"/>
                                              <w:marRight w:val="0"/>
                                              <w:marTop w:val="0"/>
                                              <w:marBottom w:val="0"/>
                                              <w:divBdr>
                                                <w:top w:val="none" w:sz="0" w:space="0" w:color="auto"/>
                                                <w:left w:val="none" w:sz="0" w:space="0" w:color="auto"/>
                                                <w:bottom w:val="none" w:sz="0" w:space="0" w:color="auto"/>
                                                <w:right w:val="none" w:sz="0" w:space="0" w:color="auto"/>
                                              </w:divBdr>
                                              <w:divsChild>
                                                <w:div w:id="1653026807">
                                                  <w:marLeft w:val="0"/>
                                                  <w:marRight w:val="0"/>
                                                  <w:marTop w:val="0"/>
                                                  <w:marBottom w:val="0"/>
                                                  <w:divBdr>
                                                    <w:top w:val="none" w:sz="0" w:space="0" w:color="auto"/>
                                                    <w:left w:val="none" w:sz="0" w:space="0" w:color="auto"/>
                                                    <w:bottom w:val="none" w:sz="0" w:space="0" w:color="auto"/>
                                                    <w:right w:val="none" w:sz="0" w:space="0" w:color="auto"/>
                                                  </w:divBdr>
                                                  <w:divsChild>
                                                    <w:div w:id="895777479">
                                                      <w:marLeft w:val="0"/>
                                                      <w:marRight w:val="0"/>
                                                      <w:marTop w:val="0"/>
                                                      <w:marBottom w:val="0"/>
                                                      <w:divBdr>
                                                        <w:top w:val="none" w:sz="0" w:space="0" w:color="auto"/>
                                                        <w:left w:val="none" w:sz="0" w:space="0" w:color="auto"/>
                                                        <w:bottom w:val="none" w:sz="0" w:space="0" w:color="auto"/>
                                                        <w:right w:val="none" w:sz="0" w:space="0" w:color="auto"/>
                                                      </w:divBdr>
                                                      <w:divsChild>
                                                        <w:div w:id="199636303">
                                                          <w:marLeft w:val="0"/>
                                                          <w:marRight w:val="0"/>
                                                          <w:marTop w:val="0"/>
                                                          <w:marBottom w:val="0"/>
                                                          <w:divBdr>
                                                            <w:top w:val="none" w:sz="0" w:space="0" w:color="auto"/>
                                                            <w:left w:val="none" w:sz="0" w:space="0" w:color="auto"/>
                                                            <w:bottom w:val="none" w:sz="0" w:space="0" w:color="auto"/>
                                                            <w:right w:val="none" w:sz="0" w:space="0" w:color="auto"/>
                                                          </w:divBdr>
                                                          <w:divsChild>
                                                            <w:div w:id="882210611">
                                                              <w:marLeft w:val="0"/>
                                                              <w:marRight w:val="0"/>
                                                              <w:marTop w:val="0"/>
                                                              <w:marBottom w:val="0"/>
                                                              <w:divBdr>
                                                                <w:top w:val="none" w:sz="0" w:space="0" w:color="auto"/>
                                                                <w:left w:val="none" w:sz="0" w:space="0" w:color="auto"/>
                                                                <w:bottom w:val="none" w:sz="0" w:space="0" w:color="auto"/>
                                                                <w:right w:val="none" w:sz="0" w:space="0" w:color="auto"/>
                                                              </w:divBdr>
                                                              <w:divsChild>
                                                                <w:div w:id="875503102">
                                                                  <w:marLeft w:val="0"/>
                                                                  <w:marRight w:val="0"/>
                                                                  <w:marTop w:val="0"/>
                                                                  <w:marBottom w:val="0"/>
                                                                  <w:divBdr>
                                                                    <w:top w:val="none" w:sz="0" w:space="0" w:color="auto"/>
                                                                    <w:left w:val="none" w:sz="0" w:space="0" w:color="auto"/>
                                                                    <w:bottom w:val="none" w:sz="0" w:space="0" w:color="auto"/>
                                                                    <w:right w:val="none" w:sz="0" w:space="0" w:color="auto"/>
                                                                  </w:divBdr>
                                                                  <w:divsChild>
                                                                    <w:div w:id="499781371">
                                                                      <w:marLeft w:val="0"/>
                                                                      <w:marRight w:val="0"/>
                                                                      <w:marTop w:val="0"/>
                                                                      <w:marBottom w:val="225"/>
                                                                      <w:divBdr>
                                                                        <w:top w:val="none" w:sz="0" w:space="0" w:color="auto"/>
                                                                        <w:left w:val="none" w:sz="0" w:space="0" w:color="auto"/>
                                                                        <w:bottom w:val="none" w:sz="0" w:space="0" w:color="auto"/>
                                                                        <w:right w:val="none" w:sz="0" w:space="0" w:color="auto"/>
                                                                      </w:divBdr>
                                                                      <w:divsChild>
                                                                        <w:div w:id="1437284437">
                                                                          <w:marLeft w:val="0"/>
                                                                          <w:marRight w:val="0"/>
                                                                          <w:marTop w:val="0"/>
                                                                          <w:marBottom w:val="0"/>
                                                                          <w:divBdr>
                                                                            <w:top w:val="none" w:sz="0" w:space="0" w:color="auto"/>
                                                                            <w:left w:val="none" w:sz="0" w:space="0" w:color="auto"/>
                                                                            <w:bottom w:val="none" w:sz="0" w:space="0" w:color="auto"/>
                                                                            <w:right w:val="none" w:sz="0" w:space="0" w:color="auto"/>
                                                                          </w:divBdr>
                                                                          <w:divsChild>
                                                                            <w:div w:id="1061366933">
                                                                              <w:marLeft w:val="0"/>
                                                                              <w:marRight w:val="0"/>
                                                                              <w:marTop w:val="0"/>
                                                                              <w:marBottom w:val="0"/>
                                                                              <w:divBdr>
                                                                                <w:top w:val="none" w:sz="0" w:space="0" w:color="auto"/>
                                                                                <w:left w:val="none" w:sz="0" w:space="0" w:color="auto"/>
                                                                                <w:bottom w:val="none" w:sz="0" w:space="0" w:color="auto"/>
                                                                                <w:right w:val="none" w:sz="0" w:space="0" w:color="auto"/>
                                                                              </w:divBdr>
                                                                              <w:divsChild>
                                                                                <w:div w:id="60568304">
                                                                                  <w:marLeft w:val="0"/>
                                                                                  <w:marRight w:val="0"/>
                                                                                  <w:marTop w:val="0"/>
                                                                                  <w:marBottom w:val="0"/>
                                                                                  <w:divBdr>
                                                                                    <w:top w:val="none" w:sz="0" w:space="0" w:color="auto"/>
                                                                                    <w:left w:val="none" w:sz="0" w:space="0" w:color="auto"/>
                                                                                    <w:bottom w:val="none" w:sz="0" w:space="0" w:color="auto"/>
                                                                                    <w:right w:val="none" w:sz="0" w:space="0" w:color="auto"/>
                                                                                  </w:divBdr>
                                                                                  <w:divsChild>
                                                                                    <w:div w:id="1437292307">
                                                                                      <w:marLeft w:val="0"/>
                                                                                      <w:marRight w:val="0"/>
                                                                                      <w:marTop w:val="0"/>
                                                                                      <w:marBottom w:val="0"/>
                                                                                      <w:divBdr>
                                                                                        <w:top w:val="none" w:sz="0" w:space="0" w:color="auto"/>
                                                                                        <w:left w:val="none" w:sz="0" w:space="0" w:color="auto"/>
                                                                                        <w:bottom w:val="none" w:sz="0" w:space="0" w:color="auto"/>
                                                                                        <w:right w:val="none" w:sz="0" w:space="0" w:color="auto"/>
                                                                                      </w:divBdr>
                                                                                      <w:divsChild>
                                                                                        <w:div w:id="433597035">
                                                                                          <w:marLeft w:val="0"/>
                                                                                          <w:marRight w:val="0"/>
                                                                                          <w:marTop w:val="0"/>
                                                                                          <w:marBottom w:val="0"/>
                                                                                          <w:divBdr>
                                                                                            <w:top w:val="none" w:sz="0" w:space="0" w:color="auto"/>
                                                                                            <w:left w:val="none" w:sz="0" w:space="0" w:color="auto"/>
                                                                                            <w:bottom w:val="none" w:sz="0" w:space="0" w:color="auto"/>
                                                                                            <w:right w:val="none" w:sz="0" w:space="0" w:color="auto"/>
                                                                                          </w:divBdr>
                                                                                          <w:divsChild>
                                                                                            <w:div w:id="992954604">
                                                                                              <w:marLeft w:val="0"/>
                                                                                              <w:marRight w:val="0"/>
                                                                                              <w:marTop w:val="0"/>
                                                                                              <w:marBottom w:val="0"/>
                                                                                              <w:divBdr>
                                                                                                <w:top w:val="none" w:sz="0" w:space="0" w:color="auto"/>
                                                                                                <w:left w:val="none" w:sz="0" w:space="0" w:color="auto"/>
                                                                                                <w:bottom w:val="none" w:sz="0" w:space="0" w:color="auto"/>
                                                                                                <w:right w:val="none" w:sz="0" w:space="0" w:color="auto"/>
                                                                                              </w:divBdr>
                                                                                              <w:divsChild>
                                                                                                <w:div w:id="814832624">
                                                                                                  <w:marLeft w:val="0"/>
                                                                                                  <w:marRight w:val="0"/>
                                                                                                  <w:marTop w:val="0"/>
                                                                                                  <w:marBottom w:val="0"/>
                                                                                                  <w:divBdr>
                                                                                                    <w:top w:val="none" w:sz="0" w:space="0" w:color="auto"/>
                                                                                                    <w:left w:val="none" w:sz="0" w:space="0" w:color="auto"/>
                                                                                                    <w:bottom w:val="none" w:sz="0" w:space="0" w:color="auto"/>
                                                                                                    <w:right w:val="none" w:sz="0" w:space="0" w:color="auto"/>
                                                                                                  </w:divBdr>
                                                                                                </w:div>
                                                                                                <w:div w:id="502402659">
                                                                                                  <w:marLeft w:val="0"/>
                                                                                                  <w:marRight w:val="0"/>
                                                                                                  <w:marTop w:val="0"/>
                                                                                                  <w:marBottom w:val="0"/>
                                                                                                  <w:divBdr>
                                                                                                    <w:top w:val="none" w:sz="0" w:space="0" w:color="auto"/>
                                                                                                    <w:left w:val="none" w:sz="0" w:space="0" w:color="auto"/>
                                                                                                    <w:bottom w:val="none" w:sz="0" w:space="0" w:color="auto"/>
                                                                                                    <w:right w:val="none" w:sz="0" w:space="0" w:color="auto"/>
                                                                                                  </w:divBdr>
                                                                                                </w:div>
                                                                                                <w:div w:id="2119249720">
                                                                                                  <w:marLeft w:val="0"/>
                                                                                                  <w:marRight w:val="0"/>
                                                                                                  <w:marTop w:val="0"/>
                                                                                                  <w:marBottom w:val="0"/>
                                                                                                  <w:divBdr>
                                                                                                    <w:top w:val="none" w:sz="0" w:space="0" w:color="auto"/>
                                                                                                    <w:left w:val="none" w:sz="0" w:space="0" w:color="auto"/>
                                                                                                    <w:bottom w:val="none" w:sz="0" w:space="0" w:color="auto"/>
                                                                                                    <w:right w:val="none" w:sz="0" w:space="0" w:color="auto"/>
                                                                                                  </w:divBdr>
                                                                                                </w:div>
                                                                                                <w:div w:id="377122397">
                                                                                                  <w:marLeft w:val="0"/>
                                                                                                  <w:marRight w:val="0"/>
                                                                                                  <w:marTop w:val="0"/>
                                                                                                  <w:marBottom w:val="0"/>
                                                                                                  <w:divBdr>
                                                                                                    <w:top w:val="none" w:sz="0" w:space="0" w:color="auto"/>
                                                                                                    <w:left w:val="none" w:sz="0" w:space="0" w:color="auto"/>
                                                                                                    <w:bottom w:val="none" w:sz="0" w:space="0" w:color="auto"/>
                                                                                                    <w:right w:val="none" w:sz="0" w:space="0" w:color="auto"/>
                                                                                                  </w:divBdr>
                                                                                                </w:div>
                                                                                                <w:div w:id="408621982">
                                                                                                  <w:marLeft w:val="0"/>
                                                                                                  <w:marRight w:val="0"/>
                                                                                                  <w:marTop w:val="0"/>
                                                                                                  <w:marBottom w:val="0"/>
                                                                                                  <w:divBdr>
                                                                                                    <w:top w:val="none" w:sz="0" w:space="0" w:color="auto"/>
                                                                                                    <w:left w:val="none" w:sz="0" w:space="0" w:color="auto"/>
                                                                                                    <w:bottom w:val="none" w:sz="0" w:space="0" w:color="auto"/>
                                                                                                    <w:right w:val="none" w:sz="0" w:space="0" w:color="auto"/>
                                                                                                  </w:divBdr>
                                                                                                </w:div>
                                                                                                <w:div w:id="839659814">
                                                                                                  <w:marLeft w:val="0"/>
                                                                                                  <w:marRight w:val="0"/>
                                                                                                  <w:marTop w:val="0"/>
                                                                                                  <w:marBottom w:val="0"/>
                                                                                                  <w:divBdr>
                                                                                                    <w:top w:val="none" w:sz="0" w:space="0" w:color="auto"/>
                                                                                                    <w:left w:val="none" w:sz="0" w:space="0" w:color="auto"/>
                                                                                                    <w:bottom w:val="none" w:sz="0" w:space="0" w:color="auto"/>
                                                                                                    <w:right w:val="none" w:sz="0" w:space="0" w:color="auto"/>
                                                                                                  </w:divBdr>
                                                                                                </w:div>
                                                                                                <w:div w:id="126826845">
                                                                                                  <w:marLeft w:val="0"/>
                                                                                                  <w:marRight w:val="0"/>
                                                                                                  <w:marTop w:val="0"/>
                                                                                                  <w:marBottom w:val="0"/>
                                                                                                  <w:divBdr>
                                                                                                    <w:top w:val="none" w:sz="0" w:space="0" w:color="auto"/>
                                                                                                    <w:left w:val="none" w:sz="0" w:space="0" w:color="auto"/>
                                                                                                    <w:bottom w:val="none" w:sz="0" w:space="0" w:color="auto"/>
                                                                                                    <w:right w:val="none" w:sz="0" w:space="0" w:color="auto"/>
                                                                                                  </w:divBdr>
                                                                                                </w:div>
                                                                                                <w:div w:id="1308391290">
                                                                                                  <w:marLeft w:val="0"/>
                                                                                                  <w:marRight w:val="0"/>
                                                                                                  <w:marTop w:val="0"/>
                                                                                                  <w:marBottom w:val="0"/>
                                                                                                  <w:divBdr>
                                                                                                    <w:top w:val="none" w:sz="0" w:space="0" w:color="auto"/>
                                                                                                    <w:left w:val="none" w:sz="0" w:space="0" w:color="auto"/>
                                                                                                    <w:bottom w:val="none" w:sz="0" w:space="0" w:color="auto"/>
                                                                                                    <w:right w:val="none" w:sz="0" w:space="0" w:color="auto"/>
                                                                                                  </w:divBdr>
                                                                                                </w:div>
                                                                                                <w:div w:id="669453731">
                                                                                                  <w:marLeft w:val="0"/>
                                                                                                  <w:marRight w:val="0"/>
                                                                                                  <w:marTop w:val="0"/>
                                                                                                  <w:marBottom w:val="0"/>
                                                                                                  <w:divBdr>
                                                                                                    <w:top w:val="none" w:sz="0" w:space="0" w:color="auto"/>
                                                                                                    <w:left w:val="none" w:sz="0" w:space="0" w:color="auto"/>
                                                                                                    <w:bottom w:val="none" w:sz="0" w:space="0" w:color="auto"/>
                                                                                                    <w:right w:val="none" w:sz="0" w:space="0" w:color="auto"/>
                                                                                                  </w:divBdr>
                                                                                                </w:div>
                                                                                                <w:div w:id="892034947">
                                                                                                  <w:marLeft w:val="0"/>
                                                                                                  <w:marRight w:val="0"/>
                                                                                                  <w:marTop w:val="0"/>
                                                                                                  <w:marBottom w:val="0"/>
                                                                                                  <w:divBdr>
                                                                                                    <w:top w:val="none" w:sz="0" w:space="0" w:color="auto"/>
                                                                                                    <w:left w:val="none" w:sz="0" w:space="0" w:color="auto"/>
                                                                                                    <w:bottom w:val="none" w:sz="0" w:space="0" w:color="auto"/>
                                                                                                    <w:right w:val="none" w:sz="0" w:space="0" w:color="auto"/>
                                                                                                  </w:divBdr>
                                                                                                </w:div>
                                                                                                <w:div w:id="1288269577">
                                                                                                  <w:marLeft w:val="0"/>
                                                                                                  <w:marRight w:val="0"/>
                                                                                                  <w:marTop w:val="0"/>
                                                                                                  <w:marBottom w:val="0"/>
                                                                                                  <w:divBdr>
                                                                                                    <w:top w:val="none" w:sz="0" w:space="0" w:color="auto"/>
                                                                                                    <w:left w:val="none" w:sz="0" w:space="0" w:color="auto"/>
                                                                                                    <w:bottom w:val="none" w:sz="0" w:space="0" w:color="auto"/>
                                                                                                    <w:right w:val="none" w:sz="0" w:space="0" w:color="auto"/>
                                                                                                  </w:divBdr>
                                                                                                </w:div>
                                                                                                <w:div w:id="1447772317">
                                                                                                  <w:marLeft w:val="0"/>
                                                                                                  <w:marRight w:val="0"/>
                                                                                                  <w:marTop w:val="0"/>
                                                                                                  <w:marBottom w:val="0"/>
                                                                                                  <w:divBdr>
                                                                                                    <w:top w:val="none" w:sz="0" w:space="0" w:color="auto"/>
                                                                                                    <w:left w:val="none" w:sz="0" w:space="0" w:color="auto"/>
                                                                                                    <w:bottom w:val="none" w:sz="0" w:space="0" w:color="auto"/>
                                                                                                    <w:right w:val="none" w:sz="0" w:space="0" w:color="auto"/>
                                                                                                  </w:divBdr>
                                                                                                </w:div>
                                                                                                <w:div w:id="1384673499">
                                                                                                  <w:marLeft w:val="0"/>
                                                                                                  <w:marRight w:val="0"/>
                                                                                                  <w:marTop w:val="0"/>
                                                                                                  <w:marBottom w:val="0"/>
                                                                                                  <w:divBdr>
                                                                                                    <w:top w:val="none" w:sz="0" w:space="0" w:color="auto"/>
                                                                                                    <w:left w:val="none" w:sz="0" w:space="0" w:color="auto"/>
                                                                                                    <w:bottom w:val="none" w:sz="0" w:space="0" w:color="auto"/>
                                                                                                    <w:right w:val="none" w:sz="0" w:space="0" w:color="auto"/>
                                                                                                  </w:divBdr>
                                                                                                </w:div>
                                                                                                <w:div w:id="958529647">
                                                                                                  <w:marLeft w:val="0"/>
                                                                                                  <w:marRight w:val="0"/>
                                                                                                  <w:marTop w:val="0"/>
                                                                                                  <w:marBottom w:val="0"/>
                                                                                                  <w:divBdr>
                                                                                                    <w:top w:val="none" w:sz="0" w:space="0" w:color="auto"/>
                                                                                                    <w:left w:val="none" w:sz="0" w:space="0" w:color="auto"/>
                                                                                                    <w:bottom w:val="none" w:sz="0" w:space="0" w:color="auto"/>
                                                                                                    <w:right w:val="none" w:sz="0" w:space="0" w:color="auto"/>
                                                                                                  </w:divBdr>
                                                                                                </w:div>
                                                                                                <w:div w:id="507717079">
                                                                                                  <w:marLeft w:val="0"/>
                                                                                                  <w:marRight w:val="0"/>
                                                                                                  <w:marTop w:val="0"/>
                                                                                                  <w:marBottom w:val="0"/>
                                                                                                  <w:divBdr>
                                                                                                    <w:top w:val="none" w:sz="0" w:space="0" w:color="auto"/>
                                                                                                    <w:left w:val="none" w:sz="0" w:space="0" w:color="auto"/>
                                                                                                    <w:bottom w:val="none" w:sz="0" w:space="0" w:color="auto"/>
                                                                                                    <w:right w:val="none" w:sz="0" w:space="0" w:color="auto"/>
                                                                                                  </w:divBdr>
                                                                                                </w:div>
                                                                                                <w:div w:id="886382458">
                                                                                                  <w:marLeft w:val="0"/>
                                                                                                  <w:marRight w:val="0"/>
                                                                                                  <w:marTop w:val="0"/>
                                                                                                  <w:marBottom w:val="0"/>
                                                                                                  <w:divBdr>
                                                                                                    <w:top w:val="none" w:sz="0" w:space="0" w:color="auto"/>
                                                                                                    <w:left w:val="none" w:sz="0" w:space="0" w:color="auto"/>
                                                                                                    <w:bottom w:val="none" w:sz="0" w:space="0" w:color="auto"/>
                                                                                                    <w:right w:val="none" w:sz="0" w:space="0" w:color="auto"/>
                                                                                                  </w:divBdr>
                                                                                                </w:div>
                                                                                                <w:div w:id="639463036">
                                                                                                  <w:marLeft w:val="0"/>
                                                                                                  <w:marRight w:val="0"/>
                                                                                                  <w:marTop w:val="0"/>
                                                                                                  <w:marBottom w:val="0"/>
                                                                                                  <w:divBdr>
                                                                                                    <w:top w:val="none" w:sz="0" w:space="0" w:color="auto"/>
                                                                                                    <w:left w:val="none" w:sz="0" w:space="0" w:color="auto"/>
                                                                                                    <w:bottom w:val="none" w:sz="0" w:space="0" w:color="auto"/>
                                                                                                    <w:right w:val="none" w:sz="0" w:space="0" w:color="auto"/>
                                                                                                  </w:divBdr>
                                                                                                </w:div>
                                                                                                <w:div w:id="926157265">
                                                                                                  <w:marLeft w:val="0"/>
                                                                                                  <w:marRight w:val="0"/>
                                                                                                  <w:marTop w:val="0"/>
                                                                                                  <w:marBottom w:val="0"/>
                                                                                                  <w:divBdr>
                                                                                                    <w:top w:val="none" w:sz="0" w:space="0" w:color="auto"/>
                                                                                                    <w:left w:val="none" w:sz="0" w:space="0" w:color="auto"/>
                                                                                                    <w:bottom w:val="none" w:sz="0" w:space="0" w:color="auto"/>
                                                                                                    <w:right w:val="none" w:sz="0" w:space="0" w:color="auto"/>
                                                                                                  </w:divBdr>
                                                                                                </w:div>
                                                                                                <w:div w:id="727800346">
                                                                                                  <w:marLeft w:val="0"/>
                                                                                                  <w:marRight w:val="0"/>
                                                                                                  <w:marTop w:val="0"/>
                                                                                                  <w:marBottom w:val="0"/>
                                                                                                  <w:divBdr>
                                                                                                    <w:top w:val="none" w:sz="0" w:space="0" w:color="auto"/>
                                                                                                    <w:left w:val="none" w:sz="0" w:space="0" w:color="auto"/>
                                                                                                    <w:bottom w:val="none" w:sz="0" w:space="0" w:color="auto"/>
                                                                                                    <w:right w:val="none" w:sz="0" w:space="0" w:color="auto"/>
                                                                                                  </w:divBdr>
                                                                                                </w:div>
                                                                                                <w:div w:id="794106029">
                                                                                                  <w:marLeft w:val="0"/>
                                                                                                  <w:marRight w:val="0"/>
                                                                                                  <w:marTop w:val="0"/>
                                                                                                  <w:marBottom w:val="0"/>
                                                                                                  <w:divBdr>
                                                                                                    <w:top w:val="none" w:sz="0" w:space="0" w:color="auto"/>
                                                                                                    <w:left w:val="none" w:sz="0" w:space="0" w:color="auto"/>
                                                                                                    <w:bottom w:val="none" w:sz="0" w:space="0" w:color="auto"/>
                                                                                                    <w:right w:val="none" w:sz="0" w:space="0" w:color="auto"/>
                                                                                                  </w:divBdr>
                                                                                                </w:div>
                                                                                                <w:div w:id="741214698">
                                                                                                  <w:marLeft w:val="0"/>
                                                                                                  <w:marRight w:val="0"/>
                                                                                                  <w:marTop w:val="0"/>
                                                                                                  <w:marBottom w:val="0"/>
                                                                                                  <w:divBdr>
                                                                                                    <w:top w:val="none" w:sz="0" w:space="0" w:color="auto"/>
                                                                                                    <w:left w:val="none" w:sz="0" w:space="0" w:color="auto"/>
                                                                                                    <w:bottom w:val="none" w:sz="0" w:space="0" w:color="auto"/>
                                                                                                    <w:right w:val="none" w:sz="0" w:space="0" w:color="auto"/>
                                                                                                  </w:divBdr>
                                                                                                </w:div>
                                                                                                <w:div w:id="1527059211">
                                                                                                  <w:marLeft w:val="0"/>
                                                                                                  <w:marRight w:val="0"/>
                                                                                                  <w:marTop w:val="0"/>
                                                                                                  <w:marBottom w:val="0"/>
                                                                                                  <w:divBdr>
                                                                                                    <w:top w:val="none" w:sz="0" w:space="0" w:color="auto"/>
                                                                                                    <w:left w:val="none" w:sz="0" w:space="0" w:color="auto"/>
                                                                                                    <w:bottom w:val="none" w:sz="0" w:space="0" w:color="auto"/>
                                                                                                    <w:right w:val="none" w:sz="0" w:space="0" w:color="auto"/>
                                                                                                  </w:divBdr>
                                                                                                </w:div>
                                                                                                <w:div w:id="157622396">
                                                                                                  <w:marLeft w:val="0"/>
                                                                                                  <w:marRight w:val="0"/>
                                                                                                  <w:marTop w:val="0"/>
                                                                                                  <w:marBottom w:val="0"/>
                                                                                                  <w:divBdr>
                                                                                                    <w:top w:val="none" w:sz="0" w:space="0" w:color="auto"/>
                                                                                                    <w:left w:val="none" w:sz="0" w:space="0" w:color="auto"/>
                                                                                                    <w:bottom w:val="none" w:sz="0" w:space="0" w:color="auto"/>
                                                                                                    <w:right w:val="none" w:sz="0" w:space="0" w:color="auto"/>
                                                                                                  </w:divBdr>
                                                                                                </w:div>
                                                                                                <w:div w:id="883643307">
                                                                                                  <w:marLeft w:val="0"/>
                                                                                                  <w:marRight w:val="0"/>
                                                                                                  <w:marTop w:val="0"/>
                                                                                                  <w:marBottom w:val="0"/>
                                                                                                  <w:divBdr>
                                                                                                    <w:top w:val="none" w:sz="0" w:space="0" w:color="auto"/>
                                                                                                    <w:left w:val="none" w:sz="0" w:space="0" w:color="auto"/>
                                                                                                    <w:bottom w:val="none" w:sz="0" w:space="0" w:color="auto"/>
                                                                                                    <w:right w:val="none" w:sz="0" w:space="0" w:color="auto"/>
                                                                                                  </w:divBdr>
                                                                                                </w:div>
                                                                                                <w:div w:id="16889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0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8E64-C2D5-4965-AE2F-4341F7BC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陳映樺</dc:creator>
  <cp:lastModifiedBy>陳映樺</cp:lastModifiedBy>
  <cp:revision>5</cp:revision>
  <cp:lastPrinted>2017-05-05T05:16:00Z</cp:lastPrinted>
  <dcterms:created xsi:type="dcterms:W3CDTF">2017-05-17T13:33:00Z</dcterms:created>
  <dcterms:modified xsi:type="dcterms:W3CDTF">2017-05-17T13:43:00Z</dcterms:modified>
</cp:coreProperties>
</file>