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8F0B9" w14:textId="6C2357A0" w:rsidR="003C784B" w:rsidRDefault="003C784B" w:rsidP="00E378B5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光華：首度推出《台灣有聲</w:t>
      </w:r>
      <w:r>
        <w:rPr>
          <w:rFonts w:asciiTheme="minorEastAsia" w:hAnsiTheme="minorEastAsia"/>
        </w:rPr>
        <w:t>—</w:t>
      </w:r>
      <w:r>
        <w:rPr>
          <w:rFonts w:asciiTheme="minorEastAsia" w:hAnsiTheme="minorEastAsia" w:hint="eastAsia"/>
        </w:rPr>
        <w:t>華文朗讀與音樂沙龍》系列活動</w:t>
      </w:r>
    </w:p>
    <w:p w14:paraId="7C49B594" w14:textId="204AA76B" w:rsidR="003C784B" w:rsidRDefault="003C784B" w:rsidP="00E378B5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以有聲閱讀方式拉近文學與觀眾的距離</w:t>
      </w:r>
    </w:p>
    <w:p w14:paraId="6B255FAC" w14:textId="77777777" w:rsidR="003C784B" w:rsidRDefault="003C784B" w:rsidP="00E378B5">
      <w:pPr>
        <w:spacing w:line="360" w:lineRule="exact"/>
        <w:rPr>
          <w:rFonts w:asciiTheme="minorEastAsia" w:hAnsiTheme="minorEastAsia"/>
        </w:rPr>
      </w:pPr>
    </w:p>
    <w:p w14:paraId="326B36B3" w14:textId="6D99DE96" w:rsidR="008E7C24" w:rsidRPr="008E7C24" w:rsidRDefault="008E7C24" w:rsidP="001050D2">
      <w:pPr>
        <w:spacing w:line="360" w:lineRule="exact"/>
        <w:rPr>
          <w:rFonts w:ascii="新細明體"/>
          <w:color w:val="333333"/>
          <w:lang w:eastAsia="zh-CN"/>
        </w:rPr>
      </w:pPr>
      <w:r>
        <w:rPr>
          <w:rFonts w:asciiTheme="minorEastAsia" w:hAnsiTheme="minorEastAsia" w:hint="eastAsia"/>
        </w:rPr>
        <w:t xml:space="preserve">    </w:t>
      </w:r>
      <w:r w:rsidR="00275AC0">
        <w:rPr>
          <w:rFonts w:asciiTheme="minorEastAsia" w:hAnsiTheme="minorEastAsia" w:hint="eastAsia"/>
        </w:rPr>
        <w:t>全球出版業年度盛事</w:t>
      </w:r>
      <w:r w:rsidR="00275AC0">
        <w:rPr>
          <w:rFonts w:asciiTheme="minorEastAsia" w:hAnsiTheme="minorEastAsia"/>
        </w:rPr>
        <w:t>—</w:t>
      </w:r>
      <w:r w:rsidR="00275AC0">
        <w:rPr>
          <w:rFonts w:asciiTheme="minorEastAsia" w:hAnsiTheme="minorEastAsia" w:hint="eastAsia"/>
        </w:rPr>
        <w:t>2014</w:t>
      </w:r>
      <w:r w:rsidR="00472D88">
        <w:rPr>
          <w:rFonts w:asciiTheme="minorEastAsia" w:hAnsiTheme="minorEastAsia" w:hint="eastAsia"/>
        </w:rPr>
        <w:t>香港國際書展本週開幕</w:t>
      </w:r>
      <w:r w:rsidR="007846A9">
        <w:rPr>
          <w:rFonts w:asciiTheme="minorEastAsia" w:hAnsiTheme="minorEastAsia" w:hint="eastAsia"/>
        </w:rPr>
        <w:t>，</w:t>
      </w:r>
      <w:r w:rsidR="00472D88">
        <w:rPr>
          <w:rFonts w:asciiTheme="minorEastAsia" w:hAnsiTheme="minorEastAsia" w:hint="eastAsia"/>
        </w:rPr>
        <w:t>光華新聞文化中心主任盧健英表示，</w:t>
      </w:r>
      <w:r w:rsidR="00472D88">
        <w:rPr>
          <w:rFonts w:ascii="新細明體" w:hint="eastAsia"/>
          <w:color w:val="333333"/>
          <w:lang w:eastAsia="zh-CN"/>
        </w:rPr>
        <w:t>台灣在今年的香港書展裡</w:t>
      </w:r>
      <w:r w:rsidR="001050D2">
        <w:rPr>
          <w:rFonts w:ascii="新細明體" w:hAnsi="新細明體" w:hint="eastAsia"/>
        </w:rPr>
        <w:t>，</w:t>
      </w:r>
      <w:r w:rsidR="00472D88">
        <w:rPr>
          <w:rFonts w:ascii="新細明體" w:hint="eastAsia"/>
          <w:color w:val="333333"/>
          <w:lang w:eastAsia="zh-CN"/>
        </w:rPr>
        <w:t>或許不是規模最大的</w:t>
      </w:r>
      <w:r w:rsidR="001050D2">
        <w:rPr>
          <w:rFonts w:ascii="新細明體" w:hAnsi="新細明體" w:hint="eastAsia"/>
        </w:rPr>
        <w:t>，</w:t>
      </w:r>
      <w:r w:rsidR="00472D88">
        <w:rPr>
          <w:rFonts w:ascii="新細明體" w:hint="eastAsia"/>
          <w:color w:val="333333"/>
          <w:lang w:eastAsia="zh-CN"/>
        </w:rPr>
        <w:t>但在數位閱讀興起的時代</w:t>
      </w:r>
      <w:r w:rsidR="001050D2">
        <w:rPr>
          <w:rFonts w:ascii="新細明體" w:hAnsi="新細明體" w:hint="eastAsia"/>
        </w:rPr>
        <w:t>，</w:t>
      </w:r>
      <w:r w:rsidR="00472D88">
        <w:rPr>
          <w:rFonts w:ascii="新細明體" w:hint="eastAsia"/>
          <w:color w:val="333333"/>
          <w:lang w:eastAsia="zh-CN"/>
        </w:rPr>
        <w:t>希望透過來港的獨立書店特展</w:t>
      </w:r>
      <w:r w:rsidR="001050D2">
        <w:rPr>
          <w:rFonts w:asciiTheme="minorEastAsia" w:hAnsiTheme="minorEastAsia" w:hint="eastAsia"/>
          <w:color w:val="333333"/>
          <w:lang w:eastAsia="zh-CN"/>
        </w:rPr>
        <w:t>、</w:t>
      </w:r>
      <w:r w:rsidR="00472D88">
        <w:rPr>
          <w:rFonts w:asciiTheme="minorEastAsia" w:hAnsiTheme="minorEastAsia" w:hint="eastAsia"/>
        </w:rPr>
        <w:t>大城小鎮裡的各色</w:t>
      </w:r>
      <w:r w:rsidR="00472D88">
        <w:rPr>
          <w:rFonts w:ascii="新細明體" w:hint="eastAsia"/>
          <w:color w:val="333333"/>
          <w:lang w:eastAsia="zh-CN"/>
        </w:rPr>
        <w:t>台灣文學館</w:t>
      </w:r>
      <w:r w:rsidR="001050D2">
        <w:rPr>
          <w:rFonts w:asciiTheme="minorEastAsia" w:hAnsiTheme="minorEastAsia" w:hint="eastAsia"/>
          <w:color w:val="333333"/>
          <w:lang w:eastAsia="zh-CN"/>
        </w:rPr>
        <w:t>、</w:t>
      </w:r>
      <w:r w:rsidR="00472D88">
        <w:rPr>
          <w:rFonts w:asciiTheme="minorEastAsia" w:hAnsiTheme="minorEastAsia" w:hint="eastAsia"/>
        </w:rPr>
        <w:t>華文朗讀節等</w:t>
      </w:r>
      <w:r w:rsidR="00472D88">
        <w:rPr>
          <w:rFonts w:ascii="新細明體" w:hint="eastAsia"/>
          <w:color w:val="333333"/>
          <w:lang w:eastAsia="zh-CN"/>
        </w:rPr>
        <w:t>活動的介紹</w:t>
      </w:r>
      <w:r w:rsidR="00472D88">
        <w:rPr>
          <w:rFonts w:asciiTheme="minorEastAsia" w:hAnsiTheme="minorEastAsia" w:hint="eastAsia"/>
        </w:rPr>
        <w:t>，</w:t>
      </w:r>
      <w:r w:rsidR="00472D88">
        <w:rPr>
          <w:rFonts w:ascii="新細明體" w:hint="eastAsia"/>
          <w:color w:val="333333"/>
          <w:lang w:eastAsia="zh-CN"/>
        </w:rPr>
        <w:t>回過來彰顯</w:t>
      </w:r>
      <w:r w:rsidR="00472D88">
        <w:rPr>
          <w:rFonts w:ascii="新細明體" w:eastAsia="新細明體" w:hAnsi="新細明體" w:cs="新細明體" w:hint="eastAsia"/>
          <w:kern w:val="0"/>
        </w:rPr>
        <w:t>「</w:t>
      </w:r>
      <w:r w:rsidR="00472D88">
        <w:rPr>
          <w:rFonts w:ascii="新細明體" w:hint="eastAsia"/>
          <w:color w:val="333333"/>
          <w:lang w:eastAsia="zh-CN"/>
        </w:rPr>
        <w:t>實體</w:t>
      </w:r>
      <w:r w:rsidR="00472D88">
        <w:rPr>
          <w:rFonts w:ascii="新細明體" w:eastAsia="新細明體" w:hAnsi="新細明體" w:cs="新細明體" w:hint="eastAsia"/>
          <w:kern w:val="0"/>
        </w:rPr>
        <w:t>」</w:t>
      </w:r>
      <w:r w:rsidR="00472D88">
        <w:rPr>
          <w:rFonts w:ascii="新細明體" w:hint="eastAsia"/>
          <w:color w:val="333333"/>
          <w:lang w:eastAsia="zh-CN"/>
        </w:rPr>
        <w:t>的人文價值</w:t>
      </w:r>
      <w:r w:rsidR="001050D2">
        <w:rPr>
          <w:rFonts w:asciiTheme="minorEastAsia" w:hAnsiTheme="minorEastAsia" w:hint="eastAsia"/>
          <w:color w:val="333333"/>
          <w:lang w:eastAsia="zh-CN"/>
        </w:rPr>
        <w:t>，</w:t>
      </w:r>
      <w:r w:rsidR="00472D88">
        <w:rPr>
          <w:rFonts w:ascii="新細明體" w:hint="eastAsia"/>
          <w:color w:val="333333"/>
          <w:lang w:eastAsia="zh-CN"/>
        </w:rPr>
        <w:t>並從書展向來關注的產業面</w:t>
      </w:r>
      <w:r w:rsidR="001050D2">
        <w:rPr>
          <w:rFonts w:asciiTheme="minorEastAsia" w:hAnsiTheme="minorEastAsia" w:hint="eastAsia"/>
          <w:color w:val="333333"/>
          <w:lang w:eastAsia="zh-CN"/>
        </w:rPr>
        <w:t>，</w:t>
      </w:r>
      <w:r w:rsidR="00472D88">
        <w:rPr>
          <w:rFonts w:ascii="新細明體" w:hint="eastAsia"/>
          <w:color w:val="333333"/>
          <w:lang w:eastAsia="zh-CN"/>
        </w:rPr>
        <w:t>轉移到和文化更有關係的閱讀的公共空間</w:t>
      </w:r>
      <w:r>
        <w:rPr>
          <w:rFonts w:asciiTheme="minorEastAsia" w:hAnsiTheme="minorEastAsia" w:hint="eastAsia"/>
        </w:rPr>
        <w:t>，並以台灣擅長的文創實力</w:t>
      </w:r>
      <w:r>
        <w:rPr>
          <w:rFonts w:ascii="新細明體" w:hint="eastAsia"/>
          <w:color w:val="333333"/>
          <w:lang w:eastAsia="zh-CN"/>
        </w:rPr>
        <w:t>展現最具立體與空間感的華文出版力量</w:t>
      </w:r>
      <w:r w:rsidR="00472D88">
        <w:rPr>
          <w:rFonts w:asciiTheme="minorEastAsia" w:hAnsiTheme="minorEastAsia" w:hint="eastAsia"/>
        </w:rPr>
        <w:t>。</w:t>
      </w:r>
    </w:p>
    <w:p w14:paraId="0B17183B" w14:textId="77777777" w:rsidR="008E7C24" w:rsidRDefault="008E7C24" w:rsidP="008E7C24">
      <w:pPr>
        <w:spacing w:line="360" w:lineRule="exact"/>
        <w:rPr>
          <w:rFonts w:asciiTheme="minorEastAsia" w:hAnsiTheme="minorEastAsia"/>
        </w:rPr>
      </w:pPr>
    </w:p>
    <w:p w14:paraId="27509FAB" w14:textId="3B4A8B47" w:rsidR="008E7C24" w:rsidRDefault="008E7C24" w:rsidP="008E7C24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光華新聞文化中心今次首度推出《台灣有聲</w:t>
      </w:r>
      <w:r>
        <w:rPr>
          <w:rFonts w:asciiTheme="minorEastAsia" w:hAnsiTheme="minorEastAsia"/>
        </w:rPr>
        <w:t>—</w:t>
      </w:r>
      <w:r>
        <w:rPr>
          <w:rFonts w:asciiTheme="minorEastAsia" w:hAnsiTheme="minorEastAsia" w:hint="eastAsia"/>
        </w:rPr>
        <w:t>華文朗讀與音樂沙龍》系列活動，囊</w:t>
      </w:r>
      <w:r>
        <w:rPr>
          <w:rFonts w:hint="eastAsia"/>
        </w:rPr>
        <w:t>括了包括</w:t>
      </w:r>
      <w:r>
        <w:rPr>
          <w:rFonts w:ascii="Times" w:hAnsi="Times" w:cs="Times" w:hint="eastAsia"/>
          <w:kern w:val="0"/>
        </w:rPr>
        <w:t>系列節目包括：</w:t>
      </w:r>
      <w:r w:rsidRPr="00873E7D">
        <w:rPr>
          <w:rFonts w:asciiTheme="minorEastAsia" w:hAnsiTheme="minorEastAsia" w:hint="eastAsia"/>
        </w:rPr>
        <w:t>《</w:t>
      </w:r>
      <w:r w:rsidRPr="00873E7D">
        <w:rPr>
          <w:rFonts w:ascii="新細明體" w:eastAsia="新細明體" w:hAnsi="新細明體" w:cs="新細明體" w:hint="eastAsia"/>
        </w:rPr>
        <w:t>文學</w:t>
      </w:r>
      <w:r>
        <w:rPr>
          <w:rFonts w:ascii="新細明體" w:eastAsia="新細明體" w:hAnsi="新細明體" w:cs="新細明體" w:hint="eastAsia"/>
        </w:rPr>
        <w:t>與音樂的</w:t>
      </w:r>
      <w:r>
        <w:rPr>
          <w:rFonts w:ascii="新細明體" w:eastAsia="新細明體" w:hAnsiTheme="minorEastAsia" w:hint="eastAsia"/>
        </w:rPr>
        <w:t>時空穿越</w:t>
      </w:r>
      <w:r w:rsidRPr="00873E7D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，由兩種從未碰觸的人聲藝術</w:t>
      </w:r>
      <w:r>
        <w:rPr>
          <w:rFonts w:asciiTheme="minorEastAsia" w:hAnsiTheme="minorEastAsia" w:hint="eastAsia"/>
        </w:rPr>
        <w:softHyphen/>
        <w:t>—南管音樂家王心心與爵諾人聲樂團（Voco Novo A Cappella Group</w:t>
      </w:r>
      <w:r w:rsidR="001050D2">
        <w:rPr>
          <w:rFonts w:asciiTheme="minorEastAsia" w:hAnsiTheme="minorEastAsia" w:hint="eastAsia"/>
        </w:rPr>
        <w:t>）攜手詮釋新詩舊詞，</w:t>
      </w:r>
      <w:r>
        <w:rPr>
          <w:rFonts w:asciiTheme="minorEastAsia" w:hAnsiTheme="minorEastAsia" w:hint="eastAsia"/>
        </w:rPr>
        <w:t>是一場既傳統又充滿創新的音樂挑戰。記者會現場首度演唱了翻自余光中新詩</w:t>
      </w:r>
      <w:r w:rsidRPr="00E700C2">
        <w:rPr>
          <w:rFonts w:asciiTheme="minorEastAsia" w:hAnsiTheme="minorEastAsia" w:hint="eastAsia"/>
        </w:rPr>
        <w:t>《</w:t>
      </w:r>
      <w:r>
        <w:rPr>
          <w:rFonts w:asciiTheme="minorEastAsia" w:hAnsiTheme="minorEastAsia" w:cs="Arial" w:hint="eastAsia"/>
        </w:rPr>
        <w:t>鄉愁</w:t>
      </w:r>
      <w:r w:rsidRPr="00E700C2">
        <w:rPr>
          <w:rFonts w:asciiTheme="minorEastAsia" w:hAnsiTheme="minorEastAsia" w:hint="eastAsia"/>
        </w:rPr>
        <w:t>》</w:t>
      </w:r>
      <w:r w:rsidRPr="00E700C2">
        <w:rPr>
          <w:rFonts w:asciiTheme="minorEastAsia" w:hAnsiTheme="minorEastAsia" w:cs="Arial" w:hint="eastAsia"/>
        </w:rPr>
        <w:t>，</w:t>
      </w:r>
      <w:r>
        <w:rPr>
          <w:rFonts w:asciiTheme="minorEastAsia" w:hAnsiTheme="minorEastAsia" w:cs="Arial" w:hint="eastAsia"/>
        </w:rPr>
        <w:t>讓觀眾以聽覺感受到文學中的情感</w:t>
      </w:r>
      <w:r>
        <w:rPr>
          <w:rFonts w:asciiTheme="minorEastAsia" w:hAnsiTheme="minorEastAsia" w:hint="eastAsia"/>
        </w:rPr>
        <w:t>。</w:t>
      </w:r>
    </w:p>
    <w:p w14:paraId="6AAB747F" w14:textId="77777777" w:rsidR="008E7C24" w:rsidRDefault="008E7C24" w:rsidP="008E7C24">
      <w:pPr>
        <w:spacing w:line="360" w:lineRule="exact"/>
        <w:rPr>
          <w:rFonts w:asciiTheme="minorEastAsia" w:hAnsiTheme="minorEastAsia"/>
        </w:rPr>
      </w:pPr>
    </w:p>
    <w:p w14:paraId="1817D851" w14:textId="5E7D8DC1" w:rsidR="008E7C24" w:rsidRDefault="008E7C24" w:rsidP="008E7C24">
      <w:pPr>
        <w:spacing w:line="360" w:lineRule="exact"/>
        <w:rPr>
          <w:rFonts w:asciiTheme="minorEastAsia" w:hAnsiTheme="minorEastAsia" w:cs="Arial"/>
        </w:rPr>
      </w:pPr>
      <w:r>
        <w:rPr>
          <w:rFonts w:asciiTheme="minorEastAsia" w:hAnsiTheme="minorEastAsia" w:hint="eastAsia"/>
        </w:rPr>
        <w:t xml:space="preserve">    去年在華山文創園區首度舉辦的第一屆「台灣華文朗讀節」，結合文學、電影、劇場與音樂的嶄新形式，今年也首度來到香港，</w:t>
      </w:r>
      <w:r>
        <w:rPr>
          <w:rFonts w:asciiTheme="minorEastAsia" w:hAnsiTheme="minorEastAsia" w:cs="Arial" w:hint="eastAsia"/>
        </w:rPr>
        <w:t>在「華文朗讀節」香港前奏曲中，</w:t>
      </w:r>
      <w:r>
        <w:rPr>
          <w:rFonts w:ascii="Arial" w:hAnsi="Arial" w:cs="Arial" w:hint="eastAsia"/>
        </w:rPr>
        <w:t>創造破億票房的熱血電影</w:t>
      </w:r>
      <w:r w:rsidRPr="00E700C2">
        <w:rPr>
          <w:rFonts w:asciiTheme="minorEastAsia" w:hAnsiTheme="minorEastAsia" w:hint="eastAsia"/>
        </w:rPr>
        <w:t>《</w:t>
      </w:r>
      <w:r w:rsidRPr="00E700C2">
        <w:rPr>
          <w:rFonts w:asciiTheme="minorEastAsia" w:hAnsiTheme="minorEastAsia" w:cs="Arial" w:hint="eastAsia"/>
        </w:rPr>
        <w:t>KANO</w:t>
      </w:r>
      <w:r w:rsidRPr="00E700C2">
        <w:rPr>
          <w:rFonts w:asciiTheme="minorEastAsia" w:hAnsiTheme="minorEastAsia" w:hint="eastAsia"/>
        </w:rPr>
        <w:t>》</w:t>
      </w:r>
      <w:r w:rsidRPr="00E700C2">
        <w:rPr>
          <w:rFonts w:asciiTheme="minorEastAsia" w:hAnsiTheme="minorEastAsia" w:cs="Arial" w:hint="eastAsia"/>
        </w:rPr>
        <w:t>，將首度以聲音與劇本</w:t>
      </w:r>
      <w:r>
        <w:rPr>
          <w:rFonts w:asciiTheme="minorEastAsia" w:hAnsiTheme="minorEastAsia" w:cs="Arial" w:hint="eastAsia"/>
        </w:rPr>
        <w:t>、音樂結合，帶來電影之外的感動。</w:t>
      </w:r>
    </w:p>
    <w:p w14:paraId="65D2490E" w14:textId="77777777" w:rsidR="008E7C24" w:rsidRDefault="008E7C24" w:rsidP="008E7C24">
      <w:pPr>
        <w:spacing w:line="360" w:lineRule="exact"/>
        <w:rPr>
          <w:rFonts w:ascii="新細明體" w:eastAsia="新細明體" w:hAnsi="新細明體"/>
          <w:kern w:val="0"/>
        </w:rPr>
      </w:pPr>
    </w:p>
    <w:p w14:paraId="6F1D7C56" w14:textId="7BD3573B" w:rsidR="008E7C24" w:rsidRPr="00BF6C2B" w:rsidRDefault="008E7C24" w:rsidP="008E7C24">
      <w:pPr>
        <w:spacing w:line="360" w:lineRule="exact"/>
        <w:rPr>
          <w:rFonts w:ascii="新細明體" w:eastAsia="新細明體" w:hAnsi="新細明體"/>
          <w:kern w:val="0"/>
        </w:rPr>
      </w:pPr>
      <w:r>
        <w:rPr>
          <w:rFonts w:hint="eastAsia"/>
        </w:rPr>
        <w:t xml:space="preserve">    </w:t>
      </w:r>
      <w:r>
        <w:rPr>
          <w:rFonts w:ascii="新細明體" w:eastAsia="新細明體" w:hAnsi="新細明體" w:hint="eastAsia"/>
          <w:kern w:val="0"/>
        </w:rPr>
        <w:t>舞台劇</w:t>
      </w:r>
      <w:r w:rsidRPr="004B3F09">
        <w:rPr>
          <w:rFonts w:ascii="新細明體" w:eastAsia="新細明體" w:hAnsi="新細明體" w:hint="eastAsia"/>
          <w:kern w:val="0"/>
        </w:rPr>
        <w:t>《</w:t>
      </w:r>
      <w:r>
        <w:rPr>
          <w:rFonts w:ascii="新細明體" w:eastAsia="新細明體" w:hAnsi="新細明體" w:hint="eastAsia"/>
          <w:kern w:val="0"/>
        </w:rPr>
        <w:t>寶島一村</w:t>
      </w:r>
      <w:r w:rsidRPr="004B3F09">
        <w:rPr>
          <w:rFonts w:ascii="新細明體" w:eastAsia="新細明體" w:hAnsi="新細明體" w:hint="eastAsia"/>
          <w:kern w:val="0"/>
        </w:rPr>
        <w:t>》</w:t>
      </w:r>
      <w:r>
        <w:rPr>
          <w:rFonts w:ascii="新細明體" w:eastAsia="新細明體" w:hAnsi="新細明體" w:hint="eastAsia"/>
          <w:kern w:val="0"/>
        </w:rPr>
        <w:t>主角之一馮翊綱</w:t>
      </w:r>
      <w:r>
        <w:rPr>
          <w:rFonts w:asciiTheme="minorEastAsia" w:hAnsiTheme="minorEastAsia" w:cs="Arial" w:hint="eastAsia"/>
        </w:rPr>
        <w:t>，</w:t>
      </w:r>
      <w:r>
        <w:rPr>
          <w:rFonts w:ascii="新細明體" w:eastAsia="新細明體" w:hAnsi="新細明體" w:hint="eastAsia"/>
          <w:kern w:val="0"/>
        </w:rPr>
        <w:t>是台灣相聲傳承與創新的代表人物之一</w:t>
      </w:r>
      <w:r>
        <w:rPr>
          <w:rFonts w:asciiTheme="minorEastAsia" w:hAnsiTheme="minorEastAsia" w:hint="eastAsia"/>
        </w:rPr>
        <w:t>，這次首次以相聲形式在港</w:t>
      </w:r>
      <w:r>
        <w:rPr>
          <w:rFonts w:ascii="新細明體" w:eastAsia="新細明體" w:hAnsi="新細明體" w:hint="eastAsia"/>
          <w:kern w:val="0"/>
        </w:rPr>
        <w:t>《朗讀金庸》</w:t>
      </w:r>
      <w:r>
        <w:rPr>
          <w:rFonts w:asciiTheme="minorEastAsia" w:hAnsiTheme="minorEastAsia" w:hint="eastAsia"/>
        </w:rPr>
        <w:t>。該作</w:t>
      </w:r>
      <w:r w:rsidRPr="004B3F09">
        <w:rPr>
          <w:rFonts w:ascii="新細明體" w:eastAsia="新細明體" w:hAnsi="新細明體" w:hint="eastAsia"/>
          <w:kern w:val="0"/>
        </w:rPr>
        <w:t>粹取自最新作品《瓦舍說金庸》，將金庸小說情節人物與兩岸時事穿梭對照，這個節目四月在台推出時，</w:t>
      </w:r>
      <w:r w:rsidRPr="004B3F09">
        <w:rPr>
          <w:rFonts w:ascii="新細明體" w:eastAsia="新細明體" w:hAnsi="新細明體"/>
          <w:kern w:val="0"/>
        </w:rPr>
        <w:t>25</w:t>
      </w:r>
      <w:r w:rsidRPr="004B3F09">
        <w:rPr>
          <w:rFonts w:ascii="新細明體" w:eastAsia="新細明體" w:hAnsi="新細明體" w:hint="eastAsia"/>
          <w:kern w:val="0"/>
        </w:rPr>
        <w:t>場票房</w:t>
      </w:r>
      <w:r>
        <w:rPr>
          <w:rFonts w:ascii="新細明體" w:eastAsia="新細明體" w:hAnsi="新細明體" w:hint="eastAsia"/>
          <w:kern w:val="0"/>
        </w:rPr>
        <w:t>搶空，這次馮翊綱改為單口上陣，希望香港朋友一睹</w:t>
      </w:r>
      <w:r w:rsidRPr="004B3F09">
        <w:rPr>
          <w:rFonts w:ascii="新細明體" w:eastAsia="新細明體" w:hAnsi="新細明體" w:hint="eastAsia"/>
          <w:kern w:val="0"/>
        </w:rPr>
        <w:t>為快。</w:t>
      </w:r>
    </w:p>
    <w:p w14:paraId="5937E64D" w14:textId="77777777" w:rsidR="008E7C24" w:rsidRDefault="008E7C24" w:rsidP="008E7C24">
      <w:pPr>
        <w:spacing w:line="360" w:lineRule="exact"/>
        <w:rPr>
          <w:rFonts w:ascii="新細明體" w:eastAsia="新細明體" w:hAnsiTheme="minorEastAsia"/>
          <w:shd w:val="clear" w:color="auto" w:fill="FFFFFF"/>
        </w:rPr>
      </w:pPr>
    </w:p>
    <w:p w14:paraId="508B09F0" w14:textId="77777777" w:rsidR="008E7C24" w:rsidRDefault="008E7C24" w:rsidP="008E7C24">
      <w:pPr>
        <w:autoSpaceDE w:val="0"/>
        <w:autoSpaceDN w:val="0"/>
        <w:adjustRightInd w:val="0"/>
        <w:spacing w:line="360" w:lineRule="exact"/>
        <w:rPr>
          <w:rFonts w:ascii="新細明體" w:eastAsia="新細明體" w:hAnsi="Arial" w:cs="Arial"/>
          <w:kern w:val="0"/>
        </w:rPr>
      </w:pPr>
      <w:r w:rsidRPr="00916755">
        <w:rPr>
          <w:rFonts w:ascii="新細明體" w:eastAsia="新細明體" w:hAnsiTheme="minorEastAsia" w:hint="eastAsia"/>
          <w:shd w:val="clear" w:color="auto" w:fill="FFFFFF"/>
        </w:rPr>
        <w:t>由動漫基地與台北大辣出版社共同策畫，去年</w:t>
      </w:r>
      <w:r>
        <w:rPr>
          <w:rFonts w:ascii="新細明體" w:eastAsia="新細明體" w:hAnsiTheme="minorEastAsia" w:hint="eastAsia"/>
          <w:shd w:val="clear" w:color="auto" w:fill="FFFFFF"/>
        </w:rPr>
        <w:t>隨著</w:t>
      </w:r>
      <w:r w:rsidRPr="00916755">
        <w:rPr>
          <w:rFonts w:ascii="新細明體" w:eastAsia="新細明體" w:hAnsi="Arial" w:cs="Arial" w:hint="eastAsia"/>
          <w:kern w:val="0"/>
        </w:rPr>
        <w:t>「</w:t>
      </w:r>
      <w:r>
        <w:rPr>
          <w:rFonts w:ascii="新細明體" w:eastAsia="新細明體" w:hAnsi="Arial" w:cs="Arial" w:hint="eastAsia"/>
          <w:kern w:val="0"/>
        </w:rPr>
        <w:t>香港週</w:t>
      </w:r>
      <w:r w:rsidRPr="00916755">
        <w:rPr>
          <w:rFonts w:ascii="新細明體" w:eastAsia="新細明體" w:hAnsi="Arial" w:cs="Arial" w:hint="eastAsia"/>
          <w:kern w:val="0"/>
        </w:rPr>
        <w:t>」</w:t>
      </w:r>
      <w:r w:rsidRPr="00916755">
        <w:rPr>
          <w:rFonts w:ascii="新細明體" w:eastAsia="新細明體" w:hAnsiTheme="minorEastAsia" w:hint="eastAsia"/>
          <w:shd w:val="clear" w:color="auto" w:fill="FFFFFF"/>
        </w:rPr>
        <w:t>在台灣展出的</w:t>
      </w:r>
      <w:r w:rsidRPr="00916755">
        <w:rPr>
          <w:rFonts w:ascii="新細明體" w:eastAsia="新細明體" w:hAnsi="Arial" w:cs="Arial" w:hint="eastAsia"/>
          <w:bCs/>
          <w:kern w:val="0"/>
        </w:rPr>
        <w:t>《漫漫畫雙城︰臺北80 X 香港90》</w:t>
      </w:r>
      <w:bookmarkStart w:id="0" w:name="_GoBack"/>
      <w:bookmarkEnd w:id="0"/>
      <w:r w:rsidRPr="00916755">
        <w:rPr>
          <w:rFonts w:ascii="新細明體" w:eastAsia="新細明體" w:hAnsi="Arial" w:cs="Arial" w:hint="eastAsia"/>
          <w:bCs/>
          <w:kern w:val="0"/>
        </w:rPr>
        <w:t>，</w:t>
      </w:r>
      <w:r>
        <w:rPr>
          <w:rFonts w:ascii="新細明體" w:eastAsia="新細明體" w:hAnsi="Arial" w:cs="Arial" w:hint="eastAsia"/>
          <w:bCs/>
          <w:kern w:val="0"/>
        </w:rPr>
        <w:t>今年移展回香港，也是光華與香港藝術中心首度共同合作。</w:t>
      </w:r>
      <w:r w:rsidRPr="003C784B">
        <w:rPr>
          <w:rFonts w:ascii="新細明體" w:eastAsia="新細明體" w:hAnsi="Arial" w:cs="Arial" w:hint="eastAsia"/>
          <w:kern w:val="0"/>
        </w:rPr>
        <w:t>10</w:t>
      </w:r>
      <w:r>
        <w:rPr>
          <w:rFonts w:ascii="新細明體" w:eastAsia="新細明體" w:hAnsi="Arial" w:cs="Arial" w:hint="eastAsia"/>
          <w:kern w:val="0"/>
        </w:rPr>
        <w:t>位台港漫畫家，</w:t>
      </w:r>
      <w:r w:rsidRPr="00916755">
        <w:rPr>
          <w:rFonts w:ascii="新細明體" w:eastAsia="新細明體" w:hAnsi="Arial" w:cs="Arial" w:hint="eastAsia"/>
          <w:kern w:val="0"/>
        </w:rPr>
        <w:t>以自成一格的畫風及筆觸，描繪雙城於80、90年代的文化風貌，共同創作一部饒富創意與想像的漫畫文化「對照記」。</w:t>
      </w:r>
    </w:p>
    <w:p w14:paraId="01092098" w14:textId="77777777" w:rsidR="008E7C24" w:rsidRDefault="008E7C24" w:rsidP="008E7C24">
      <w:pPr>
        <w:autoSpaceDE w:val="0"/>
        <w:autoSpaceDN w:val="0"/>
        <w:adjustRightInd w:val="0"/>
        <w:spacing w:line="360" w:lineRule="exact"/>
        <w:rPr>
          <w:rFonts w:ascii="新細明體" w:eastAsia="新細明體" w:hAnsi="Arial" w:cs="Arial"/>
          <w:kern w:val="0"/>
        </w:rPr>
      </w:pPr>
    </w:p>
    <w:p w14:paraId="57235D22" w14:textId="77777777" w:rsidR="008E7C24" w:rsidRDefault="008E7C24" w:rsidP="008E7C24">
      <w:pPr>
        <w:widowControl/>
        <w:autoSpaceDE w:val="0"/>
        <w:autoSpaceDN w:val="0"/>
        <w:adjustRightInd w:val="0"/>
        <w:spacing w:line="360" w:lineRule="exact"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 w:hint="eastAsia"/>
          <w:kern w:val="0"/>
        </w:rPr>
        <w:t>今年香港書展，</w:t>
      </w:r>
      <w:r w:rsidRPr="003C784B">
        <w:rPr>
          <w:rFonts w:ascii="新細明體" w:eastAsia="新細明體" w:hAnsi="新細明體" w:cs="新細明體" w:hint="eastAsia"/>
          <w:kern w:val="0"/>
        </w:rPr>
        <w:t>台灣除了有近百家出版業者及八家國立大學組成的大學出版社之外，</w:t>
      </w:r>
      <w:r>
        <w:rPr>
          <w:rFonts w:ascii="新細明體" w:eastAsia="新細明體" w:hAnsi="新細明體" w:cs="新細明體" w:hint="eastAsia"/>
          <w:kern w:val="0"/>
        </w:rPr>
        <w:t>並把台灣近幾年蓬勃興起的獨立書店帶來香港，「獨立書店展」是今年初台北書展最受矚目的單元，他們年輕有創見，在網路時代裡，堅持閱讀是最能拉近人際距離的媒介，他們把思想轉化成可以感受與分享的空間，在台灣巷弄裡開出處處令人驚喜的花。這次共有超過10位以上的獨立書店中堅代表，以六場講座來分享獨立書店的經營理念及與公共領域間的互動。</w:t>
      </w:r>
    </w:p>
    <w:p w14:paraId="02B8C7DC" w14:textId="77777777" w:rsidR="008E7C24" w:rsidRDefault="008E7C24" w:rsidP="008E7C24">
      <w:pPr>
        <w:widowControl/>
        <w:autoSpaceDE w:val="0"/>
        <w:autoSpaceDN w:val="0"/>
        <w:adjustRightInd w:val="0"/>
        <w:spacing w:line="360" w:lineRule="exact"/>
        <w:rPr>
          <w:rFonts w:ascii="新細明體" w:eastAsia="新細明體" w:hAnsi="新細明體" w:cs="新細明體"/>
          <w:kern w:val="0"/>
        </w:rPr>
      </w:pPr>
    </w:p>
    <w:sectPr w:rsidR="008E7C24" w:rsidSect="000E23A0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4E40E" w14:textId="77777777" w:rsidR="00BC37CD" w:rsidRDefault="00BC37CD" w:rsidP="00E6322C">
      <w:r>
        <w:separator/>
      </w:r>
    </w:p>
  </w:endnote>
  <w:endnote w:type="continuationSeparator" w:id="0">
    <w:p w14:paraId="4249163F" w14:textId="77777777" w:rsidR="00BC37CD" w:rsidRDefault="00BC37CD" w:rsidP="00E6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F5C12" w14:textId="77777777" w:rsidR="00BC37CD" w:rsidRDefault="00BC37CD" w:rsidP="00E6322C">
      <w:r>
        <w:separator/>
      </w:r>
    </w:p>
  </w:footnote>
  <w:footnote w:type="continuationSeparator" w:id="0">
    <w:p w14:paraId="63ACC5E7" w14:textId="77777777" w:rsidR="00BC37CD" w:rsidRDefault="00BC37CD" w:rsidP="00E63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89"/>
    <w:rsid w:val="000E23A0"/>
    <w:rsid w:val="001050D2"/>
    <w:rsid w:val="00134C8D"/>
    <w:rsid w:val="001A21D3"/>
    <w:rsid w:val="001F5DC5"/>
    <w:rsid w:val="001F7B42"/>
    <w:rsid w:val="00233DBD"/>
    <w:rsid w:val="002632C8"/>
    <w:rsid w:val="00275AC0"/>
    <w:rsid w:val="002A3060"/>
    <w:rsid w:val="002B2CF4"/>
    <w:rsid w:val="003276B6"/>
    <w:rsid w:val="003A4BF9"/>
    <w:rsid w:val="003C784B"/>
    <w:rsid w:val="003E1968"/>
    <w:rsid w:val="003E55C3"/>
    <w:rsid w:val="00472D88"/>
    <w:rsid w:val="004B3969"/>
    <w:rsid w:val="004B3F09"/>
    <w:rsid w:val="005C1628"/>
    <w:rsid w:val="005C1E1D"/>
    <w:rsid w:val="007846A9"/>
    <w:rsid w:val="00786CAA"/>
    <w:rsid w:val="00794AC2"/>
    <w:rsid w:val="007D207D"/>
    <w:rsid w:val="008735F1"/>
    <w:rsid w:val="008E7C24"/>
    <w:rsid w:val="008F2B1B"/>
    <w:rsid w:val="00904ED1"/>
    <w:rsid w:val="00916755"/>
    <w:rsid w:val="00927689"/>
    <w:rsid w:val="009778B3"/>
    <w:rsid w:val="00A66B02"/>
    <w:rsid w:val="00AA26E8"/>
    <w:rsid w:val="00AC5B48"/>
    <w:rsid w:val="00BC37CD"/>
    <w:rsid w:val="00BF5A94"/>
    <w:rsid w:val="00BF6C2B"/>
    <w:rsid w:val="00C403EE"/>
    <w:rsid w:val="00CF3AE4"/>
    <w:rsid w:val="00D9660F"/>
    <w:rsid w:val="00DE04BC"/>
    <w:rsid w:val="00E16C03"/>
    <w:rsid w:val="00E378B5"/>
    <w:rsid w:val="00E6322C"/>
    <w:rsid w:val="00E700C2"/>
    <w:rsid w:val="00E9170B"/>
    <w:rsid w:val="00E94711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8335A1"/>
  <w14:defaultImageDpi w14:val="300"/>
  <w15:docId w15:val="{780523FD-BC52-48E8-A545-A471739C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32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3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32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Yvonne</cp:lastModifiedBy>
  <cp:revision>4</cp:revision>
  <dcterms:created xsi:type="dcterms:W3CDTF">2014-07-15T09:51:00Z</dcterms:created>
  <dcterms:modified xsi:type="dcterms:W3CDTF">2014-07-15T10:21:00Z</dcterms:modified>
</cp:coreProperties>
</file>