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2A13" w14:textId="77777777" w:rsidR="00646BFC" w:rsidRDefault="006B7FF9" w:rsidP="00646BFC">
      <w:pPr>
        <w:spacing w:line="400" w:lineRule="exact"/>
        <w:rPr>
          <w:rFonts w:asciiTheme="minorEastAsia" w:hAnsiTheme="minorEastAsia" w:cs="Times New Roman"/>
          <w:b/>
          <w:bCs/>
          <w:color w:val="000000"/>
          <w:sz w:val="28"/>
          <w:szCs w:val="28"/>
          <w:lang w:eastAsia="zh-TW"/>
        </w:rPr>
      </w:pPr>
      <w:r w:rsidRPr="00646BFC">
        <w:rPr>
          <w:rFonts w:asciiTheme="minorEastAsia" w:hAnsiTheme="minorEastAsia" w:hint="eastAsia"/>
          <w:sz w:val="28"/>
          <w:szCs w:val="28"/>
          <w:lang w:eastAsia="zh-TW"/>
        </w:rPr>
        <w:t>即時發佈</w:t>
      </w:r>
      <w:r w:rsidR="00646BFC" w:rsidRPr="00646BFC">
        <w:rPr>
          <w:rFonts w:asciiTheme="minorEastAsia" w:hAnsiTheme="minorEastAsia" w:hint="eastAsia"/>
          <w:sz w:val="28"/>
          <w:szCs w:val="28"/>
          <w:lang w:eastAsia="zh-TW"/>
        </w:rPr>
        <w:t xml:space="preserve">  </w:t>
      </w:r>
      <w:r w:rsidR="00646BFC" w:rsidRPr="00646BFC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  <w:lang w:eastAsia="zh-TW"/>
        </w:rPr>
        <w:t>文化部新聞稿  105/01/0</w:t>
      </w:r>
      <w:r w:rsidR="00646BFC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  <w:lang w:eastAsia="zh-TW"/>
        </w:rPr>
        <w:t>7</w:t>
      </w:r>
    </w:p>
    <w:p w14:paraId="2CAD459B" w14:textId="77777777" w:rsidR="00646BFC" w:rsidRDefault="00646BFC" w:rsidP="00646BFC">
      <w:pPr>
        <w:spacing w:line="400" w:lineRule="exact"/>
        <w:rPr>
          <w:rFonts w:asciiTheme="minorEastAsia" w:hAnsiTheme="minorEastAsia" w:cs="Times New Roman"/>
          <w:b/>
          <w:bCs/>
          <w:color w:val="000000"/>
          <w:sz w:val="28"/>
          <w:szCs w:val="28"/>
          <w:lang w:eastAsia="zh-TW"/>
        </w:rPr>
      </w:pPr>
    </w:p>
    <w:p w14:paraId="23F03151" w14:textId="22DD5A1B" w:rsidR="00582FDF" w:rsidRPr="00646BFC" w:rsidRDefault="00AB4427" w:rsidP="00646BFC">
      <w:pPr>
        <w:spacing w:line="400" w:lineRule="exact"/>
        <w:jc w:val="center"/>
        <w:rPr>
          <w:rFonts w:asciiTheme="minorEastAsia" w:hAnsiTheme="minorEastAsia" w:cs="Times New Roman"/>
          <w:color w:val="00000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TW"/>
        </w:rPr>
        <w:t>「</w:t>
      </w:r>
      <w:r w:rsidR="009A4A56" w:rsidRPr="00646BFC">
        <w:rPr>
          <w:rFonts w:hint="eastAsia"/>
          <w:sz w:val="28"/>
          <w:szCs w:val="28"/>
          <w:lang w:eastAsia="zh-TW"/>
        </w:rPr>
        <w:t>他們在島嶼寫作</w:t>
      </w:r>
      <w:r w:rsidR="009A4A56" w:rsidRPr="00646BFC">
        <w:rPr>
          <w:rFonts w:hint="eastAsia"/>
          <w:sz w:val="28"/>
          <w:szCs w:val="28"/>
          <w:lang w:eastAsia="zh-TW"/>
        </w:rPr>
        <w:t>2</w:t>
      </w:r>
      <w:r>
        <w:rPr>
          <w:sz w:val="28"/>
          <w:szCs w:val="28"/>
          <w:lang w:eastAsia="zh-TW"/>
        </w:rPr>
        <w:t xml:space="preserve"> </w:t>
      </w:r>
      <w:r w:rsidR="009A4A56" w:rsidRPr="00646BFC">
        <w:rPr>
          <w:rFonts w:hint="eastAsia"/>
          <w:sz w:val="28"/>
          <w:szCs w:val="28"/>
          <w:lang w:eastAsia="zh-TW"/>
        </w:rPr>
        <w:t xml:space="preserve">: </w:t>
      </w:r>
      <w:r w:rsidR="009A4A56" w:rsidRPr="00646BFC">
        <w:rPr>
          <w:rFonts w:hint="eastAsia"/>
          <w:sz w:val="28"/>
          <w:szCs w:val="28"/>
          <w:lang w:eastAsia="zh-TW"/>
        </w:rPr>
        <w:t>文學電影節</w:t>
      </w:r>
      <w:r>
        <w:rPr>
          <w:rFonts w:hint="eastAsia"/>
          <w:sz w:val="28"/>
          <w:szCs w:val="28"/>
          <w:lang w:eastAsia="zh-TW"/>
        </w:rPr>
        <w:t>」香港隆重揭幕</w:t>
      </w:r>
    </w:p>
    <w:p w14:paraId="319CB51C" w14:textId="77777777" w:rsidR="00AB4427" w:rsidRDefault="00AB4427" w:rsidP="00646BFC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sz w:val="28"/>
          <w:szCs w:val="28"/>
          <w:lang w:eastAsia="zh-TW"/>
        </w:rPr>
      </w:pPr>
      <w:r>
        <w:rPr>
          <w:rFonts w:asciiTheme="majorEastAsia" w:eastAsiaTheme="majorEastAsia" w:hAnsiTheme="majorEastAsia" w:cs="MS-Mincho" w:hint="eastAsia"/>
          <w:b/>
          <w:sz w:val="28"/>
          <w:szCs w:val="28"/>
          <w:lang w:eastAsia="zh-TW"/>
        </w:rPr>
        <w:t>龍應台主持向老作家致敬</w:t>
      </w:r>
    </w:p>
    <w:p w14:paraId="799312F3" w14:textId="79EDBA6C" w:rsidR="00AB4427" w:rsidRDefault="00AF263D" w:rsidP="00646BFC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sz w:val="28"/>
          <w:szCs w:val="28"/>
          <w:lang w:eastAsia="zh-TW"/>
        </w:rPr>
      </w:pPr>
      <w:r>
        <w:rPr>
          <w:rFonts w:asciiTheme="majorEastAsia" w:eastAsiaTheme="majorEastAsia" w:hAnsiTheme="majorEastAsia" w:cs="MS-Mincho" w:hint="eastAsia"/>
          <w:b/>
          <w:sz w:val="28"/>
          <w:szCs w:val="28"/>
          <w:lang w:eastAsia="zh-TW"/>
        </w:rPr>
        <w:t>期待中華文化</w:t>
      </w:r>
      <w:r w:rsidR="00AB4427">
        <w:rPr>
          <w:rFonts w:asciiTheme="majorEastAsia" w:eastAsiaTheme="majorEastAsia" w:hAnsiTheme="majorEastAsia" w:cs="MS-Mincho" w:hint="eastAsia"/>
          <w:b/>
          <w:sz w:val="28"/>
          <w:szCs w:val="28"/>
          <w:lang w:eastAsia="zh-TW"/>
        </w:rPr>
        <w:t>與繁體字永遠傳承</w:t>
      </w:r>
    </w:p>
    <w:p w14:paraId="52F2780D" w14:textId="77777777" w:rsidR="009943BD" w:rsidRPr="00646BFC" w:rsidRDefault="009943BD" w:rsidP="00646BFC">
      <w:pPr>
        <w:spacing w:line="400" w:lineRule="exact"/>
        <w:jc w:val="both"/>
        <w:rPr>
          <w:rFonts w:ascii="新細明體" w:eastAsia="新細明體" w:hAnsiTheme="majorEastAsia" w:cs="SimSun"/>
          <w:color w:val="141414"/>
          <w:sz w:val="28"/>
          <w:szCs w:val="28"/>
          <w:lang w:eastAsia="zh-TW"/>
        </w:rPr>
      </w:pPr>
    </w:p>
    <w:p w14:paraId="0197A55D" w14:textId="54D8E97C" w:rsidR="00405522" w:rsidRDefault="00646BFC" w:rsidP="00646BFC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新細明體" w:eastAsia="新細明體" w:hAnsi="新細明體" w:cs="SimSun"/>
          <w:color w:val="141414"/>
          <w:lang w:eastAsia="zh-HK"/>
        </w:rPr>
      </w:pPr>
      <w:r>
        <w:rPr>
          <w:rFonts w:ascii="Arial" w:hAnsi="Arial" w:cs="Arial" w:hint="eastAsia"/>
          <w:lang w:eastAsia="zh-CN"/>
        </w:rPr>
        <w:t xml:space="preserve">       </w:t>
      </w:r>
      <w:r w:rsidRPr="00646BFC">
        <w:rPr>
          <w:rFonts w:ascii="Arial" w:hAnsi="Arial" w:cs="Arial"/>
        </w:rPr>
        <w:t>由目宿媒體與行人文化實驗室製作的「他們在島嶼寫作</w:t>
      </w:r>
      <w:r w:rsidR="005739A6">
        <w:rPr>
          <w:rFonts w:ascii="Arial" w:hAnsi="Arial" w:cs="Arial" w:hint="eastAsia"/>
          <w:lang w:eastAsia="zh-CN"/>
        </w:rPr>
        <w:t>二</w:t>
      </w:r>
      <w:r w:rsidR="005739A6" w:rsidRPr="00646BFC">
        <w:rPr>
          <w:rFonts w:ascii="Arial" w:hAnsi="Arial" w:cs="Arial"/>
        </w:rPr>
        <w:t>」</w:t>
      </w:r>
      <w:r>
        <w:rPr>
          <w:rFonts w:asciiTheme="majorEastAsia" w:eastAsiaTheme="majorEastAsia" w:hAnsiTheme="majorEastAsia" w:cs="Arial"/>
        </w:rPr>
        <w:t>文學大師</w:t>
      </w:r>
      <w:r w:rsidRPr="00646BFC">
        <w:rPr>
          <w:rFonts w:asciiTheme="majorEastAsia" w:eastAsiaTheme="majorEastAsia" w:hAnsiTheme="majorEastAsia" w:cs="Arial"/>
        </w:rPr>
        <w:t>電影</w:t>
      </w:r>
      <w:r w:rsidR="005739A6">
        <w:rPr>
          <w:rFonts w:ascii="Arial" w:hAnsi="Arial" w:cs="Arial" w:hint="eastAsia"/>
          <w:lang w:eastAsia="zh-CN"/>
        </w:rPr>
        <w:t>系列</w:t>
      </w:r>
      <w:r w:rsidRPr="00646BFC">
        <w:rPr>
          <w:rFonts w:ascii="Arial" w:hAnsi="Arial" w:cs="Arial"/>
        </w:rPr>
        <w:t>，</w:t>
      </w:r>
      <w:r w:rsidR="007D73EA">
        <w:rPr>
          <w:rFonts w:ascii="Arial" w:hAnsi="Arial" w:cs="Arial" w:hint="eastAsia"/>
          <w:lang w:eastAsia="zh-CN"/>
        </w:rPr>
        <w:t>今天在香港大學</w:t>
      </w:r>
      <w:r w:rsidRPr="00646BFC">
        <w:rPr>
          <w:rFonts w:ascii="Arial" w:hAnsi="Arial" w:cs="Arial" w:hint="eastAsia"/>
          <w:lang w:eastAsia="zh-CN"/>
        </w:rPr>
        <w:t>李兆基會議中心大會堂舉辦電影發佈典禮</w:t>
      </w:r>
      <w:r w:rsidRPr="00646BFC">
        <w:rPr>
          <w:rFonts w:ascii="Arial" w:hAnsi="Arial" w:cs="Arial"/>
        </w:rPr>
        <w:t>，</w:t>
      </w:r>
      <w:r w:rsidRPr="00646BFC">
        <w:rPr>
          <w:rFonts w:ascii="Arial" w:hAnsi="Arial" w:cs="Arial" w:hint="eastAsia"/>
          <w:lang w:eastAsia="zh-CN"/>
        </w:rPr>
        <w:t>由作家龍應台擔任</w:t>
      </w:r>
      <w:r>
        <w:rPr>
          <w:rFonts w:ascii="Arial" w:hAnsi="Arial" w:cs="Arial" w:hint="eastAsia"/>
          <w:lang w:eastAsia="zh-CN"/>
        </w:rPr>
        <w:t>發佈典禮</w:t>
      </w:r>
      <w:r w:rsidRPr="00646BFC">
        <w:rPr>
          <w:rFonts w:ascii="Arial" w:hAnsi="Arial" w:cs="Arial" w:hint="eastAsia"/>
          <w:lang w:eastAsia="zh-CN"/>
        </w:rPr>
        <w:t>主持人</w:t>
      </w:r>
      <w:r w:rsidRPr="00646BFC">
        <w:rPr>
          <w:rFonts w:ascii="Arial" w:hAnsi="Arial" w:cs="Arial"/>
        </w:rPr>
        <w:t>，</w:t>
      </w:r>
      <w:r>
        <w:rPr>
          <w:rFonts w:ascii="Arial" w:hAnsi="Arial" w:cs="Arial" w:hint="eastAsia"/>
          <w:lang w:eastAsia="zh-CN"/>
        </w:rPr>
        <w:t>向所有出席的前輩作家表達敬意</w:t>
      </w:r>
      <w:r w:rsidR="009A4827">
        <w:rPr>
          <w:rFonts w:ascii="Arial" w:hAnsi="Arial" w:cs="Arial" w:hint="eastAsia"/>
          <w:lang w:eastAsia="zh-CN"/>
        </w:rPr>
        <w:t>，</w:t>
      </w:r>
      <w:r w:rsidR="00B9342F">
        <w:rPr>
          <w:rFonts w:asciiTheme="majorEastAsia" w:eastAsiaTheme="majorEastAsia" w:hAnsiTheme="majorEastAsia" w:cs="Arial" w:hint="eastAsia"/>
          <w:lang w:eastAsia="zh-TW"/>
        </w:rPr>
        <w:t xml:space="preserve"> </w:t>
      </w:r>
      <w:r w:rsidR="002F1361">
        <w:rPr>
          <w:rFonts w:asciiTheme="majorEastAsia" w:eastAsiaTheme="majorEastAsia" w:hAnsiTheme="majorEastAsia" w:cs="Arial" w:hint="eastAsia"/>
          <w:lang w:eastAsia="zh-TW"/>
        </w:rPr>
        <w:t>並以這一系列文學電影提醒大家，不管政治如何紛亂，前途如何不明，「文化才是我們最後一本護照。</w:t>
      </w:r>
      <w:bookmarkStart w:id="0" w:name="_GoBack"/>
      <w:bookmarkEnd w:id="0"/>
      <w:r w:rsidR="002F1361">
        <w:rPr>
          <w:rFonts w:asciiTheme="majorEastAsia" w:eastAsiaTheme="majorEastAsia" w:hAnsiTheme="majorEastAsia" w:cs="Arial" w:hint="eastAsia"/>
          <w:lang w:eastAsia="zh-TW"/>
        </w:rPr>
        <w:t>」做結語。</w:t>
      </w:r>
      <w:r w:rsidR="00AB0E69">
        <w:rPr>
          <w:rFonts w:asciiTheme="majorEastAsia" w:eastAsiaTheme="majorEastAsia" w:hAnsiTheme="majorEastAsia" w:cs="Arial" w:hint="eastAsia"/>
          <w:lang w:eastAsia="zh-TW"/>
        </w:rPr>
        <w:t>典禮</w:t>
      </w:r>
      <w:r w:rsidR="007D73EA">
        <w:rPr>
          <w:rFonts w:asciiTheme="majorEastAsia" w:eastAsiaTheme="majorEastAsia" w:hAnsiTheme="majorEastAsia" w:cs="Arial" w:hint="eastAsia"/>
          <w:lang w:eastAsia="zh-CN"/>
        </w:rPr>
        <w:t>發佈會早在一個多月前開放報名</w:t>
      </w:r>
      <w:r w:rsidR="007D73EA" w:rsidRPr="00646BFC">
        <w:rPr>
          <w:rFonts w:ascii="Arial" w:hAnsi="Arial" w:cs="Arial"/>
        </w:rPr>
        <w:t>，</w:t>
      </w:r>
      <w:r w:rsidR="007D73EA">
        <w:rPr>
          <w:rFonts w:ascii="Arial" w:hAnsi="Arial" w:cs="Arial" w:hint="eastAsia"/>
          <w:lang w:eastAsia="zh-CN"/>
        </w:rPr>
        <w:t>一星期即全部額滿</w:t>
      </w:r>
      <w:r w:rsidR="007D73EA" w:rsidRPr="00646BFC">
        <w:rPr>
          <w:rFonts w:ascii="Arial" w:hAnsi="Arial" w:cs="Arial"/>
        </w:rPr>
        <w:t>，</w:t>
      </w:r>
      <w:r w:rsidR="007D73EA">
        <w:rPr>
          <w:rFonts w:ascii="Arial" w:hAnsi="Arial" w:cs="Arial" w:hint="eastAsia"/>
          <w:lang w:eastAsia="zh-CN"/>
        </w:rPr>
        <w:t>現場觀眾爆滿</w:t>
      </w:r>
      <w:r w:rsidR="007D73EA">
        <w:rPr>
          <w:rFonts w:ascii="新細明體" w:eastAsia="新細明體" w:hAnsi="新細明體" w:cs="SimSun" w:hint="eastAsia"/>
          <w:color w:val="141414"/>
          <w:lang w:eastAsia="zh-HK"/>
        </w:rPr>
        <w:t>。</w:t>
      </w:r>
    </w:p>
    <w:p w14:paraId="7C96E7EA" w14:textId="3605F4F7" w:rsidR="00646BFC" w:rsidRPr="00405522" w:rsidRDefault="00405522" w:rsidP="00646BFC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新細明體" w:eastAsia="新細明體" w:hAnsi="新細明體" w:cs="SimSun"/>
          <w:color w:val="141414"/>
          <w:lang w:eastAsia="zh-HK"/>
        </w:rPr>
      </w:pPr>
      <w:r>
        <w:rPr>
          <w:rFonts w:ascii="新細明體" w:eastAsia="新細明體" w:hAnsi="新細明體" w:cs="SimSun" w:hint="eastAsia"/>
          <w:color w:val="141414"/>
          <w:lang w:eastAsia="zh-HK"/>
        </w:rPr>
        <w:t xml:space="preserve">        上</w:t>
      </w:r>
      <w:r w:rsidR="00AB0E69">
        <w:rPr>
          <w:rFonts w:ascii="新細明體" w:eastAsia="新細明體" w:hAnsi="新細明體" w:cs="SimSun" w:hint="eastAsia"/>
          <w:color w:val="141414"/>
          <w:lang w:eastAsia="zh-HK"/>
        </w:rPr>
        <w:t>台接受</w:t>
      </w:r>
      <w:r w:rsidR="00B9342F">
        <w:rPr>
          <w:rFonts w:ascii="新細明體" w:eastAsia="新細明體" w:hAnsi="新細明體" w:cs="SimSun" w:hint="eastAsia"/>
          <w:color w:val="141414"/>
          <w:lang w:eastAsia="zh-HK"/>
        </w:rPr>
        <w:t>龍應台訪問的三位作家白先勇、洛夫、林文月，在最後表達希望中華</w:t>
      </w:r>
      <w:r w:rsidR="00AB0E69">
        <w:rPr>
          <w:rFonts w:ascii="新細明體" w:eastAsia="新細明體" w:hAnsi="新細明體" w:cs="SimSun" w:hint="eastAsia"/>
          <w:color w:val="141414"/>
          <w:lang w:eastAsia="zh-HK"/>
        </w:rPr>
        <w:t>文學與繁體字都能代代流傳。</w:t>
      </w:r>
      <w:r w:rsidR="00895709">
        <w:rPr>
          <w:rFonts w:ascii="新細明體" w:eastAsia="新細明體" w:hAnsi="新細明體" w:cs="SimSun" w:hint="eastAsia"/>
          <w:color w:val="141414"/>
          <w:lang w:eastAsia="zh-HK"/>
        </w:rPr>
        <w:t>九十八歲高齡的</w:t>
      </w:r>
      <w:r w:rsidR="00895709" w:rsidRPr="005739A6">
        <w:rPr>
          <w:rFonts w:ascii="Arial" w:hAnsi="Arial" w:cs="Arial"/>
        </w:rPr>
        <w:t>劉以鬯</w:t>
      </w:r>
      <w:r w:rsidR="00895709">
        <w:rPr>
          <w:rFonts w:ascii="Arial" w:hAnsi="Arial" w:cs="Arial" w:hint="eastAsia"/>
          <w:lang w:eastAsia="zh-TW"/>
        </w:rPr>
        <w:t>及夫人</w:t>
      </w:r>
      <w:r w:rsidR="00895709" w:rsidRPr="005739A6">
        <w:rPr>
          <w:rFonts w:ascii="Arial" w:hAnsi="Arial" w:cs="Arial"/>
        </w:rPr>
        <w:t>、</w:t>
      </w:r>
      <w:r w:rsidR="00895709">
        <w:rPr>
          <w:rFonts w:ascii="Arial" w:hAnsi="Arial" w:cs="Arial" w:hint="eastAsia"/>
          <w:lang w:eastAsia="zh-TW"/>
        </w:rPr>
        <w:t>作家</w:t>
      </w:r>
      <w:r w:rsidR="00895709">
        <w:rPr>
          <w:rFonts w:asciiTheme="majorEastAsia" w:eastAsiaTheme="majorEastAsia" w:hAnsiTheme="majorEastAsia" w:cs="Arial"/>
        </w:rPr>
        <w:t>也斯</w:t>
      </w:r>
      <w:r w:rsidR="00895709">
        <w:rPr>
          <w:rFonts w:asciiTheme="majorEastAsia" w:eastAsiaTheme="majorEastAsia" w:hAnsiTheme="majorEastAsia" w:cs="Arial" w:hint="eastAsia"/>
          <w:lang w:eastAsia="zh-TW"/>
        </w:rPr>
        <w:t>的夫人亦都出席現場。</w:t>
      </w:r>
    </w:p>
    <w:p w14:paraId="067C5730" w14:textId="402C3551" w:rsidR="00AB0E69" w:rsidRPr="00AB0E69" w:rsidRDefault="005739A6" w:rsidP="007D73EA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新細明體" w:eastAsia="新細明體" w:hAnsi="新細明體" w:cs="SimSun"/>
          <w:color w:val="141414"/>
          <w:lang w:eastAsia="zh-HK"/>
        </w:rPr>
      </w:pPr>
      <w:r>
        <w:rPr>
          <w:rFonts w:ascii="Arial" w:hAnsi="Arial" w:cs="Arial" w:hint="eastAsia"/>
          <w:lang w:eastAsia="zh-CN"/>
        </w:rPr>
        <w:t xml:space="preserve">        </w:t>
      </w:r>
      <w:r>
        <w:rPr>
          <w:rFonts w:asciiTheme="majorEastAsia" w:eastAsiaTheme="majorEastAsia" w:hAnsiTheme="majorEastAsia" w:cs="Arial"/>
        </w:rPr>
        <w:t>第一系列的文學大師系列</w:t>
      </w:r>
      <w:r w:rsidR="00646BFC" w:rsidRPr="00646BFC">
        <w:rPr>
          <w:rFonts w:asciiTheme="majorEastAsia" w:eastAsiaTheme="majorEastAsia" w:hAnsiTheme="majorEastAsia" w:cs="Arial"/>
        </w:rPr>
        <w:t>以台灣作家為主，</w:t>
      </w:r>
      <w:r>
        <w:rPr>
          <w:rFonts w:asciiTheme="majorEastAsia" w:eastAsiaTheme="majorEastAsia" w:hAnsiTheme="majorEastAsia" w:cs="Arial"/>
        </w:rPr>
        <w:t>刻畫出周夢蝶、楊牧等台灣文學大師的創作靈魂</w:t>
      </w:r>
      <w:r>
        <w:rPr>
          <w:rFonts w:asciiTheme="majorEastAsia" w:eastAsiaTheme="majorEastAsia" w:hAnsiTheme="majorEastAsia" w:cs="Arial" w:hint="eastAsia"/>
          <w:lang w:eastAsia="zh-CN"/>
        </w:rPr>
        <w:t>及時代深度</w:t>
      </w:r>
      <w:r w:rsidRPr="00646BFC">
        <w:rPr>
          <w:rFonts w:ascii="Arial" w:hAnsi="Arial" w:cs="Arial"/>
        </w:rPr>
        <w:t>，</w:t>
      </w:r>
      <w:r w:rsidR="00645C7A">
        <w:rPr>
          <w:rFonts w:ascii="Arial" w:hAnsi="Arial" w:cs="Arial" w:hint="eastAsia"/>
          <w:lang w:eastAsia="zh-CN"/>
        </w:rPr>
        <w:t>2011</w:t>
      </w:r>
      <w:r w:rsidR="00645C7A">
        <w:rPr>
          <w:rFonts w:ascii="Arial" w:hAnsi="Arial" w:cs="Arial" w:hint="eastAsia"/>
          <w:lang w:eastAsia="zh-CN"/>
        </w:rPr>
        <w:t>年發表後</w:t>
      </w:r>
      <w:r w:rsidRPr="00646BFC">
        <w:rPr>
          <w:rFonts w:ascii="Arial" w:hAnsi="Arial" w:cs="Arial"/>
        </w:rPr>
        <w:t>在華人社會引發極大回響</w:t>
      </w:r>
      <w:r w:rsidRPr="00646BFC">
        <w:rPr>
          <w:rFonts w:asciiTheme="majorEastAsia" w:eastAsiaTheme="majorEastAsia" w:hAnsiTheme="majorEastAsia" w:cs="Arial"/>
        </w:rPr>
        <w:t>。第二系列</w:t>
      </w:r>
      <w:r w:rsidR="00645C7A">
        <w:rPr>
          <w:rFonts w:asciiTheme="majorEastAsia" w:eastAsiaTheme="majorEastAsia" w:hAnsiTheme="majorEastAsia" w:cs="Arial" w:hint="eastAsia"/>
          <w:lang w:eastAsia="zh-CN"/>
        </w:rPr>
        <w:t>最大的意義則是對象</w:t>
      </w:r>
      <w:r w:rsidRPr="00646BFC">
        <w:rPr>
          <w:rFonts w:asciiTheme="majorEastAsia" w:eastAsiaTheme="majorEastAsia" w:hAnsiTheme="majorEastAsia" w:cs="Arial"/>
        </w:rPr>
        <w:t>橫跨台灣與香港兩地</w:t>
      </w:r>
      <w:r w:rsidR="00645C7A" w:rsidRPr="005739A6">
        <w:rPr>
          <w:rFonts w:asciiTheme="majorEastAsia" w:eastAsiaTheme="majorEastAsia" w:hAnsiTheme="majorEastAsia" w:cs="Arial"/>
        </w:rPr>
        <w:t>，</w:t>
      </w:r>
      <w:r w:rsidR="00AB0E69" w:rsidRPr="005739A6">
        <w:rPr>
          <w:rFonts w:asciiTheme="majorEastAsia" w:eastAsiaTheme="majorEastAsia" w:hAnsiTheme="majorEastAsia" w:cs="Arial" w:hint="eastAsia"/>
          <w:lang w:eastAsia="zh-CN"/>
        </w:rPr>
        <w:t>包括</w:t>
      </w:r>
      <w:r w:rsidR="00AB0E69" w:rsidRPr="005739A6">
        <w:rPr>
          <w:rFonts w:asciiTheme="majorEastAsia" w:eastAsiaTheme="majorEastAsia" w:hAnsiTheme="majorEastAsia" w:cs="Arial"/>
        </w:rPr>
        <w:t>台灣詩人</w:t>
      </w:r>
      <w:r w:rsidR="00AB0E69">
        <w:rPr>
          <w:rFonts w:ascii="Arial" w:hAnsi="Arial" w:cs="Arial"/>
        </w:rPr>
        <w:t>瘂弦、洛夫、</w:t>
      </w:r>
      <w:r w:rsidR="00AB0E69" w:rsidRPr="005739A6">
        <w:rPr>
          <w:rFonts w:ascii="Arial" w:hAnsi="Arial" w:cs="Arial"/>
        </w:rPr>
        <w:t>文學家白先勇、林文月，</w:t>
      </w:r>
      <w:r w:rsidR="00AB0E69">
        <w:rPr>
          <w:rFonts w:ascii="Arial" w:hAnsi="Arial" w:cs="Arial" w:hint="eastAsia"/>
          <w:lang w:eastAsia="zh-CN"/>
        </w:rPr>
        <w:t>及</w:t>
      </w:r>
      <w:r w:rsidR="00AB0E69" w:rsidRPr="005739A6">
        <w:rPr>
          <w:rFonts w:asciiTheme="majorEastAsia" w:eastAsiaTheme="majorEastAsia" w:hAnsiTheme="majorEastAsia" w:cs="Arial"/>
        </w:rPr>
        <w:t>香港作家西西、</w:t>
      </w:r>
      <w:r w:rsidR="00AB0E69" w:rsidRPr="005739A6">
        <w:rPr>
          <w:rFonts w:ascii="Arial" w:hAnsi="Arial" w:cs="Arial"/>
        </w:rPr>
        <w:t>劉以鬯、</w:t>
      </w:r>
      <w:r w:rsidR="00AB0E69">
        <w:rPr>
          <w:rFonts w:asciiTheme="majorEastAsia" w:eastAsiaTheme="majorEastAsia" w:hAnsiTheme="majorEastAsia" w:cs="Arial"/>
        </w:rPr>
        <w:t>也斯</w:t>
      </w:r>
      <w:r w:rsidR="00AB0E69" w:rsidRPr="005739A6">
        <w:rPr>
          <w:rFonts w:ascii="Arial" w:hAnsi="Arial" w:cs="Arial"/>
        </w:rPr>
        <w:t>，</w:t>
      </w:r>
      <w:r w:rsidR="00AB0E69">
        <w:rPr>
          <w:rFonts w:ascii="Arial" w:hAnsi="Arial" w:cs="Arial" w:hint="eastAsia"/>
          <w:lang w:eastAsia="zh-CN"/>
        </w:rPr>
        <w:t>其中</w:t>
      </w:r>
      <w:r w:rsidR="00AB0E69" w:rsidRPr="005739A6">
        <w:rPr>
          <w:rFonts w:asciiTheme="majorEastAsia" w:eastAsiaTheme="majorEastAsia" w:hAnsiTheme="majorEastAsia" w:cs="Arial" w:hint="eastAsia"/>
          <w:lang w:eastAsia="zh-CN"/>
        </w:rPr>
        <w:t>包括</w:t>
      </w:r>
      <w:r w:rsidR="00AB0E69" w:rsidRPr="005739A6">
        <w:rPr>
          <w:rFonts w:asciiTheme="majorEastAsia" w:eastAsiaTheme="majorEastAsia" w:hAnsiTheme="majorEastAsia" w:cs="Arial"/>
        </w:rPr>
        <w:t>小說家、散文家</w:t>
      </w:r>
      <w:r w:rsidR="00AB0E69" w:rsidRPr="005739A6">
        <w:rPr>
          <w:rFonts w:asciiTheme="majorEastAsia" w:eastAsiaTheme="majorEastAsia" w:hAnsiTheme="majorEastAsia" w:cs="Arial" w:hint="eastAsia"/>
          <w:lang w:eastAsia="zh-CN"/>
        </w:rPr>
        <w:t>及</w:t>
      </w:r>
      <w:r w:rsidR="00AB0E69" w:rsidRPr="005739A6">
        <w:rPr>
          <w:rFonts w:asciiTheme="majorEastAsia" w:eastAsiaTheme="majorEastAsia" w:hAnsiTheme="majorEastAsia" w:cs="Arial"/>
        </w:rPr>
        <w:t>詩人</w:t>
      </w:r>
      <w:r w:rsidR="00AB0E69">
        <w:rPr>
          <w:rFonts w:ascii="新細明體" w:eastAsia="新細明體" w:hAnsi="新細明體" w:cs="SimSun" w:hint="eastAsia"/>
          <w:color w:val="141414"/>
          <w:lang w:eastAsia="zh-HK"/>
        </w:rPr>
        <w:t>。</w:t>
      </w:r>
      <w:r w:rsidR="00895709">
        <w:rPr>
          <w:rFonts w:asciiTheme="majorEastAsia" w:eastAsiaTheme="majorEastAsia" w:hAnsiTheme="majorEastAsia" w:cs="Arial" w:hint="eastAsia"/>
          <w:lang w:eastAsia="zh-CN"/>
        </w:rPr>
        <w:t>七位作家七部影片成為華文世界</w:t>
      </w:r>
      <w:r w:rsidR="007D73EA">
        <w:rPr>
          <w:rFonts w:asciiTheme="majorEastAsia" w:eastAsiaTheme="majorEastAsia" w:hAnsiTheme="majorEastAsia" w:cs="Arial" w:hint="eastAsia"/>
          <w:lang w:eastAsia="zh-CN"/>
        </w:rPr>
        <w:t>共同珍惜的文化資產</w:t>
      </w:r>
      <w:r w:rsidR="00AB0E69">
        <w:rPr>
          <w:rFonts w:asciiTheme="majorEastAsia" w:eastAsiaTheme="majorEastAsia" w:hAnsiTheme="majorEastAsia" w:cs="Arial" w:hint="eastAsia"/>
          <w:lang w:eastAsia="zh-CN"/>
        </w:rPr>
        <w:t>。</w:t>
      </w:r>
      <w:r w:rsidR="00AF263D">
        <w:rPr>
          <w:rFonts w:asciiTheme="majorEastAsia" w:eastAsiaTheme="majorEastAsia" w:hAnsiTheme="majorEastAsia" w:cs="Arial" w:hint="eastAsia"/>
          <w:lang w:eastAsia="zh-CN"/>
        </w:rPr>
        <w:t>以傳承崑曲為己任的白先勇</w:t>
      </w:r>
      <w:r w:rsidR="00405522">
        <w:rPr>
          <w:rFonts w:asciiTheme="majorEastAsia" w:eastAsiaTheme="majorEastAsia" w:hAnsiTheme="majorEastAsia" w:cs="Arial" w:hint="eastAsia"/>
          <w:lang w:eastAsia="zh-CN"/>
        </w:rPr>
        <w:t>提到「希望繁體字永流傳」的時候，全場爆以熱烈掌聲及歡呼。</w:t>
      </w:r>
    </w:p>
    <w:p w14:paraId="3A76014C" w14:textId="72CDAA59" w:rsidR="007D73EA" w:rsidRPr="007D73EA" w:rsidRDefault="00895709" w:rsidP="007D73EA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Georgia" w:hAnsi="Georgia" w:cs="Georgia"/>
          <w:color w:val="262626"/>
          <w:lang w:eastAsia="zh-CN"/>
        </w:rPr>
      </w:pPr>
      <w:r>
        <w:rPr>
          <w:rFonts w:ascii="新細明體" w:eastAsia="新細明體" w:hAnsi="新細明體" w:cs="SimSun" w:hint="eastAsia"/>
          <w:color w:val="141414"/>
          <w:lang w:eastAsia="zh-HK"/>
        </w:rPr>
        <w:t xml:space="preserve"> </w:t>
      </w:r>
      <w:r w:rsidR="00933D16">
        <w:rPr>
          <w:rFonts w:ascii="新細明體" w:eastAsia="新細明體" w:hAnsi="新細明體" w:cs="SimSun" w:hint="eastAsia"/>
          <w:color w:val="141414"/>
          <w:lang w:eastAsia="zh-HK"/>
        </w:rPr>
        <w:t xml:space="preserve">       第二系列</w:t>
      </w:r>
      <w:r w:rsidR="007D73EA">
        <w:rPr>
          <w:rFonts w:ascii="新細明體" w:eastAsia="新細明體" w:hAnsi="新細明體" w:cs="SimSun" w:hint="eastAsia"/>
          <w:color w:val="141414"/>
          <w:lang w:eastAsia="zh-HK"/>
        </w:rPr>
        <w:t>的</w:t>
      </w:r>
      <w:r w:rsidR="007D73EA" w:rsidRPr="005739A6">
        <w:rPr>
          <w:rFonts w:asciiTheme="majorEastAsia" w:eastAsiaTheme="majorEastAsia" w:hAnsiTheme="majorEastAsia" w:cs="Arial"/>
        </w:rPr>
        <w:t>影</w:t>
      </w:r>
      <w:r w:rsidR="007D73EA" w:rsidRPr="00646BFC">
        <w:rPr>
          <w:rFonts w:asciiTheme="majorEastAsia" w:eastAsiaTheme="majorEastAsia" w:hAnsiTheme="majorEastAsia" w:cs="Arial"/>
        </w:rPr>
        <w:t>像風格</w:t>
      </w:r>
      <w:r w:rsidR="007D73EA">
        <w:rPr>
          <w:rFonts w:asciiTheme="majorEastAsia" w:eastAsiaTheme="majorEastAsia" w:hAnsiTheme="majorEastAsia" w:cs="Arial" w:hint="eastAsia"/>
          <w:lang w:eastAsia="zh-CN"/>
        </w:rPr>
        <w:t>亦</w:t>
      </w:r>
      <w:r w:rsidR="007D73EA" w:rsidRPr="00646BFC">
        <w:rPr>
          <w:rFonts w:asciiTheme="majorEastAsia" w:eastAsiaTheme="majorEastAsia" w:hAnsiTheme="majorEastAsia" w:cs="Arial"/>
        </w:rPr>
        <w:t>更為多</w:t>
      </w:r>
      <w:r w:rsidR="007D73EA">
        <w:rPr>
          <w:rFonts w:asciiTheme="majorEastAsia" w:eastAsiaTheme="majorEastAsia" w:hAnsiTheme="majorEastAsia" w:cs="Arial" w:hint="eastAsia"/>
          <w:lang w:eastAsia="zh-CN"/>
        </w:rPr>
        <w:t>元</w:t>
      </w:r>
      <w:r w:rsidR="007D73EA" w:rsidRPr="005739A6">
        <w:rPr>
          <w:rFonts w:asciiTheme="majorEastAsia" w:eastAsiaTheme="majorEastAsia" w:hAnsiTheme="majorEastAsia" w:cs="Arial"/>
        </w:rPr>
        <w:t>，</w:t>
      </w:r>
      <w:r w:rsidR="007D73EA">
        <w:rPr>
          <w:rFonts w:ascii="Georgia" w:hAnsi="Georgia" w:cs="Georgia" w:hint="eastAsia"/>
          <w:color w:val="262626"/>
          <w:lang w:eastAsia="zh-TW"/>
        </w:rPr>
        <w:t>邀集合了</w:t>
      </w:r>
      <w:r w:rsidR="007D73EA" w:rsidRPr="00980330">
        <w:rPr>
          <w:rFonts w:ascii="新細明體" w:eastAsia="新細明體" w:hAnsiTheme="majorEastAsia" w:cs="SimSun" w:hint="eastAsia"/>
          <w:color w:val="141414"/>
          <w:lang w:eastAsia="zh-HK"/>
        </w:rPr>
        <w:t>七</w:t>
      </w:r>
      <w:r w:rsidR="007D73EA">
        <w:rPr>
          <w:rFonts w:ascii="新細明體" w:eastAsia="新細明體" w:hAnsiTheme="majorEastAsia" w:cs="SimSun" w:hint="eastAsia"/>
          <w:color w:val="141414"/>
          <w:lang w:eastAsia="zh-TW"/>
        </w:rPr>
        <w:t>位台港</w:t>
      </w:r>
      <w:r w:rsidR="007D73EA">
        <w:rPr>
          <w:rFonts w:ascii="新細明體" w:eastAsia="新細明體" w:hAnsiTheme="majorEastAsia" w:cs="SimSun" w:hint="eastAsia"/>
          <w:color w:val="141414"/>
          <w:lang w:eastAsia="zh-HK"/>
        </w:rPr>
        <w:t>中青</w:t>
      </w:r>
      <w:r w:rsidR="007D73EA" w:rsidRPr="00980330">
        <w:rPr>
          <w:rFonts w:ascii="新細明體" w:eastAsia="新細明體" w:hAnsiTheme="majorEastAsia" w:cs="SimSun" w:hint="eastAsia"/>
          <w:color w:val="141414"/>
          <w:lang w:eastAsia="zh-HK"/>
        </w:rPr>
        <w:t>世代導演</w:t>
      </w:r>
      <w:r w:rsidR="007D73EA">
        <w:rPr>
          <w:rFonts w:ascii="新細明體" w:eastAsia="新細明體" w:hAnsiTheme="majorEastAsia" w:cs="SimSun" w:hint="eastAsia"/>
          <w:color w:val="141414"/>
          <w:lang w:eastAsia="zh-HK"/>
        </w:rPr>
        <w:t>—</w:t>
      </w:r>
      <w:r w:rsidR="007D73EA" w:rsidRPr="006B7FF9">
        <w:rPr>
          <w:rFonts w:ascii="Georgia" w:hAnsi="Georgia" w:cs="Georgia"/>
          <w:color w:val="262626"/>
          <w:lang w:eastAsia="zh-TW"/>
        </w:rPr>
        <w:t>陳果、齊怡、劉佩怡、陳懷恩、鄧勇星、王婉柔、黃勁輝</w:t>
      </w:r>
      <w:r w:rsidR="00933D16">
        <w:rPr>
          <w:rFonts w:ascii="Georgia" w:hAnsi="Georgia" w:cs="Georgia" w:hint="eastAsia"/>
          <w:color w:val="262626"/>
          <w:lang w:eastAsia="zh-TW"/>
        </w:rPr>
        <w:t>，</w:t>
      </w:r>
      <w:r w:rsidR="007D73EA" w:rsidRPr="005739A6">
        <w:rPr>
          <w:rFonts w:ascii="Arial" w:hAnsi="Arial" w:cs="Arial"/>
        </w:rPr>
        <w:t>持續為華語重量級文學創作者留下寶貴身影</w:t>
      </w:r>
      <w:r w:rsidR="007D73EA" w:rsidRPr="005739A6">
        <w:rPr>
          <w:rFonts w:asciiTheme="majorEastAsia" w:eastAsiaTheme="majorEastAsia" w:hAnsiTheme="majorEastAsia" w:cs="Arial"/>
        </w:rPr>
        <w:t>，</w:t>
      </w:r>
      <w:r w:rsidR="007D73EA">
        <w:rPr>
          <w:rFonts w:ascii="Georgia" w:hAnsi="Georgia" w:cs="Georgia" w:hint="eastAsia"/>
          <w:color w:val="262626"/>
          <w:lang w:eastAsia="zh-CN"/>
        </w:rPr>
        <w:t>七部紀錄片</w:t>
      </w:r>
      <w:r w:rsidR="007D73EA" w:rsidRPr="00980330">
        <w:rPr>
          <w:rFonts w:ascii="新細明體" w:eastAsia="新細明體" w:hAnsiTheme="majorEastAsia" w:cs="SimSun" w:hint="eastAsia"/>
          <w:color w:val="141414"/>
          <w:lang w:eastAsia="zh-HK"/>
        </w:rPr>
        <w:t>側繪</w:t>
      </w:r>
      <w:r w:rsidR="007D73EA">
        <w:rPr>
          <w:rFonts w:ascii="新細明體" w:eastAsia="新細明體" w:hAnsiTheme="majorEastAsia" w:cs="SimSun" w:hint="eastAsia"/>
          <w:color w:val="141414"/>
          <w:lang w:eastAsia="zh-HK"/>
        </w:rPr>
        <w:t>作家的創作生命與脈絡，掀開華人文學</w:t>
      </w:r>
      <w:r w:rsidR="007D73EA" w:rsidRPr="00980330">
        <w:rPr>
          <w:rFonts w:ascii="新細明體" w:eastAsia="新細明體" w:hAnsiTheme="majorEastAsia" w:cs="SimSun" w:hint="eastAsia"/>
          <w:color w:val="141414"/>
          <w:lang w:eastAsia="zh-HK"/>
        </w:rPr>
        <w:t>燦爛的篇章</w:t>
      </w:r>
      <w:r w:rsidR="007D73EA">
        <w:rPr>
          <w:rFonts w:ascii="新細明體" w:eastAsia="新細明體" w:hAnsi="新細明體" w:cs="SimSun" w:hint="eastAsia"/>
          <w:color w:val="141414"/>
          <w:lang w:eastAsia="zh-HK"/>
        </w:rPr>
        <w:t>。</w:t>
      </w:r>
    </w:p>
    <w:p w14:paraId="1E002EA0" w14:textId="4AEEF785" w:rsidR="007D73EA" w:rsidRDefault="007D73EA" w:rsidP="007D73EA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Georgia" w:hAnsi="Georgia" w:cs="Georgia"/>
          <w:color w:val="262626"/>
          <w:lang w:eastAsia="zh-CN"/>
        </w:rPr>
      </w:pPr>
      <w:r>
        <w:rPr>
          <w:rFonts w:ascii="Georgia" w:hAnsi="Georgia" w:cs="Georgia" w:hint="eastAsia"/>
          <w:color w:val="262626"/>
          <w:lang w:eastAsia="zh-CN"/>
        </w:rPr>
        <w:t xml:space="preserve">        </w:t>
      </w:r>
      <w:r w:rsidR="00896D54">
        <w:rPr>
          <w:rFonts w:ascii="新細明體" w:eastAsia="新細明體" w:cs="SimSun" w:hint="eastAsia"/>
          <w:lang w:eastAsia="zh-TW"/>
        </w:rPr>
        <w:t>此次在香港的發</w:t>
      </w:r>
      <w:r w:rsidR="000B435E">
        <w:rPr>
          <w:rFonts w:ascii="新細明體" w:eastAsia="新細明體" w:cs="SimSun" w:hint="eastAsia"/>
          <w:lang w:eastAsia="zh-TW"/>
        </w:rPr>
        <w:t>布</w:t>
      </w:r>
      <w:r w:rsidR="00CC304B">
        <w:rPr>
          <w:rFonts w:ascii="新細明體" w:eastAsia="新細明體" w:cs="SimSun" w:hint="eastAsia"/>
          <w:lang w:eastAsia="zh-TW"/>
        </w:rPr>
        <w:t>活動，由</w:t>
      </w:r>
      <w:r w:rsidR="00AB4427">
        <w:rPr>
          <w:rFonts w:ascii="新細明體" w:eastAsia="新細明體" w:cs="SimSun" w:hint="eastAsia"/>
          <w:lang w:eastAsia="zh-TW"/>
        </w:rPr>
        <w:t>香港大學人文基金、</w:t>
      </w:r>
      <w:r w:rsidR="00CC304B">
        <w:rPr>
          <w:rFonts w:ascii="新細明體" w:eastAsia="新細明體" w:cs="SimSun" w:hint="eastAsia"/>
          <w:lang w:eastAsia="zh-TW"/>
        </w:rPr>
        <w:t>目宿媒體、文藝復興基金會與光華新聞文化中心</w:t>
      </w:r>
      <w:r w:rsidR="00645C7A">
        <w:rPr>
          <w:rFonts w:ascii="新細明體" w:eastAsia="新細明體" w:cs="SimSun" w:hint="eastAsia"/>
          <w:lang w:eastAsia="zh-TW"/>
        </w:rPr>
        <w:t>聯合主辦</w:t>
      </w:r>
      <w:r w:rsidR="00896D54">
        <w:rPr>
          <w:rFonts w:ascii="新細明體" w:eastAsia="新細明體" w:cs="SimSun" w:hint="eastAsia"/>
          <w:lang w:eastAsia="zh-TW"/>
        </w:rPr>
        <w:t>。</w:t>
      </w:r>
      <w:r w:rsidR="00645C7A">
        <w:rPr>
          <w:rFonts w:ascii="新細明體" w:eastAsia="新細明體" w:cs="SimSun" w:hint="eastAsia"/>
          <w:lang w:eastAsia="zh-TW"/>
        </w:rPr>
        <w:t>包括作家白先勇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洛夫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林文月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香港的</w:t>
      </w:r>
      <w:r w:rsidR="00CC304B" w:rsidRPr="005739A6">
        <w:rPr>
          <w:rFonts w:ascii="Arial" w:hAnsi="Arial" w:cs="Arial"/>
        </w:rPr>
        <w:t>劉以鬯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也斯夫人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導演鄧勇星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齊怡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陳果</w:t>
      </w:r>
      <w:r w:rsidR="00CC304B" w:rsidRPr="006B7FF9">
        <w:rPr>
          <w:rFonts w:ascii="Georgia" w:hAnsi="Georgia" w:cs="Georgia"/>
          <w:color w:val="262626"/>
          <w:lang w:eastAsia="zh-TW"/>
        </w:rPr>
        <w:t>、</w:t>
      </w:r>
      <w:r w:rsidR="00CC304B">
        <w:rPr>
          <w:rFonts w:ascii="Georgia" w:hAnsi="Georgia" w:cs="Georgia" w:hint="eastAsia"/>
          <w:color w:val="262626"/>
          <w:lang w:eastAsia="zh-CN"/>
        </w:rPr>
        <w:t>黃勁輝</w:t>
      </w:r>
      <w:r>
        <w:rPr>
          <w:rFonts w:asciiTheme="majorEastAsia" w:eastAsiaTheme="majorEastAsia" w:hAnsiTheme="majorEastAsia" w:cs="Arial" w:hint="eastAsia"/>
          <w:lang w:eastAsia="zh-CN"/>
        </w:rPr>
        <w:t>等人皆</w:t>
      </w:r>
      <w:r>
        <w:rPr>
          <w:rFonts w:ascii="Georgia" w:hAnsi="Georgia" w:cs="Georgia" w:hint="eastAsia"/>
          <w:color w:val="262626"/>
          <w:lang w:eastAsia="zh-CN"/>
        </w:rPr>
        <w:t>與會出席</w:t>
      </w:r>
      <w:r>
        <w:rPr>
          <w:rFonts w:ascii="新細明體" w:eastAsia="新細明體" w:hAnsi="新細明體" w:cs="SimSun" w:hint="eastAsia"/>
          <w:color w:val="141414"/>
          <w:lang w:eastAsia="zh-HK"/>
        </w:rPr>
        <w:t>。</w:t>
      </w:r>
      <w:r>
        <w:rPr>
          <w:rFonts w:ascii="Georgia" w:hAnsi="Georgia" w:cs="Georgia" w:hint="eastAsia"/>
          <w:color w:val="262626"/>
          <w:lang w:eastAsia="zh-CN"/>
        </w:rPr>
        <w:t>和碩聯合董事長童子賢亦以出品人的身份出席</w:t>
      </w:r>
      <w:r>
        <w:rPr>
          <w:rFonts w:ascii="新細明體" w:eastAsia="新細明體" w:hAnsi="新細明體" w:cs="SimSun" w:hint="eastAsia"/>
          <w:color w:val="141414"/>
          <w:lang w:eastAsia="zh-HK"/>
        </w:rPr>
        <w:t>。</w:t>
      </w:r>
      <w:r w:rsidR="00AB4427">
        <w:rPr>
          <w:rFonts w:ascii="新細明體" w:eastAsia="新細明體" w:hAnsi="新細明體" w:cs="SimSun" w:hint="eastAsia"/>
          <w:color w:val="141414"/>
          <w:lang w:eastAsia="zh-HK"/>
        </w:rPr>
        <w:t>酒會現場貴賓雲集，包括文學家的好朋友林青霞亦全程參與。</w:t>
      </w:r>
    </w:p>
    <w:p w14:paraId="1C9C1ED4" w14:textId="752330C2" w:rsidR="00CC304B" w:rsidRPr="007D73EA" w:rsidRDefault="007D73EA" w:rsidP="007D73EA">
      <w:pPr>
        <w:autoSpaceDE w:val="0"/>
        <w:autoSpaceDN w:val="0"/>
        <w:adjustRightInd w:val="0"/>
        <w:spacing w:before="100" w:beforeAutospacing="1" w:after="100" w:afterAutospacing="1" w:line="400" w:lineRule="exact"/>
        <w:rPr>
          <w:rFonts w:ascii="Georgia" w:hAnsi="Georgia" w:cs="Georgia"/>
          <w:color w:val="262626"/>
          <w:lang w:eastAsia="zh-CN"/>
        </w:rPr>
      </w:pPr>
      <w:r>
        <w:rPr>
          <w:rFonts w:ascii="Georgia" w:hAnsi="Georgia" w:cs="Georgia" w:hint="eastAsia"/>
          <w:color w:val="262626"/>
          <w:lang w:eastAsia="zh-CN"/>
        </w:rPr>
        <w:lastRenderedPageBreak/>
        <w:t xml:space="preserve">        </w:t>
      </w:r>
      <w:r w:rsidR="00D22794">
        <w:rPr>
          <w:rFonts w:ascii="新細明體" w:eastAsia="新細明體" w:hAnsi="新細明體" w:cs="SimSun" w:hint="eastAsia"/>
          <w:color w:val="141414"/>
          <w:lang w:eastAsia="zh-TW"/>
        </w:rPr>
        <w:t>「他們在島嶼寫作二」</w:t>
      </w:r>
      <w:r w:rsidR="00CC304B">
        <w:rPr>
          <w:rFonts w:ascii="新細明體" w:eastAsia="新細明體" w:hAnsi="新細明體" w:cs="新細明體" w:hint="eastAsia"/>
          <w:lang w:eastAsia="zh-HK"/>
        </w:rPr>
        <w:t>系列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七部文</w:t>
      </w:r>
      <w:r w:rsidR="00CC304B" w:rsidRPr="00CC304B">
        <w:rPr>
          <w:rFonts w:asciiTheme="minorEastAsia" w:hAnsiTheme="minorEastAsia" w:cs="Times New Roman"/>
          <w:color w:val="444444"/>
          <w:shd w:val="clear" w:color="auto" w:fill="FFFFFF"/>
        </w:rPr>
        <w:t>學電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影</w:t>
      </w:r>
      <w:r w:rsidR="00CC304B" w:rsidRPr="00CC304B">
        <w:rPr>
          <w:rFonts w:asciiTheme="minorEastAsia" w:hAnsiTheme="minorEastAsia" w:cs="Times New Roman"/>
          <w:color w:val="444444"/>
          <w:shd w:val="clear" w:color="auto" w:fill="FFFFFF"/>
        </w:rPr>
        <w:t>將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於本月起</w:t>
      </w:r>
      <w:r w:rsidR="00CC304B" w:rsidRPr="00CC304B">
        <w:rPr>
          <w:rFonts w:asciiTheme="minorEastAsia" w:hAnsiTheme="minorEastAsia" w:cs="Microsoft Tai Le"/>
          <w:color w:val="444444"/>
          <w:shd w:val="clear" w:color="auto" w:fill="FFFFFF"/>
        </w:rPr>
        <w:t>，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一</w:t>
      </w:r>
      <w:r w:rsidR="00CC304B" w:rsidRPr="00CC304B">
        <w:rPr>
          <w:rFonts w:asciiTheme="minorEastAsia" w:hAnsiTheme="minorEastAsia" w:cs="Times New Roman"/>
          <w:color w:val="444444"/>
          <w:shd w:val="clear" w:color="auto" w:fill="FFFFFF"/>
        </w:rPr>
        <w:t>連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三月</w:t>
      </w:r>
      <w:r w:rsidR="00CC304B" w:rsidRPr="00CC304B">
        <w:rPr>
          <w:rFonts w:asciiTheme="minorEastAsia" w:hAnsiTheme="minorEastAsia" w:cs="Microsoft Tai Le"/>
          <w:color w:val="444444"/>
          <w:shd w:val="clear" w:color="auto" w:fill="FFFFFF"/>
        </w:rPr>
        <w:t>，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在百老</w:t>
      </w:r>
      <w:r w:rsidR="00CC304B" w:rsidRPr="00CC304B">
        <w:rPr>
          <w:rFonts w:asciiTheme="minorEastAsia" w:hAnsiTheme="minorEastAsia" w:cs="Times New Roman"/>
          <w:color w:val="444444"/>
          <w:shd w:val="clear" w:color="auto" w:fill="FFFFFF"/>
        </w:rPr>
        <w:t>匯電</w:t>
      </w:r>
      <w:r w:rsidR="00CC304B" w:rsidRPr="00CC304B">
        <w:rPr>
          <w:rFonts w:asciiTheme="minorEastAsia" w:hAnsiTheme="minorEastAsia" w:cs="Kaiti SC Black"/>
          <w:color w:val="444444"/>
          <w:shd w:val="clear" w:color="auto" w:fill="FFFFFF"/>
        </w:rPr>
        <w:t>影中心及</w:t>
      </w:r>
      <w:r w:rsidR="00CC304B" w:rsidRPr="00CC304B">
        <w:rPr>
          <w:rFonts w:asciiTheme="minorEastAsia" w:hAnsiTheme="minorEastAsia" w:cs="Times New Roman"/>
          <w:color w:val="444444"/>
          <w:shd w:val="clear" w:color="auto" w:fill="FFFFFF"/>
        </w:rPr>
        <w:t xml:space="preserve"> PALACE </w:t>
      </w:r>
      <w:proofErr w:type="spellStart"/>
      <w:r w:rsidR="00CC304B" w:rsidRPr="00CC304B">
        <w:rPr>
          <w:rFonts w:asciiTheme="minorEastAsia" w:hAnsiTheme="minorEastAsia" w:cs="Times New Roman"/>
          <w:color w:val="444444"/>
          <w:shd w:val="clear" w:color="auto" w:fill="FFFFFF"/>
        </w:rPr>
        <w:t>ifc</w:t>
      </w:r>
      <w:proofErr w:type="spellEnd"/>
      <w:r w:rsidR="00CC304B" w:rsidRPr="00CC304B">
        <w:rPr>
          <w:rStyle w:val="apple-converted-space"/>
          <w:rFonts w:asciiTheme="minorEastAsia" w:hAnsiTheme="minorEastAsia" w:cs="Times New Roman"/>
          <w:color w:val="444444"/>
          <w:shd w:val="clear" w:color="auto" w:fill="FFFFFF"/>
        </w:rPr>
        <w:t> </w:t>
      </w:r>
      <w:r w:rsidR="00CC304B" w:rsidRPr="00CC304B">
        <w:rPr>
          <w:rFonts w:asciiTheme="minorEastAsia" w:hAnsiTheme="minorEastAsia" w:cs="Times New Roman"/>
        </w:rPr>
        <w:fldChar w:fldCharType="begin"/>
      </w:r>
      <w:r w:rsidR="00CC304B" w:rsidRPr="00CC304B">
        <w:rPr>
          <w:rFonts w:asciiTheme="minorEastAsia" w:hAnsiTheme="minorEastAsia" w:cs="Times New Roman"/>
        </w:rPr>
        <w:instrText xml:space="preserve"> HYPERLINK "http://www.cinema.com.hk/tc/movie/special/15?site=desktop" \t "_blank" </w:instrText>
      </w:r>
      <w:r w:rsidR="00CC304B" w:rsidRPr="00CC304B">
        <w:rPr>
          <w:rFonts w:asciiTheme="minorEastAsia" w:hAnsiTheme="minorEastAsia" w:cs="Times New Roman"/>
        </w:rPr>
        <w:fldChar w:fldCharType="separate"/>
      </w:r>
      <w:r w:rsidR="00CC304B" w:rsidRPr="00CC304B">
        <w:rPr>
          <w:rStyle w:val="Hyperlink"/>
          <w:rFonts w:asciiTheme="minorEastAsia" w:hAnsiTheme="minorEastAsia" w:cs="Kaiti SC Black"/>
          <w:color w:val="333333"/>
          <w:shd w:val="clear" w:color="auto" w:fill="FFFFFF"/>
        </w:rPr>
        <w:t>上映</w:t>
      </w:r>
      <w:r w:rsidR="00CC304B" w:rsidRPr="00CC304B">
        <w:rPr>
          <w:rFonts w:asciiTheme="minorEastAsia" w:hAnsiTheme="minorEastAsia" w:cs="Times New Roman"/>
        </w:rPr>
        <w:fldChar w:fldCharType="end"/>
      </w:r>
      <w:r w:rsidR="00CC304B" w:rsidRPr="00CC304B">
        <w:rPr>
          <w:rFonts w:asciiTheme="minorEastAsia" w:hAnsiTheme="minorEastAsia" w:cs="Microsoft Tai Le"/>
          <w:color w:val="444444"/>
          <w:shd w:val="clear" w:color="auto" w:fill="FFFFFF"/>
        </w:rPr>
        <w:t>。</w:t>
      </w:r>
      <w:r w:rsidR="00D22794">
        <w:rPr>
          <w:rFonts w:ascii="Helvetica" w:hAnsi="Helvetica" w:cs="Times New Roman" w:hint="eastAsia"/>
          <w:color w:val="141823"/>
          <w:lang w:eastAsia="zh-TW"/>
        </w:rPr>
        <w:t>各場次同時規劃</w:t>
      </w:r>
      <w:r w:rsidR="00DB3BE8" w:rsidRPr="00701264">
        <w:rPr>
          <w:rFonts w:ascii="新細明體" w:eastAsia="新細明體" w:hAnsi="新細明體" w:cs="新細明體" w:hint="eastAsia"/>
          <w:lang w:eastAsia="zh-HK"/>
        </w:rPr>
        <w:t>一連串</w:t>
      </w:r>
      <w:r w:rsidR="00D22794">
        <w:rPr>
          <w:rFonts w:ascii="新細明體" w:eastAsia="新細明體" w:hAnsi="新細明體" w:cs="新細明體" w:hint="eastAsia"/>
          <w:lang w:eastAsia="zh-TW"/>
        </w:rPr>
        <w:t>與</w:t>
      </w:r>
      <w:r w:rsidR="00DB3BE8" w:rsidRPr="00701264">
        <w:rPr>
          <w:rFonts w:ascii="新細明體" w:eastAsia="新細明體" w:hAnsi="新細明體" w:cs="新細明體" w:hint="eastAsia"/>
          <w:lang w:eastAsia="zh-HK"/>
        </w:rPr>
        <w:t>文學家對談活動、導演映後座談會即將展開</w:t>
      </w:r>
      <w:r w:rsidR="00DB3BE8">
        <w:rPr>
          <w:rFonts w:ascii="新細明體" w:eastAsia="新細明體" w:hAnsi="新細明體" w:cs="新細明體" w:hint="eastAsia"/>
          <w:lang w:eastAsia="zh-HK"/>
        </w:rPr>
        <w:t>。</w:t>
      </w:r>
      <w:r w:rsidR="009943BD">
        <w:rPr>
          <w:rFonts w:ascii="新細明體" w:eastAsia="新細明體" w:hAnsi="新細明體" w:cs="新細明體" w:hint="eastAsia"/>
          <w:lang w:eastAsia="zh-HK"/>
        </w:rPr>
        <w:t>光華新聞</w:t>
      </w:r>
      <w:r>
        <w:rPr>
          <w:rFonts w:ascii="新細明體" w:eastAsia="新細明體" w:hAnsi="新細明體" w:cs="新細明體" w:hint="eastAsia"/>
          <w:lang w:eastAsia="zh-HK"/>
        </w:rPr>
        <w:t>文化</w:t>
      </w:r>
      <w:r w:rsidR="009943BD">
        <w:rPr>
          <w:rFonts w:ascii="新細明體" w:eastAsia="新細明體" w:hAnsi="新細明體" w:cs="新細明體" w:hint="eastAsia"/>
          <w:lang w:eastAsia="zh-HK"/>
        </w:rPr>
        <w:t>中心將於2016年1月8日晚</w:t>
      </w:r>
      <w:r w:rsidR="00CC304B">
        <w:rPr>
          <w:rFonts w:ascii="新細明體" w:eastAsia="新細明體" w:hAnsi="新細明體" w:cs="新細明體" w:hint="eastAsia"/>
          <w:lang w:eastAsia="zh-HK"/>
        </w:rPr>
        <w:t>上7點</w:t>
      </w:r>
      <w:r w:rsidR="009943BD">
        <w:rPr>
          <w:rFonts w:ascii="新細明體" w:eastAsia="新細明體" w:hAnsi="新細明體" w:cs="新細明體" w:hint="eastAsia"/>
          <w:lang w:eastAsia="zh-HK"/>
        </w:rPr>
        <w:t>，舉辦林文月</w:t>
      </w:r>
      <w:r w:rsidR="00CC304B">
        <w:rPr>
          <w:rFonts w:ascii="新細明體" w:eastAsia="新細明體" w:hAnsi="新細明體" w:cs="新細明體" w:hint="eastAsia"/>
          <w:lang w:eastAsia="zh-HK"/>
        </w:rPr>
        <w:t>與董橋</w:t>
      </w:r>
      <w:r w:rsidR="00CC304B">
        <w:rPr>
          <w:rFonts w:ascii="新細明體" w:eastAsia="新細明體" w:hAnsi="新細明體" w:cs="SimSun" w:hint="eastAsia"/>
          <w:lang w:eastAsia="zh-TW"/>
        </w:rPr>
        <w:t>，</w:t>
      </w:r>
      <w:r w:rsidR="009943BD">
        <w:rPr>
          <w:rFonts w:ascii="新細明體" w:eastAsia="新細明體" w:hAnsi="新細明體" w:cs="新細明體" w:hint="eastAsia"/>
          <w:lang w:eastAsia="zh-TW"/>
        </w:rPr>
        <w:t>洛夫</w:t>
      </w:r>
      <w:r w:rsidR="00CC304B">
        <w:rPr>
          <w:rFonts w:ascii="新細明體" w:eastAsia="新細明體" w:hAnsi="新細明體" w:cs="新細明體" w:hint="eastAsia"/>
          <w:lang w:eastAsia="zh-TW"/>
        </w:rPr>
        <w:t>與杜家祁</w:t>
      </w:r>
      <w:r w:rsidR="009943BD">
        <w:rPr>
          <w:rFonts w:ascii="新細明體" w:eastAsia="新細明體" w:hAnsi="新細明體" w:cs="新細明體" w:hint="eastAsia"/>
          <w:lang w:eastAsia="zh-TW"/>
        </w:rPr>
        <w:t>的文學</w:t>
      </w:r>
      <w:r w:rsidR="00CC304B">
        <w:rPr>
          <w:rFonts w:ascii="新細明體" w:eastAsia="新細明體" w:hAnsi="新細明體" w:cs="新細明體" w:hint="eastAsia"/>
          <w:lang w:eastAsia="zh-TW"/>
        </w:rPr>
        <w:t>家對談</w:t>
      </w:r>
      <w:r w:rsidR="009943BD">
        <w:rPr>
          <w:rFonts w:ascii="新細明體" w:eastAsia="新細明體" w:hAnsi="新細明體" w:cs="新細明體" w:hint="eastAsia"/>
          <w:lang w:eastAsia="zh-TW"/>
        </w:rPr>
        <w:t>講座。</w:t>
      </w:r>
    </w:p>
    <w:p w14:paraId="6F9C1239" w14:textId="5BEA3B24" w:rsidR="009943BD" w:rsidRDefault="009943BD" w:rsidP="00646BFC">
      <w:pPr>
        <w:autoSpaceDE w:val="0"/>
        <w:autoSpaceDN w:val="0"/>
        <w:adjustRightInd w:val="0"/>
        <w:spacing w:before="100" w:beforeAutospacing="1" w:after="100" w:afterAutospacing="1" w:line="400" w:lineRule="exact"/>
        <w:jc w:val="both"/>
        <w:rPr>
          <w:rFonts w:ascii="新細明體" w:eastAsia="新細明體" w:hAnsi="新細明體" w:cs="新細明體"/>
          <w:lang w:eastAsia="zh-TW"/>
        </w:rPr>
      </w:pPr>
    </w:p>
    <w:p w14:paraId="38341BBB" w14:textId="77777777" w:rsidR="00CC304B" w:rsidRDefault="00CC304B" w:rsidP="00646BFC">
      <w:pPr>
        <w:spacing w:before="100" w:beforeAutospacing="1" w:after="100" w:afterAutospacing="1" w:line="400" w:lineRule="exact"/>
        <w:jc w:val="both"/>
        <w:rPr>
          <w:rFonts w:ascii="新細明體" w:eastAsia="新細明體" w:hAnsi="新細明體" w:cs="新細明體"/>
          <w:lang w:eastAsia="zh-CN"/>
        </w:rPr>
      </w:pPr>
    </w:p>
    <w:p w14:paraId="7DCE9E29" w14:textId="77777777" w:rsidR="009943BD" w:rsidRDefault="009943BD" w:rsidP="00646BFC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color w:val="000000"/>
          <w:sz w:val="27"/>
          <w:szCs w:val="27"/>
          <w:lang w:eastAsia="zh-TW"/>
        </w:rPr>
      </w:pPr>
      <w:r w:rsidRPr="00587511">
        <w:rPr>
          <w:rFonts w:ascii="標楷體" w:eastAsia="標楷體" w:hAnsi="標楷體" w:cs="Times New Roman" w:hint="eastAsia"/>
          <w:color w:val="000000"/>
          <w:sz w:val="27"/>
          <w:szCs w:val="27"/>
          <w:lang w:eastAsia="zh-TW"/>
        </w:rPr>
        <w:t>新聞聯絡人 ：</w:t>
      </w:r>
      <w:r>
        <w:rPr>
          <w:rFonts w:ascii="標楷體" w:eastAsia="標楷體" w:hAnsi="標楷體" w:cs="Times New Roman" w:hint="eastAsia"/>
          <w:color w:val="000000"/>
          <w:sz w:val="27"/>
          <w:szCs w:val="27"/>
          <w:lang w:eastAsia="zh-TW"/>
        </w:rPr>
        <w:t>(姓名、電話、電郵)</w:t>
      </w:r>
    </w:p>
    <w:p w14:paraId="1F9A4ED2" w14:textId="77777777" w:rsidR="009943BD" w:rsidRDefault="009943BD" w:rsidP="00646BFC">
      <w:pPr>
        <w:autoSpaceDE w:val="0"/>
        <w:autoSpaceDN w:val="0"/>
        <w:adjustRightInd w:val="0"/>
        <w:spacing w:before="100" w:beforeAutospacing="1" w:after="100" w:afterAutospacing="1" w:line="400" w:lineRule="exact"/>
        <w:jc w:val="both"/>
        <w:rPr>
          <w:rFonts w:ascii="新細明體" w:eastAsia="新細明體" w:hAnsi="新細明體" w:cs="新細明體"/>
          <w:lang w:eastAsia="zh-HK"/>
        </w:rPr>
      </w:pPr>
    </w:p>
    <w:p w14:paraId="1686C5CE" w14:textId="55D6238C" w:rsidR="00980330" w:rsidRPr="009A4A56" w:rsidRDefault="008E3549" w:rsidP="00646BFC">
      <w:pPr>
        <w:autoSpaceDE w:val="0"/>
        <w:autoSpaceDN w:val="0"/>
        <w:adjustRightInd w:val="0"/>
        <w:spacing w:before="100" w:beforeAutospacing="1" w:after="100" w:afterAutospacing="1" w:line="400" w:lineRule="exact"/>
        <w:jc w:val="both"/>
        <w:rPr>
          <w:rFonts w:ascii="新細明體" w:eastAsia="新細明體" w:hAnsi="新細明體" w:cs="新細明體"/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 xml:space="preserve"> </w:t>
      </w:r>
    </w:p>
    <w:p w14:paraId="36E0DC3A" w14:textId="77777777" w:rsidR="00646BFC" w:rsidRDefault="00646BFC"/>
    <w:sectPr w:rsidR="00646BFC" w:rsidSect="00DC257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FBD7" w14:textId="77777777" w:rsidR="00405522" w:rsidRDefault="00405522" w:rsidP="0091220B">
      <w:r>
        <w:separator/>
      </w:r>
    </w:p>
  </w:endnote>
  <w:endnote w:type="continuationSeparator" w:id="0">
    <w:p w14:paraId="26005BCC" w14:textId="77777777" w:rsidR="00405522" w:rsidRDefault="00405522" w:rsidP="009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-Mincho">
    <w:altName w:val="hakuyocaoshu70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Microsoft Tai Le">
    <w:charset w:val="00"/>
    <w:family w:val="auto"/>
    <w:pitch w:val="variable"/>
    <w:sig w:usb0="00000003" w:usb1="00000000" w:usb2="4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98751"/>
      <w:docPartObj>
        <w:docPartGallery w:val="Page Numbers (Bottom of Page)"/>
        <w:docPartUnique/>
      </w:docPartObj>
    </w:sdtPr>
    <w:sdtEndPr/>
    <w:sdtContent>
      <w:p w14:paraId="36F3A2AB" w14:textId="11928432" w:rsidR="00405522" w:rsidRDefault="004055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361" w:rsidRPr="002F136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4E3B109C" w14:textId="77777777" w:rsidR="00405522" w:rsidRDefault="004055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5E7CC" w14:textId="77777777" w:rsidR="00405522" w:rsidRDefault="00405522" w:rsidP="0091220B">
      <w:r>
        <w:separator/>
      </w:r>
    </w:p>
  </w:footnote>
  <w:footnote w:type="continuationSeparator" w:id="0">
    <w:p w14:paraId="5A972C3D" w14:textId="77777777" w:rsidR="00405522" w:rsidRDefault="00405522" w:rsidP="0091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0"/>
    <w:rsid w:val="000156FC"/>
    <w:rsid w:val="0005500B"/>
    <w:rsid w:val="000B435E"/>
    <w:rsid w:val="00173576"/>
    <w:rsid w:val="00246523"/>
    <w:rsid w:val="002F1361"/>
    <w:rsid w:val="002F5643"/>
    <w:rsid w:val="00405522"/>
    <w:rsid w:val="00427922"/>
    <w:rsid w:val="0049003D"/>
    <w:rsid w:val="004E019F"/>
    <w:rsid w:val="00504C95"/>
    <w:rsid w:val="005739A6"/>
    <w:rsid w:val="00582FDF"/>
    <w:rsid w:val="005D2666"/>
    <w:rsid w:val="006063E9"/>
    <w:rsid w:val="00645C7A"/>
    <w:rsid w:val="00646BFC"/>
    <w:rsid w:val="006B7FF9"/>
    <w:rsid w:val="00701264"/>
    <w:rsid w:val="00703927"/>
    <w:rsid w:val="00711209"/>
    <w:rsid w:val="007D73EA"/>
    <w:rsid w:val="0080254B"/>
    <w:rsid w:val="00893AFA"/>
    <w:rsid w:val="00895709"/>
    <w:rsid w:val="00896D54"/>
    <w:rsid w:val="008B4AA9"/>
    <w:rsid w:val="008E3549"/>
    <w:rsid w:val="0091220B"/>
    <w:rsid w:val="00933D16"/>
    <w:rsid w:val="00980330"/>
    <w:rsid w:val="009943BD"/>
    <w:rsid w:val="009A4827"/>
    <w:rsid w:val="009A4A56"/>
    <w:rsid w:val="00AA4AC1"/>
    <w:rsid w:val="00AB0E69"/>
    <w:rsid w:val="00AB4427"/>
    <w:rsid w:val="00AF263D"/>
    <w:rsid w:val="00B9342F"/>
    <w:rsid w:val="00CC304B"/>
    <w:rsid w:val="00D22794"/>
    <w:rsid w:val="00DB3BE8"/>
    <w:rsid w:val="00DC2570"/>
    <w:rsid w:val="00EA12E8"/>
    <w:rsid w:val="00FA1253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EEC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033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0330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0330"/>
  </w:style>
  <w:style w:type="character" w:styleId="Hyperlink">
    <w:name w:val="Hyperlink"/>
    <w:basedOn w:val="DefaultParagraphFont"/>
    <w:uiPriority w:val="99"/>
    <w:unhideWhenUsed/>
    <w:rsid w:val="009803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12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2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80330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0330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80330"/>
  </w:style>
  <w:style w:type="character" w:styleId="Hyperlink">
    <w:name w:val="Hyperlink"/>
    <w:basedOn w:val="DefaultParagraphFont"/>
    <w:uiPriority w:val="99"/>
    <w:unhideWhenUsed/>
    <w:rsid w:val="009803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12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Lai Man</dc:creator>
  <cp:keywords/>
  <dc:description/>
  <cp:lastModifiedBy>Mac</cp:lastModifiedBy>
  <cp:revision>7</cp:revision>
  <dcterms:created xsi:type="dcterms:W3CDTF">2016-01-06T08:22:00Z</dcterms:created>
  <dcterms:modified xsi:type="dcterms:W3CDTF">2016-01-08T04:41:00Z</dcterms:modified>
</cp:coreProperties>
</file>