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24" w:rsidRPr="0012383D" w:rsidRDefault="00922524" w:rsidP="00967147">
      <w:pPr>
        <w:tabs>
          <w:tab w:val="left" w:pos="142"/>
          <w:tab w:val="left" w:pos="567"/>
        </w:tabs>
        <w:spacing w:line="300" w:lineRule="exact"/>
        <w:jc w:val="both"/>
        <w:rPr>
          <w:rFonts w:ascii="新細明體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-5715</wp:posOffset>
            </wp:positionV>
            <wp:extent cx="935990" cy="12573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383D">
        <w:rPr>
          <w:rFonts w:ascii="新細明體" w:hAnsi="新細明體"/>
          <w:b/>
        </w:rPr>
        <w:t>2017</w:t>
      </w:r>
      <w:r w:rsidRPr="0012383D">
        <w:rPr>
          <w:rFonts w:ascii="新細明體" w:hAnsi="新細明體" w:hint="eastAsia"/>
          <w:b/>
        </w:rPr>
        <w:t>台灣月活動</w:t>
      </w:r>
      <w:r w:rsidR="00967147">
        <w:rPr>
          <w:rFonts w:ascii="新細明體" w:hAnsi="新細明體" w:hint="eastAsia"/>
          <w:b/>
        </w:rPr>
        <w:t xml:space="preserve"> </w:t>
      </w:r>
      <w:r w:rsidRPr="0012383D">
        <w:rPr>
          <w:rFonts w:ascii="新細明體" w:hAnsi="新細明體" w:hint="eastAsia"/>
          <w:b/>
        </w:rPr>
        <w:t>敬請發佈</w:t>
      </w:r>
    </w:p>
    <w:p w:rsidR="00967147" w:rsidRDefault="00967147" w:rsidP="00967147">
      <w:pPr>
        <w:pStyle w:val="1"/>
        <w:tabs>
          <w:tab w:val="left" w:pos="142"/>
          <w:tab w:val="left" w:pos="567"/>
          <w:tab w:val="left" w:pos="2694"/>
        </w:tabs>
        <w:spacing w:line="300" w:lineRule="exact"/>
        <w:ind w:left="0"/>
        <w:jc w:val="center"/>
        <w:rPr>
          <w:rFonts w:ascii="新細明體" w:eastAsia="新細明體" w:hAnsi="新細明體"/>
          <w:b/>
          <w:color w:val="7030A0"/>
          <w:sz w:val="28"/>
          <w:szCs w:val="28"/>
        </w:rPr>
      </w:pPr>
    </w:p>
    <w:p w:rsidR="00967147" w:rsidRDefault="00922524" w:rsidP="00967147">
      <w:pPr>
        <w:pStyle w:val="1"/>
        <w:tabs>
          <w:tab w:val="left" w:pos="142"/>
          <w:tab w:val="left" w:pos="567"/>
          <w:tab w:val="left" w:pos="2694"/>
        </w:tabs>
        <w:spacing w:line="300" w:lineRule="exact"/>
        <w:ind w:left="0"/>
        <w:jc w:val="center"/>
        <w:rPr>
          <w:rFonts w:ascii="新細明體" w:eastAsia="新細明體" w:hAnsi="新細明體"/>
          <w:b/>
          <w:color w:val="7030A0"/>
          <w:sz w:val="28"/>
          <w:szCs w:val="28"/>
        </w:rPr>
      </w:pPr>
      <w:r w:rsidRPr="001E5D5D">
        <w:rPr>
          <w:rFonts w:ascii="新細明體" w:eastAsia="新細明體" w:hAnsi="新細明體"/>
          <w:b/>
          <w:color w:val="7030A0"/>
          <w:sz w:val="28"/>
          <w:szCs w:val="28"/>
        </w:rPr>
        <w:t>2017</w:t>
      </w:r>
      <w:r w:rsidRPr="001E5D5D">
        <w:rPr>
          <w:rFonts w:ascii="新細明體" w:eastAsia="新細明體" w:hAnsi="新細明體" w:hint="eastAsia"/>
          <w:b/>
          <w:color w:val="7030A0"/>
          <w:sz w:val="28"/>
          <w:szCs w:val="28"/>
        </w:rPr>
        <w:t>台灣月</w:t>
      </w:r>
      <w:r w:rsidRPr="001E5D5D">
        <w:rPr>
          <w:rFonts w:ascii="新細明體" w:eastAsia="新細明體" w:hAnsi="新細明體"/>
          <w:b/>
          <w:color w:val="7030A0"/>
          <w:sz w:val="28"/>
          <w:szCs w:val="28"/>
        </w:rPr>
        <w:t xml:space="preserve">- </w:t>
      </w:r>
      <w:r w:rsidRPr="001E5D5D">
        <w:rPr>
          <w:rFonts w:ascii="新細明體" w:eastAsia="新細明體" w:hAnsi="新細明體" w:hint="eastAsia"/>
          <w:b/>
          <w:color w:val="7030A0"/>
          <w:sz w:val="28"/>
          <w:szCs w:val="28"/>
        </w:rPr>
        <w:t>艷</w:t>
      </w:r>
      <w:r w:rsidRPr="001E5D5D">
        <w:rPr>
          <w:rFonts w:ascii="新細明體" w:eastAsia="新細明體" w:hAnsi="新細明體"/>
          <w:b/>
          <w:color w:val="7030A0"/>
          <w:sz w:val="28"/>
          <w:szCs w:val="28"/>
        </w:rPr>
        <w:t xml:space="preserve">  </w:t>
      </w:r>
      <w:r w:rsidRPr="001E5D5D">
        <w:rPr>
          <w:rFonts w:ascii="新細明體" w:eastAsia="新細明體" w:hAnsi="新細明體" w:hint="eastAsia"/>
          <w:b/>
          <w:color w:val="7030A0"/>
          <w:sz w:val="28"/>
          <w:szCs w:val="28"/>
        </w:rPr>
        <w:t>台灣</w:t>
      </w:r>
    </w:p>
    <w:p w:rsidR="00922524" w:rsidRPr="008F3608" w:rsidRDefault="00922524" w:rsidP="00967147">
      <w:pPr>
        <w:pStyle w:val="1"/>
        <w:tabs>
          <w:tab w:val="left" w:pos="142"/>
          <w:tab w:val="left" w:pos="567"/>
          <w:tab w:val="left" w:pos="2694"/>
        </w:tabs>
        <w:spacing w:line="300" w:lineRule="exact"/>
        <w:ind w:left="0"/>
        <w:jc w:val="center"/>
        <w:rPr>
          <w:rFonts w:ascii="新細明體" w:hAnsi="新細明體"/>
          <w:b/>
          <w:color w:val="7030A0"/>
        </w:rPr>
      </w:pPr>
      <w:r w:rsidRPr="008F3608">
        <w:rPr>
          <w:rFonts w:ascii="新細明體" w:hAnsi="新細明體"/>
          <w:b/>
          <w:color w:val="7030A0"/>
        </w:rPr>
        <w:t>Wonderful World, Colorful Taiwan</w:t>
      </w:r>
    </w:p>
    <w:p w:rsidR="00967147" w:rsidRDefault="00967147" w:rsidP="00922524">
      <w:pPr>
        <w:tabs>
          <w:tab w:val="left" w:pos="142"/>
          <w:tab w:val="left" w:pos="567"/>
        </w:tabs>
        <w:spacing w:line="360" w:lineRule="exact"/>
        <w:jc w:val="center"/>
        <w:rPr>
          <w:rFonts w:ascii="新細明體" w:hAnsi="新細明體"/>
          <w:b/>
          <w:color w:val="7030A0"/>
          <w:sz w:val="28"/>
          <w:szCs w:val="28"/>
        </w:rPr>
      </w:pPr>
    </w:p>
    <w:p w:rsidR="00651B82" w:rsidRDefault="00651B82" w:rsidP="00922524">
      <w:pPr>
        <w:tabs>
          <w:tab w:val="left" w:pos="142"/>
          <w:tab w:val="left" w:pos="567"/>
        </w:tabs>
        <w:spacing w:line="360" w:lineRule="exact"/>
        <w:jc w:val="center"/>
        <w:rPr>
          <w:rFonts w:ascii="新細明體" w:hAnsi="新細明體"/>
          <w:b/>
          <w:color w:val="7030A0"/>
          <w:sz w:val="28"/>
          <w:szCs w:val="28"/>
        </w:rPr>
      </w:pPr>
      <w:r w:rsidRPr="00651B82">
        <w:rPr>
          <w:rFonts w:ascii="新細明體" w:hAnsi="新細明體" w:hint="eastAsia"/>
          <w:b/>
          <w:color w:val="7030A0"/>
          <w:sz w:val="28"/>
          <w:szCs w:val="28"/>
        </w:rPr>
        <w:t>台灣月</w:t>
      </w:r>
      <w:r>
        <w:rPr>
          <w:rFonts w:ascii="新細明體" w:hAnsi="新細明體" w:hint="eastAsia"/>
          <w:b/>
          <w:color w:val="7030A0"/>
          <w:sz w:val="28"/>
          <w:szCs w:val="28"/>
        </w:rPr>
        <w:t>聯乘</w:t>
      </w:r>
      <w:r w:rsidRPr="00651B82">
        <w:rPr>
          <w:rFonts w:ascii="新細明體" w:hAnsi="新細明體" w:hint="eastAsia"/>
          <w:b/>
          <w:color w:val="7030A0"/>
          <w:sz w:val="28"/>
          <w:szCs w:val="28"/>
        </w:rPr>
        <w:t>誠品書店</w:t>
      </w:r>
      <w:r>
        <w:rPr>
          <w:rFonts w:ascii="新細明體" w:hAnsi="新細明體" w:hint="eastAsia"/>
          <w:b/>
          <w:color w:val="7030A0"/>
          <w:sz w:val="28"/>
          <w:szCs w:val="28"/>
        </w:rPr>
        <w:t xml:space="preserve"> 音樂文藝</w:t>
      </w:r>
      <w:r w:rsidRPr="00651B82">
        <w:rPr>
          <w:rFonts w:ascii="新細明體" w:hAnsi="新細明體" w:hint="eastAsia"/>
          <w:b/>
          <w:color w:val="7030A0"/>
          <w:sz w:val="28"/>
          <w:szCs w:val="28"/>
        </w:rPr>
        <w:t>《黑眼圈之夜》</w:t>
      </w:r>
    </w:p>
    <w:p w:rsidR="009E7BA9" w:rsidRDefault="009E7BA9" w:rsidP="009E7BA9">
      <w:pPr>
        <w:rPr>
          <w:sz w:val="22"/>
        </w:rPr>
      </w:pPr>
    </w:p>
    <w:p w:rsidR="00AB79C3" w:rsidRPr="001D78DB" w:rsidRDefault="008D575A" w:rsidP="009E7BA9">
      <w:pPr>
        <w:rPr>
          <w:sz w:val="22"/>
        </w:rPr>
      </w:pPr>
      <w:r w:rsidRPr="001D78DB">
        <w:rPr>
          <w:rFonts w:hint="eastAsia"/>
          <w:sz w:val="22"/>
        </w:rPr>
        <w:t>2017</w:t>
      </w:r>
      <w:r w:rsidRPr="001D78DB">
        <w:rPr>
          <w:rFonts w:hint="eastAsia"/>
          <w:sz w:val="22"/>
        </w:rPr>
        <w:t>台灣月恰逢誠品書店在香港落戶五週年，正如當年</w:t>
      </w:r>
      <w:r w:rsidRPr="001D78DB">
        <w:rPr>
          <w:rFonts w:hint="eastAsia"/>
          <w:sz w:val="22"/>
        </w:rPr>
        <w:t>24</w:t>
      </w:r>
      <w:r w:rsidRPr="001D78DB">
        <w:rPr>
          <w:rFonts w:hint="eastAsia"/>
          <w:sz w:val="22"/>
        </w:rPr>
        <w:t>小時不打烊的精神，「台灣月」要讓大家來一場迷幻藝術夜遊，整晚不願睡。</w:t>
      </w:r>
      <w:r w:rsidRPr="001D78DB">
        <w:rPr>
          <w:rFonts w:hint="eastAsia"/>
          <w:sz w:val="22"/>
        </w:rPr>
        <w:t>11</w:t>
      </w:r>
      <w:r w:rsidRPr="001D78DB">
        <w:rPr>
          <w:rFonts w:hint="eastAsia"/>
          <w:sz w:val="22"/>
        </w:rPr>
        <w:t>月</w:t>
      </w:r>
      <w:r w:rsidRPr="001D78DB">
        <w:rPr>
          <w:rFonts w:hint="eastAsia"/>
          <w:sz w:val="22"/>
        </w:rPr>
        <w:t>10</w:t>
      </w:r>
      <w:r w:rsidRPr="001D78DB">
        <w:rPr>
          <w:rFonts w:hint="eastAsia"/>
          <w:sz w:val="22"/>
        </w:rPr>
        <w:t>日晚上八時開始，誠品銅鑼灣店將幻變成無眠空間；以光影故事、音樂哲思，點伴隨大家至夜深</w:t>
      </w:r>
      <w:r w:rsidR="00A278A5" w:rsidRPr="001D78DB">
        <w:rPr>
          <w:rFonts w:hint="eastAsia"/>
          <w:sz w:val="22"/>
        </w:rPr>
        <w:t>二時</w:t>
      </w:r>
      <w:r w:rsidRPr="001D78DB">
        <w:rPr>
          <w:rFonts w:hint="eastAsia"/>
          <w:sz w:val="22"/>
        </w:rPr>
        <w:t>黑眼圈時間。</w:t>
      </w:r>
    </w:p>
    <w:p w:rsidR="00AB79C3" w:rsidRPr="001D78DB" w:rsidRDefault="00AB79C3" w:rsidP="009E7BA9">
      <w:pPr>
        <w:rPr>
          <w:sz w:val="22"/>
          <w:lang w:eastAsia="zh-HK"/>
        </w:rPr>
      </w:pPr>
    </w:p>
    <w:p w:rsidR="00D20FBD" w:rsidRPr="001D78DB" w:rsidRDefault="00D20FBD" w:rsidP="009E7BA9">
      <w:pPr>
        <w:rPr>
          <w:b/>
          <w:sz w:val="22"/>
        </w:rPr>
      </w:pPr>
      <w:r w:rsidRPr="001D78DB">
        <w:rPr>
          <w:rFonts w:hint="eastAsia"/>
          <w:b/>
          <w:sz w:val="22"/>
        </w:rPr>
        <w:t>不插電音樂會</w:t>
      </w:r>
      <w:r w:rsidRPr="001D78DB">
        <w:rPr>
          <w:rFonts w:hint="eastAsia"/>
          <w:b/>
          <w:sz w:val="22"/>
        </w:rPr>
        <w:t xml:space="preserve">  </w:t>
      </w:r>
      <w:r w:rsidRPr="001D78DB">
        <w:rPr>
          <w:rFonts w:hint="eastAsia"/>
          <w:b/>
          <w:sz w:val="22"/>
        </w:rPr>
        <w:t>台港歌手接力唱</w:t>
      </w:r>
    </w:p>
    <w:p w:rsidR="008B0835" w:rsidRPr="001D78DB" w:rsidRDefault="008B0835" w:rsidP="009E7BA9">
      <w:pPr>
        <w:rPr>
          <w:sz w:val="22"/>
        </w:rPr>
      </w:pPr>
      <w:r w:rsidRPr="001D78DB">
        <w:rPr>
          <w:rFonts w:hint="eastAsia"/>
          <w:sz w:val="22"/>
        </w:rPr>
        <w:t>兩位台灣原住民歌手</w:t>
      </w:r>
      <w:r w:rsidRPr="001D78DB">
        <w:rPr>
          <w:rFonts w:hint="eastAsia"/>
          <w:sz w:val="22"/>
        </w:rPr>
        <w:t>ABAO</w:t>
      </w:r>
      <w:r w:rsidRPr="001D78DB">
        <w:rPr>
          <w:rFonts w:hint="eastAsia"/>
          <w:sz w:val="22"/>
        </w:rPr>
        <w:t>阿爆</w:t>
      </w:r>
      <w:r w:rsidRPr="001D78DB">
        <w:rPr>
          <w:rFonts w:hint="eastAsia"/>
          <w:sz w:val="22"/>
        </w:rPr>
        <w:t>(</w:t>
      </w:r>
      <w:r w:rsidRPr="001D78DB">
        <w:rPr>
          <w:rFonts w:hint="eastAsia"/>
          <w:sz w:val="22"/>
        </w:rPr>
        <w:t>阿仍仍</w:t>
      </w:r>
      <w:r w:rsidRPr="001D78DB">
        <w:rPr>
          <w:rFonts w:hint="eastAsia"/>
          <w:sz w:val="22"/>
        </w:rPr>
        <w:t>)</w:t>
      </w:r>
      <w:r w:rsidRPr="001D78DB">
        <w:rPr>
          <w:rFonts w:hint="eastAsia"/>
          <w:sz w:val="22"/>
        </w:rPr>
        <w:t>和</w:t>
      </w:r>
      <w:r w:rsidRPr="001D78DB">
        <w:rPr>
          <w:rFonts w:hint="eastAsia"/>
          <w:sz w:val="22"/>
        </w:rPr>
        <w:t>Sangpuy</w:t>
      </w:r>
      <w:r w:rsidRPr="001D78DB">
        <w:rPr>
          <w:rFonts w:hint="eastAsia"/>
          <w:sz w:val="22"/>
        </w:rPr>
        <w:t>桑布伊</w:t>
      </w:r>
      <w:r w:rsidR="00BE22B0" w:rsidRPr="001D78DB">
        <w:rPr>
          <w:rFonts w:hint="eastAsia"/>
          <w:sz w:val="22"/>
        </w:rPr>
        <w:t>應「台灣月」邀請來港，率先在誠品</w:t>
      </w:r>
      <w:r w:rsidR="001D78DB" w:rsidRPr="001D78DB">
        <w:rPr>
          <w:rFonts w:hint="eastAsia"/>
          <w:sz w:val="22"/>
        </w:rPr>
        <w:t>用</w:t>
      </w:r>
      <w:r w:rsidR="00BE22B0" w:rsidRPr="001D78DB">
        <w:rPr>
          <w:rFonts w:hint="eastAsia"/>
          <w:sz w:val="22"/>
        </w:rPr>
        <w:t>不插電形式演唱</w:t>
      </w:r>
      <w:r w:rsidR="00894098" w:rsidRPr="001D78DB">
        <w:rPr>
          <w:rFonts w:hint="eastAsia"/>
          <w:sz w:val="22"/>
        </w:rPr>
        <w:t>；他們以母語搭配不同曲風及流行旋律，創新也沿襲文化精神。阿爆</w:t>
      </w:r>
      <w:r w:rsidR="00894098" w:rsidRPr="001D78DB">
        <w:rPr>
          <w:rFonts w:hint="eastAsia"/>
          <w:sz w:val="22"/>
        </w:rPr>
        <w:t>(</w:t>
      </w:r>
      <w:r w:rsidR="00894098" w:rsidRPr="001D78DB">
        <w:rPr>
          <w:rFonts w:hint="eastAsia"/>
          <w:sz w:val="22"/>
        </w:rPr>
        <w:t>阿仍仍</w:t>
      </w:r>
      <w:r w:rsidR="00894098" w:rsidRPr="001D78DB">
        <w:rPr>
          <w:rFonts w:hint="eastAsia"/>
          <w:sz w:val="22"/>
        </w:rPr>
        <w:t>)</w:t>
      </w:r>
      <w:r w:rsidR="00894098" w:rsidRPr="001D78DB">
        <w:rPr>
          <w:rFonts w:hint="eastAsia"/>
          <w:sz w:val="22"/>
        </w:rPr>
        <w:t>是擁有靈魂美聲的排灣族歌手，以《</w:t>
      </w:r>
      <w:r w:rsidR="00894098" w:rsidRPr="001D78DB">
        <w:rPr>
          <w:rFonts w:hint="eastAsia"/>
          <w:sz w:val="22"/>
        </w:rPr>
        <w:t xml:space="preserve">vavayan. </w:t>
      </w:r>
      <w:r w:rsidR="00894098" w:rsidRPr="001D78DB">
        <w:rPr>
          <w:rFonts w:hint="eastAsia"/>
          <w:sz w:val="22"/>
        </w:rPr>
        <w:t>女人》獲得台灣</w:t>
      </w:r>
      <w:r w:rsidR="00894098" w:rsidRPr="001D78DB">
        <w:rPr>
          <w:rFonts w:hint="eastAsia"/>
          <w:sz w:val="22"/>
        </w:rPr>
        <w:t>2017</w:t>
      </w:r>
      <w:r w:rsidR="00894098" w:rsidRPr="001D78DB">
        <w:rPr>
          <w:rFonts w:hint="eastAsia"/>
          <w:sz w:val="22"/>
        </w:rPr>
        <w:t>年金曲獎「最佳原住民語專輯獎」。她的曲風多元融合搖滾、靈魂、雷鬼、</w:t>
      </w:r>
      <w:r w:rsidR="00894098" w:rsidRPr="001D78DB">
        <w:rPr>
          <w:rFonts w:hint="eastAsia"/>
          <w:sz w:val="22"/>
        </w:rPr>
        <w:t>R&amp;B</w:t>
      </w:r>
      <w:r w:rsidR="00894098" w:rsidRPr="001D78DB">
        <w:rPr>
          <w:rFonts w:hint="eastAsia"/>
          <w:sz w:val="22"/>
        </w:rPr>
        <w:t>等，用聲音豐沛的情感牽引，征服聽不懂歌詞的聽眾。桑布伊有著與生俱來、備受祖靈祝福與眷顧</w:t>
      </w:r>
      <w:r w:rsidR="001D78DB" w:rsidRPr="001D78DB">
        <w:rPr>
          <w:rFonts w:hint="eastAsia"/>
          <w:sz w:val="22"/>
        </w:rPr>
        <w:t>的獨特嗓音。他的歌聲傳遞了一個現代部落青年與古老靈魂之間的對話，</w:t>
      </w:r>
      <w:r w:rsidR="00894098" w:rsidRPr="001D78DB">
        <w:rPr>
          <w:rFonts w:hint="eastAsia"/>
          <w:sz w:val="22"/>
        </w:rPr>
        <w:t>最新專輯《椏幹》（</w:t>
      </w:r>
      <w:r w:rsidR="00894098" w:rsidRPr="001D78DB">
        <w:rPr>
          <w:rFonts w:hint="eastAsia"/>
          <w:sz w:val="22"/>
        </w:rPr>
        <w:t>Yaangad</w:t>
      </w:r>
      <w:r w:rsidR="00894098" w:rsidRPr="001D78DB">
        <w:rPr>
          <w:rFonts w:hint="eastAsia"/>
          <w:sz w:val="22"/>
        </w:rPr>
        <w:t>）獲得台灣</w:t>
      </w:r>
      <w:r w:rsidR="00894098" w:rsidRPr="001D78DB">
        <w:rPr>
          <w:rFonts w:hint="eastAsia"/>
          <w:sz w:val="22"/>
        </w:rPr>
        <w:t>2017</w:t>
      </w:r>
      <w:r w:rsidR="00894098" w:rsidRPr="001D78DB">
        <w:rPr>
          <w:rFonts w:hint="eastAsia"/>
          <w:sz w:val="22"/>
        </w:rPr>
        <w:t>年金曲獎「年度演唱專輯獎」和「最佳原住民語歌手獎」。接力演唱的還有香港獨立唱作人馮</w:t>
      </w:r>
      <w:r w:rsidR="001D78DB" w:rsidRPr="001D78DB">
        <w:rPr>
          <w:rFonts w:hint="eastAsia"/>
          <w:sz w:val="22"/>
        </w:rPr>
        <w:t>穎琪</w:t>
      </w:r>
      <w:r w:rsidR="001D78DB" w:rsidRPr="001D78DB">
        <w:rPr>
          <w:rFonts w:hint="eastAsia"/>
          <w:sz w:val="22"/>
        </w:rPr>
        <w:t xml:space="preserve">Vicky Fung </w:t>
      </w:r>
      <w:r w:rsidR="001D78DB" w:rsidRPr="001D78DB">
        <w:rPr>
          <w:rFonts w:hint="eastAsia"/>
          <w:sz w:val="22"/>
        </w:rPr>
        <w:t>和組合</w:t>
      </w:r>
      <w:r w:rsidR="001D78DB" w:rsidRPr="001D78DB">
        <w:rPr>
          <w:rFonts w:hint="eastAsia"/>
          <w:sz w:val="22"/>
        </w:rPr>
        <w:t>per se</w:t>
      </w:r>
      <w:r w:rsidR="001D78DB" w:rsidRPr="001D78DB">
        <w:rPr>
          <w:rFonts w:hint="eastAsia"/>
          <w:sz w:val="22"/>
        </w:rPr>
        <w:t>，清新演譯生活所感。</w:t>
      </w:r>
    </w:p>
    <w:p w:rsidR="001D78DB" w:rsidRPr="001D78DB" w:rsidRDefault="001D78DB" w:rsidP="009E7BA9">
      <w:pPr>
        <w:rPr>
          <w:sz w:val="22"/>
          <w:lang w:eastAsia="zh-HK"/>
        </w:rPr>
      </w:pPr>
    </w:p>
    <w:p w:rsidR="008D575A" w:rsidRPr="001D78DB" w:rsidRDefault="001607C2" w:rsidP="009E7BA9">
      <w:pPr>
        <w:rPr>
          <w:b/>
          <w:sz w:val="22"/>
          <w:lang w:eastAsia="zh-HK"/>
        </w:rPr>
      </w:pPr>
      <w:r w:rsidRPr="001D78DB">
        <w:rPr>
          <w:rFonts w:hint="eastAsia"/>
          <w:b/>
          <w:sz w:val="22"/>
        </w:rPr>
        <w:t>新生代台灣電影</w:t>
      </w:r>
      <w:r w:rsidRPr="001D78DB">
        <w:rPr>
          <w:rFonts w:hint="eastAsia"/>
          <w:b/>
          <w:sz w:val="22"/>
        </w:rPr>
        <w:t xml:space="preserve"> </w:t>
      </w:r>
      <w:r w:rsidR="00A278A5" w:rsidRPr="001D78DB">
        <w:rPr>
          <w:rFonts w:hint="eastAsia"/>
          <w:b/>
          <w:sz w:val="22"/>
        </w:rPr>
        <w:t>愛情經典馬拉松</w:t>
      </w:r>
    </w:p>
    <w:p w:rsidR="00AD7446" w:rsidRPr="001D78DB" w:rsidRDefault="00A278A5" w:rsidP="009E7BA9">
      <w:pPr>
        <w:rPr>
          <w:sz w:val="22"/>
        </w:rPr>
      </w:pPr>
      <w:r w:rsidRPr="001D78DB">
        <w:rPr>
          <w:rFonts w:hint="eastAsia"/>
          <w:sz w:val="22"/>
        </w:rPr>
        <w:t>當晚</w:t>
      </w:r>
      <w:r w:rsidRPr="001D78DB">
        <w:rPr>
          <w:rFonts w:hint="eastAsia"/>
          <w:sz w:val="22"/>
        </w:rPr>
        <w:t>8/F</w:t>
      </w:r>
      <w:r w:rsidRPr="001D78DB">
        <w:rPr>
          <w:rFonts w:hint="eastAsia"/>
          <w:sz w:val="22"/>
        </w:rPr>
        <w:t>樓層店面規劃成「睡前區」，特選四套現代台灣電影愛情經典連續播放，</w:t>
      </w:r>
      <w:r w:rsidRPr="001D78DB">
        <w:rPr>
          <w:sz w:val="22"/>
        </w:rPr>
        <w:t>回憶那些年的青澀記憶</w:t>
      </w:r>
      <w:r w:rsidRPr="001D78DB">
        <w:rPr>
          <w:rFonts w:hint="eastAsia"/>
          <w:sz w:val="22"/>
        </w:rPr>
        <w:t>。</w:t>
      </w:r>
      <w:r w:rsidR="00AD7446" w:rsidRPr="001D78DB">
        <w:rPr>
          <w:rFonts w:hint="eastAsia"/>
          <w:sz w:val="22"/>
        </w:rPr>
        <w:t>張作驥導演《當愛來的時候》細說各般情事，展開了多項女性議題，層次豐富而又深刻；易智言導演的《藍色大門》風格清新唯美，簡單的影像語言，傳達出青少年時而陰鬱糾結、時而陽光燦爛的情緒，為台灣電影開啟一扇青春大門。魏德聖導演的《海角七號》除了搖滾的年輕態度、也有庶民或小人物的生活與勞作、土地上的人情與風景；台灣多元族群、語言、文化的海島移民社會，以及台灣複雜的歷史。魏導去年新作《</w:t>
      </w:r>
      <w:r w:rsidR="00AD7446" w:rsidRPr="001D78DB">
        <w:rPr>
          <w:rFonts w:hint="eastAsia"/>
          <w:sz w:val="22"/>
        </w:rPr>
        <w:t>52</w:t>
      </w:r>
      <w:r w:rsidR="00AD7446" w:rsidRPr="001D78DB">
        <w:rPr>
          <w:rFonts w:hint="eastAsia"/>
          <w:sz w:val="22"/>
        </w:rPr>
        <w:t>赫茲我愛你》用上最寂寞的鯨魚</w:t>
      </w:r>
      <w:r w:rsidR="00AD7446" w:rsidRPr="001D78DB">
        <w:rPr>
          <w:rFonts w:hint="eastAsia"/>
          <w:sz w:val="22"/>
        </w:rPr>
        <w:t>52Hz</w:t>
      </w:r>
      <w:r w:rsidR="00AD7446" w:rsidRPr="001D78DB">
        <w:rPr>
          <w:rFonts w:hint="eastAsia"/>
          <w:sz w:val="22"/>
        </w:rPr>
        <w:t>聲音的概念；去傳達這個城市裡有很多人，心中渴望愛卻無法表達讓對方知道。</w:t>
      </w:r>
    </w:p>
    <w:p w:rsidR="00AD7446" w:rsidRPr="001D78DB" w:rsidRDefault="00AD7446" w:rsidP="009E7BA9">
      <w:pPr>
        <w:rPr>
          <w:sz w:val="22"/>
          <w:lang w:eastAsia="zh-HK"/>
        </w:rPr>
      </w:pPr>
    </w:p>
    <w:p w:rsidR="00626CD9" w:rsidRPr="001D78DB" w:rsidRDefault="00626CD9" w:rsidP="009E7BA9">
      <w:pPr>
        <w:rPr>
          <w:b/>
          <w:sz w:val="22"/>
        </w:rPr>
      </w:pPr>
      <w:r w:rsidRPr="001D78DB">
        <w:rPr>
          <w:rFonts w:hint="eastAsia"/>
          <w:b/>
          <w:sz w:val="22"/>
        </w:rPr>
        <w:t>愛情混亂即常態</w:t>
      </w:r>
      <w:r w:rsidRPr="001D78DB">
        <w:rPr>
          <w:rFonts w:hint="eastAsia"/>
          <w:b/>
          <w:sz w:val="22"/>
        </w:rPr>
        <w:t xml:space="preserve">  </w:t>
      </w:r>
      <w:r w:rsidRPr="001D78DB">
        <w:rPr>
          <w:rFonts w:hint="eastAsia"/>
          <w:b/>
          <w:sz w:val="22"/>
        </w:rPr>
        <w:t>真理欺騙</w:t>
      </w:r>
      <w:r w:rsidR="00A677FA" w:rsidRPr="001D78DB">
        <w:rPr>
          <w:rFonts w:hint="eastAsia"/>
          <w:b/>
          <w:sz w:val="22"/>
        </w:rPr>
        <w:t>寫情詩</w:t>
      </w:r>
    </w:p>
    <w:p w:rsidR="00AD7446" w:rsidRPr="001D78DB" w:rsidRDefault="00C2433F" w:rsidP="009E7BA9">
      <w:pPr>
        <w:rPr>
          <w:sz w:val="22"/>
          <w:lang w:eastAsia="zh-HK"/>
        </w:rPr>
      </w:pPr>
      <w:r w:rsidRPr="001D78DB">
        <w:rPr>
          <w:rFonts w:hint="eastAsia"/>
          <w:sz w:val="22"/>
        </w:rPr>
        <w:t>當晚的藝文講堂更有</w:t>
      </w:r>
      <w:r w:rsidR="00A677FA" w:rsidRPr="001D78DB">
        <w:rPr>
          <w:rFonts w:hint="eastAsia"/>
          <w:sz w:val="22"/>
        </w:rPr>
        <w:t>香港台灣的詩人作家們</w:t>
      </w:r>
      <w:r w:rsidRPr="001D78DB">
        <w:rPr>
          <w:rFonts w:hint="eastAsia"/>
          <w:sz w:val="22"/>
        </w:rPr>
        <w:t>跟</w:t>
      </w:r>
      <w:r w:rsidR="00A677FA" w:rsidRPr="001D78DB">
        <w:rPr>
          <w:rFonts w:hint="eastAsia"/>
          <w:sz w:val="22"/>
        </w:rPr>
        <w:t>大家床邊說故事，讓思緒於夜深不斷延綿。台灣詩人崔舜華說寫情詩之必要，香港詩人鄧小樺和劉芷韻談愛的欺騙與真理；</w:t>
      </w:r>
      <w:r w:rsidRPr="001D78DB">
        <w:rPr>
          <w:rFonts w:hint="eastAsia"/>
          <w:sz w:val="22"/>
        </w:rPr>
        <w:t>李明璁老師論愛情社會學，作家葉珊分析小王子的玫瑰。</w:t>
      </w:r>
    </w:p>
    <w:p w:rsidR="009E7BA9" w:rsidRPr="001D78DB" w:rsidRDefault="009E7BA9" w:rsidP="009E7BA9">
      <w:pPr>
        <w:rPr>
          <w:sz w:val="22"/>
          <w:lang w:eastAsia="zh-HK"/>
        </w:rPr>
      </w:pPr>
    </w:p>
    <w:p w:rsidR="00D011C7" w:rsidRPr="001D78DB" w:rsidRDefault="001D78DB" w:rsidP="00D011C7">
      <w:pPr>
        <w:rPr>
          <w:sz w:val="22"/>
        </w:rPr>
      </w:pPr>
      <w:r w:rsidRPr="001D78DB">
        <w:rPr>
          <w:rFonts w:hint="eastAsia"/>
          <w:sz w:val="22"/>
        </w:rPr>
        <w:t>《黑眼圈之夜》</w:t>
      </w:r>
      <w:r>
        <w:rPr>
          <w:rFonts w:hint="eastAsia"/>
          <w:sz w:val="22"/>
        </w:rPr>
        <w:t>活動詳細時間請參</w:t>
      </w:r>
      <w:r w:rsidR="001E420B">
        <w:rPr>
          <w:rFonts w:hint="eastAsia"/>
          <w:sz w:val="22"/>
        </w:rPr>
        <w:t>考誠品書店官方網站和光華新聞文化中心</w:t>
      </w:r>
      <w:r w:rsidR="001E420B">
        <w:rPr>
          <w:rFonts w:hint="eastAsia"/>
          <w:sz w:val="22"/>
        </w:rPr>
        <w:t>Facebook</w:t>
      </w:r>
      <w:r w:rsidR="001E420B">
        <w:rPr>
          <w:rFonts w:hint="eastAsia"/>
          <w:sz w:val="22"/>
        </w:rPr>
        <w:t>專頁公布。</w:t>
      </w:r>
      <w:r w:rsidR="00D011C7" w:rsidRPr="001D78DB">
        <w:rPr>
          <w:rFonts w:hint="eastAsia"/>
          <w:sz w:val="22"/>
        </w:rPr>
        <w:t>「</w:t>
      </w:r>
      <w:r w:rsidR="00D011C7" w:rsidRPr="001D78DB">
        <w:rPr>
          <w:rFonts w:hint="eastAsia"/>
          <w:sz w:val="22"/>
        </w:rPr>
        <w:t>2017</w:t>
      </w:r>
      <w:r w:rsidR="00D011C7" w:rsidRPr="001D78DB">
        <w:rPr>
          <w:rFonts w:hint="eastAsia"/>
          <w:sz w:val="22"/>
        </w:rPr>
        <w:t>台灣月」</w:t>
      </w:r>
      <w:r w:rsidR="001E420B">
        <w:rPr>
          <w:rFonts w:hint="eastAsia"/>
          <w:sz w:val="22"/>
        </w:rPr>
        <w:t>(Taiwan Culture Festival)</w:t>
      </w:r>
      <w:r w:rsidR="00D011C7" w:rsidRPr="001D78DB">
        <w:rPr>
          <w:rFonts w:hint="eastAsia"/>
          <w:sz w:val="22"/>
        </w:rPr>
        <w:t>以「艷台灣」為主題</w:t>
      </w:r>
      <w:r w:rsidR="001E420B">
        <w:rPr>
          <w:rFonts w:hint="eastAsia"/>
          <w:sz w:val="22"/>
        </w:rPr>
        <w:t>，</w:t>
      </w:r>
      <w:r w:rsidR="00D011C7" w:rsidRPr="001D78DB">
        <w:rPr>
          <w:rFonts w:hint="eastAsia"/>
          <w:sz w:val="22"/>
        </w:rPr>
        <w:t>用《豐＋色》呈現出繽紛、多元和彩虹的特色，整體活動如台灣廟會般多樣紛炫的氣氛。各項免費及</w:t>
      </w:r>
      <w:r w:rsidR="00D011C7" w:rsidRPr="001D78DB">
        <w:rPr>
          <w:rFonts w:hint="eastAsia"/>
          <w:sz w:val="22"/>
        </w:rPr>
        <w:lastRenderedPageBreak/>
        <w:t>售票活動均已開始接受報名及購票，詳情請瀏覽光華新聞文化中心網站</w:t>
      </w:r>
      <w:r w:rsidR="00D011C7" w:rsidRPr="001D78DB">
        <w:rPr>
          <w:rFonts w:hint="eastAsia"/>
          <w:sz w:val="22"/>
        </w:rPr>
        <w:t xml:space="preserve"> (www.taiwanculture-hk.org)</w:t>
      </w:r>
      <w:r w:rsidR="00D011C7" w:rsidRPr="001D78DB">
        <w:rPr>
          <w:rFonts w:hint="eastAsia"/>
          <w:sz w:val="22"/>
        </w:rPr>
        <w:t>或其</w:t>
      </w:r>
      <w:r w:rsidR="00D011C7" w:rsidRPr="001D78DB">
        <w:rPr>
          <w:rFonts w:hint="eastAsia"/>
          <w:sz w:val="22"/>
        </w:rPr>
        <w:t>Facebook</w:t>
      </w:r>
      <w:r w:rsidR="00D011C7" w:rsidRPr="001D78DB">
        <w:rPr>
          <w:rFonts w:hint="eastAsia"/>
          <w:sz w:val="22"/>
        </w:rPr>
        <w:t>專頁，或辦公時間內致電</w:t>
      </w:r>
      <w:r w:rsidR="00D011C7" w:rsidRPr="001D78DB">
        <w:rPr>
          <w:rFonts w:hint="eastAsia"/>
          <w:sz w:val="22"/>
        </w:rPr>
        <w:t>25235555</w:t>
      </w:r>
      <w:r w:rsidR="00D011C7" w:rsidRPr="001D78DB">
        <w:rPr>
          <w:rFonts w:hint="eastAsia"/>
          <w:sz w:val="22"/>
        </w:rPr>
        <w:t>查詢。活動時間表及手冊亦可於後列網址下載：</w:t>
      </w:r>
      <w:r w:rsidR="00D011C7" w:rsidRPr="001D78DB">
        <w:rPr>
          <w:rFonts w:hint="eastAsia"/>
          <w:sz w:val="22"/>
        </w:rPr>
        <w:t>http://www.taiwancu</w:t>
      </w:r>
      <w:r w:rsidR="00D011C7" w:rsidRPr="001D78DB">
        <w:rPr>
          <w:sz w:val="22"/>
        </w:rPr>
        <w:t>lture-hk.org/article/index.php?sn=1562</w:t>
      </w:r>
    </w:p>
    <w:p w:rsidR="00D011C7" w:rsidRPr="001D78DB" w:rsidRDefault="00D011C7" w:rsidP="00D011C7">
      <w:pPr>
        <w:rPr>
          <w:rFonts w:hint="eastAsia"/>
          <w:sz w:val="22"/>
        </w:rPr>
      </w:pPr>
    </w:p>
    <w:p w:rsidR="00D011C7" w:rsidRPr="00D011C7" w:rsidRDefault="00D011C7" w:rsidP="00D011C7">
      <w:pPr>
        <w:pStyle w:val="a3"/>
        <w:numPr>
          <w:ilvl w:val="0"/>
          <w:numId w:val="2"/>
        </w:numPr>
        <w:ind w:leftChars="0"/>
        <w:jc w:val="center"/>
        <w:rPr>
          <w:sz w:val="22"/>
        </w:rPr>
      </w:pPr>
      <w:r w:rsidRPr="001D78DB">
        <w:rPr>
          <w:rFonts w:hint="eastAsia"/>
          <w:sz w:val="22"/>
        </w:rPr>
        <w:t>完</w:t>
      </w:r>
      <w:r w:rsidRPr="001D78DB">
        <w:rPr>
          <w:rFonts w:hint="eastAsia"/>
          <w:sz w:val="22"/>
        </w:rPr>
        <w:t xml:space="preserve">  -</w:t>
      </w:r>
    </w:p>
    <w:p w:rsidR="00922524" w:rsidRPr="00967147" w:rsidRDefault="00D011C7" w:rsidP="00967147">
      <w:pPr>
        <w:pStyle w:val="Default"/>
        <w:rPr>
          <w:rFonts w:ascii="Arial" w:hAnsi="Arial" w:cs="Arial"/>
          <w:color w:val="FF0000"/>
          <w:sz w:val="22"/>
          <w:highlight w:val="cyan"/>
          <w:shd w:val="clear" w:color="auto" w:fill="FFFFFF"/>
        </w:rPr>
      </w:pPr>
      <w:r w:rsidRPr="007A410A">
        <w:rPr>
          <w:rFonts w:ascii="Arial" w:hAnsi="Arial" w:cs="Arial" w:hint="eastAsia"/>
          <w:color w:val="FF0000"/>
          <w:sz w:val="22"/>
          <w:highlight w:val="cyan"/>
          <w:shd w:val="clear" w:color="auto" w:fill="FFFFFF"/>
        </w:rPr>
        <w:t>照片</w:t>
      </w:r>
      <w:r w:rsidR="007A410A" w:rsidRPr="007A410A">
        <w:rPr>
          <w:rFonts w:ascii="Arial" w:hAnsi="Arial" w:cs="Arial" w:hint="eastAsia"/>
          <w:color w:val="FF0000"/>
          <w:sz w:val="22"/>
          <w:highlight w:val="cyan"/>
          <w:shd w:val="clear" w:color="auto" w:fill="FFFFFF"/>
        </w:rPr>
        <w:t>與宣傳片下載：</w:t>
      </w:r>
      <w:r w:rsidR="00967147" w:rsidRPr="00967147">
        <w:rPr>
          <w:rFonts w:ascii="Arial" w:hAnsi="Arial" w:cs="Arial"/>
          <w:color w:val="FF0000"/>
          <w:sz w:val="22"/>
          <w:highlight w:val="cyan"/>
          <w:shd w:val="clear" w:color="auto" w:fill="FFFFFF"/>
        </w:rPr>
        <w:t>https://goo.gl/QTeoSo</w:t>
      </w:r>
    </w:p>
    <w:p w:rsidR="00D011C7" w:rsidRPr="00D011C7" w:rsidRDefault="00D011C7" w:rsidP="00D011C7">
      <w:pPr>
        <w:tabs>
          <w:tab w:val="left" w:pos="142"/>
          <w:tab w:val="left" w:pos="567"/>
        </w:tabs>
        <w:ind w:firstLine="426"/>
        <w:rPr>
          <w:rFonts w:ascii="標楷體" w:eastAsia="標楷體" w:hAnsi="標楷體"/>
          <w:sz w:val="16"/>
          <w:szCs w:val="16"/>
        </w:rPr>
      </w:pPr>
      <w:r w:rsidRPr="00D011C7">
        <w:rPr>
          <w:rFonts w:ascii="Arial" w:hAnsi="Arial" w:cs="Arial" w:hint="eastAsia"/>
          <w:color w:val="222222"/>
          <w:sz w:val="16"/>
          <w:szCs w:val="16"/>
          <w:shd w:val="clear" w:color="auto" w:fill="FFFFFF"/>
        </w:rPr>
        <w:t>傳媒查詢請聯絡：</w:t>
      </w:r>
      <w:r w:rsidRPr="00D011C7">
        <w:rPr>
          <w:rFonts w:ascii="標楷體" w:eastAsia="標楷體" w:hAnsi="標楷體" w:hint="eastAsia"/>
          <w:sz w:val="16"/>
          <w:szCs w:val="16"/>
        </w:rPr>
        <w:t xml:space="preserve">梁克悌  6023-2358   </w:t>
      </w:r>
      <w:r w:rsidRPr="00D011C7">
        <w:rPr>
          <w:rFonts w:ascii="標楷體" w:eastAsia="標楷體" w:hAnsi="標楷體"/>
          <w:sz w:val="16"/>
          <w:szCs w:val="16"/>
        </w:rPr>
        <w:t xml:space="preserve">Email: </w:t>
      </w:r>
      <w:hyperlink r:id="rId8" w:history="1">
        <w:r w:rsidRPr="00D011C7">
          <w:rPr>
            <w:rFonts w:ascii="標楷體" w:eastAsia="標楷體" w:hAnsi="標楷體"/>
            <w:sz w:val="16"/>
            <w:szCs w:val="16"/>
          </w:rPr>
          <w:t>curtisliang@taiwanculture-hk.org</w:t>
        </w:r>
      </w:hyperlink>
    </w:p>
    <w:p w:rsidR="00D011C7" w:rsidRPr="00D011C7" w:rsidRDefault="00D011C7" w:rsidP="00D011C7">
      <w:pPr>
        <w:rPr>
          <w:sz w:val="16"/>
          <w:szCs w:val="16"/>
        </w:rPr>
      </w:pPr>
      <w:r w:rsidRPr="00D011C7">
        <w:rPr>
          <w:rFonts w:ascii="標楷體" w:eastAsia="標楷體" w:hAnsi="標楷體" w:hint="eastAsia"/>
          <w:sz w:val="16"/>
          <w:szCs w:val="16"/>
        </w:rPr>
        <w:t xml:space="preserve">              </w:t>
      </w:r>
      <w:r>
        <w:rPr>
          <w:rFonts w:ascii="標楷體" w:eastAsia="標楷體" w:hAnsi="標楷體" w:hint="eastAsia"/>
          <w:sz w:val="16"/>
          <w:szCs w:val="16"/>
        </w:rPr>
        <w:t xml:space="preserve">       </w:t>
      </w:r>
      <w:r w:rsidRPr="00D011C7">
        <w:rPr>
          <w:rFonts w:ascii="標楷體" w:eastAsia="標楷體" w:hAnsi="標楷體"/>
          <w:sz w:val="16"/>
          <w:szCs w:val="16"/>
        </w:rPr>
        <w:t>溫玉珍</w:t>
      </w:r>
      <w:r w:rsidRPr="00D011C7">
        <w:rPr>
          <w:rFonts w:ascii="標楷體" w:eastAsia="標楷體" w:hAnsi="標楷體" w:hint="eastAsia"/>
          <w:sz w:val="16"/>
          <w:szCs w:val="16"/>
        </w:rPr>
        <w:t xml:space="preserve"> </w:t>
      </w:r>
      <w:r w:rsidRPr="00D011C7">
        <w:rPr>
          <w:rFonts w:ascii="標楷體" w:eastAsia="標楷體" w:hAnsi="標楷體"/>
          <w:sz w:val="16"/>
          <w:szCs w:val="16"/>
        </w:rPr>
        <w:t xml:space="preserve"> 6087-7119 </w:t>
      </w:r>
      <w:r w:rsidRPr="00D011C7">
        <w:rPr>
          <w:rFonts w:ascii="標楷體" w:eastAsia="標楷體" w:hAnsi="標楷體" w:hint="eastAsia"/>
          <w:sz w:val="16"/>
          <w:szCs w:val="16"/>
        </w:rPr>
        <w:t xml:space="preserve">  </w:t>
      </w:r>
      <w:r w:rsidRPr="00D011C7">
        <w:rPr>
          <w:rFonts w:ascii="標楷體" w:eastAsia="標楷體" w:hAnsi="標楷體"/>
          <w:sz w:val="16"/>
          <w:szCs w:val="16"/>
        </w:rPr>
        <w:t xml:space="preserve">Email: </w:t>
      </w:r>
      <w:hyperlink r:id="rId9" w:history="1">
        <w:r w:rsidRPr="00D011C7">
          <w:rPr>
            <w:rFonts w:ascii="標楷體" w:eastAsia="標楷體" w:hAnsi="標楷體"/>
            <w:sz w:val="16"/>
            <w:szCs w:val="16"/>
          </w:rPr>
          <w:t>kate@taiwanculture-hk.org</w:t>
        </w:r>
      </w:hyperlink>
    </w:p>
    <w:p w:rsidR="00D011C7" w:rsidRPr="00D011C7" w:rsidRDefault="00D011C7" w:rsidP="00D011C7">
      <w:pPr>
        <w:rPr>
          <w:sz w:val="22"/>
          <w:lang w:eastAsia="zh-HK"/>
        </w:rPr>
      </w:pPr>
      <w:bookmarkStart w:id="0" w:name="_GoBack"/>
      <w:bookmarkEnd w:id="0"/>
    </w:p>
    <w:sectPr w:rsidR="00D011C7" w:rsidRPr="00D011C7" w:rsidSect="00F92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FD" w:rsidRDefault="00E432FD" w:rsidP="00651B82">
      <w:r>
        <w:separator/>
      </w:r>
    </w:p>
  </w:endnote>
  <w:endnote w:type="continuationSeparator" w:id="0">
    <w:p w:rsidR="00E432FD" w:rsidRDefault="00E432FD" w:rsidP="006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FD" w:rsidRDefault="00E432FD" w:rsidP="00651B82">
      <w:r>
        <w:separator/>
      </w:r>
    </w:p>
  </w:footnote>
  <w:footnote w:type="continuationSeparator" w:id="0">
    <w:p w:rsidR="00E432FD" w:rsidRDefault="00E432FD" w:rsidP="0065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493"/>
    <w:multiLevelType w:val="hybridMultilevel"/>
    <w:tmpl w:val="7242B1B2"/>
    <w:lvl w:ilvl="0" w:tplc="4FB2CC8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3A3D73"/>
    <w:multiLevelType w:val="hybridMultilevel"/>
    <w:tmpl w:val="18EC6D34"/>
    <w:lvl w:ilvl="0" w:tplc="9138A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BA9"/>
    <w:rsid w:val="00106937"/>
    <w:rsid w:val="001607C2"/>
    <w:rsid w:val="001D78DB"/>
    <w:rsid w:val="001E420B"/>
    <w:rsid w:val="00626CD9"/>
    <w:rsid w:val="00651B82"/>
    <w:rsid w:val="00686FA2"/>
    <w:rsid w:val="007A410A"/>
    <w:rsid w:val="00894098"/>
    <w:rsid w:val="008B0835"/>
    <w:rsid w:val="008D575A"/>
    <w:rsid w:val="00922524"/>
    <w:rsid w:val="00967147"/>
    <w:rsid w:val="009765DD"/>
    <w:rsid w:val="009D54E8"/>
    <w:rsid w:val="009E7BA9"/>
    <w:rsid w:val="009F3AE4"/>
    <w:rsid w:val="00A278A5"/>
    <w:rsid w:val="00A677FA"/>
    <w:rsid w:val="00AB79C3"/>
    <w:rsid w:val="00AD7446"/>
    <w:rsid w:val="00BE22B0"/>
    <w:rsid w:val="00C2433F"/>
    <w:rsid w:val="00D011C7"/>
    <w:rsid w:val="00D20FBD"/>
    <w:rsid w:val="00D90751"/>
    <w:rsid w:val="00DB3673"/>
    <w:rsid w:val="00E432FD"/>
    <w:rsid w:val="00E831FC"/>
    <w:rsid w:val="00F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F7BCB-9646-4D05-88F7-C1CE983D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BA9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">
    <w:name w:val="清單段落1"/>
    <w:basedOn w:val="a"/>
    <w:uiPriority w:val="99"/>
    <w:rsid w:val="00922524"/>
    <w:pPr>
      <w:widowControl/>
      <w:ind w:left="720"/>
      <w:contextualSpacing/>
    </w:pPr>
    <w:rPr>
      <w:rFonts w:ascii="Times New Roman" w:eastAsia="MS Mincho" w:hAnsi="Times New Roman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D011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5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51B8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5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51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isliang@taiwanculture-h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@taiwanculture-hk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Linda</cp:lastModifiedBy>
  <cp:revision>8</cp:revision>
  <dcterms:created xsi:type="dcterms:W3CDTF">2017-11-01T04:45:00Z</dcterms:created>
  <dcterms:modified xsi:type="dcterms:W3CDTF">2017-11-02T02:42:00Z</dcterms:modified>
</cp:coreProperties>
</file>