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5E60" w14:textId="1725E00E" w:rsidR="000D65E1" w:rsidRPr="004C2AD5" w:rsidRDefault="00A5478E" w:rsidP="00B94176">
      <w:pPr>
        <w:spacing w:line="400" w:lineRule="exact"/>
        <w:rPr>
          <w:rFonts w:asciiTheme="minorHAnsi" w:eastAsiaTheme="majorEastAsia" w:hAnsiTheme="minorHAnsi"/>
          <w:b/>
          <w:sz w:val="20"/>
          <w:szCs w:val="20"/>
        </w:rPr>
      </w:pPr>
      <w:r w:rsidRPr="004C2AD5">
        <w:rPr>
          <w:rFonts w:asciiTheme="minorHAnsi" w:eastAsiaTheme="majorEastAsia" w:hAnsiTheme="minorHAnsi" w:cs="Arial Unicode MS"/>
          <w:b/>
          <w:sz w:val="20"/>
          <w:szCs w:val="20"/>
        </w:rPr>
        <w:t>光華新聞文化中心</w:t>
      </w:r>
      <w:r w:rsidRPr="004C2AD5">
        <w:rPr>
          <w:rFonts w:asciiTheme="minorHAnsi" w:eastAsiaTheme="majorEastAsia" w:hAnsiTheme="minorHAnsi" w:cs="Arial Unicode MS"/>
          <w:b/>
          <w:sz w:val="20"/>
          <w:szCs w:val="20"/>
        </w:rPr>
        <w:t xml:space="preserve"> </w:t>
      </w:r>
      <w:r w:rsidR="00120DFA" w:rsidRPr="004C2AD5">
        <w:rPr>
          <w:rFonts w:asciiTheme="minorHAnsi" w:eastAsiaTheme="majorEastAsia" w:hAnsiTheme="minorHAnsi" w:cs="Arial Unicode MS"/>
          <w:b/>
          <w:sz w:val="20"/>
          <w:szCs w:val="20"/>
        </w:rPr>
        <w:t>新聞稿</w:t>
      </w:r>
    </w:p>
    <w:p w14:paraId="4B156470" w14:textId="23113987" w:rsidR="000D65E1" w:rsidRPr="004C2AD5" w:rsidRDefault="00A5478E" w:rsidP="00B94176">
      <w:pPr>
        <w:spacing w:line="400" w:lineRule="exact"/>
        <w:rPr>
          <w:rFonts w:asciiTheme="minorHAnsi" w:eastAsiaTheme="majorEastAsia" w:hAnsiTheme="minorHAnsi"/>
          <w:b/>
          <w:sz w:val="20"/>
          <w:szCs w:val="20"/>
        </w:rPr>
      </w:pPr>
      <w:r w:rsidRPr="004C2AD5">
        <w:rPr>
          <w:rFonts w:asciiTheme="minorHAnsi" w:eastAsiaTheme="majorEastAsia" w:hAnsiTheme="minorHAnsi" w:cs="Arial Unicode MS"/>
          <w:b/>
          <w:sz w:val="20"/>
          <w:szCs w:val="20"/>
        </w:rPr>
        <w:t xml:space="preserve"> </w:t>
      </w:r>
      <w:r w:rsidR="00120DFA" w:rsidRPr="004C2AD5">
        <w:rPr>
          <w:rFonts w:asciiTheme="minorHAnsi" w:eastAsiaTheme="majorEastAsia" w:hAnsiTheme="minorHAnsi" w:cs="Arial Unicode MS"/>
          <w:b/>
          <w:sz w:val="20"/>
          <w:szCs w:val="20"/>
        </w:rPr>
        <w:t>《台灣週》</w:t>
      </w:r>
      <w:r w:rsidR="00120DFA" w:rsidRPr="004C2AD5">
        <w:rPr>
          <w:rFonts w:asciiTheme="minorHAnsi" w:eastAsiaTheme="majorEastAsia" w:hAnsiTheme="minorHAnsi" w:cs="Arial Unicode MS"/>
          <w:b/>
          <w:sz w:val="20"/>
          <w:szCs w:val="20"/>
        </w:rPr>
        <w:t xml:space="preserve"> </w:t>
      </w:r>
      <w:r w:rsidR="00120DFA" w:rsidRPr="004C2AD5">
        <w:rPr>
          <w:rFonts w:asciiTheme="minorHAnsi" w:eastAsiaTheme="majorEastAsia" w:hAnsiTheme="minorHAnsi" w:cs="Arial Unicode MS"/>
          <w:b/>
          <w:sz w:val="20"/>
          <w:szCs w:val="20"/>
        </w:rPr>
        <w:t>精彩活動感動推薦</w:t>
      </w:r>
    </w:p>
    <w:p w14:paraId="0EBAF52E" w14:textId="77777777" w:rsidR="00A5478E" w:rsidRPr="004C2AD5" w:rsidRDefault="00A5478E" w:rsidP="00B94176">
      <w:pPr>
        <w:snapToGrid w:val="0"/>
        <w:spacing w:line="400" w:lineRule="exact"/>
        <w:ind w:firstLineChars="213" w:firstLine="512"/>
        <w:jc w:val="center"/>
        <w:rPr>
          <w:rFonts w:asciiTheme="minorHAnsi" w:eastAsiaTheme="majorEastAsia" w:hAnsiTheme="minorHAnsi"/>
          <w:b/>
          <w:sz w:val="24"/>
          <w:szCs w:val="24"/>
        </w:rPr>
      </w:pPr>
      <w:bookmarkStart w:id="0" w:name="_bfyb2cdo9vol" w:colFirst="0" w:colLast="0"/>
      <w:bookmarkEnd w:id="0"/>
    </w:p>
    <w:p w14:paraId="355CAD0B" w14:textId="2AC1C532" w:rsidR="00A5478E" w:rsidRPr="004C2AD5" w:rsidRDefault="00E31F9D" w:rsidP="00B94176">
      <w:pPr>
        <w:snapToGrid w:val="0"/>
        <w:spacing w:line="400" w:lineRule="exact"/>
        <w:ind w:firstLineChars="213" w:firstLine="512"/>
        <w:jc w:val="center"/>
        <w:rPr>
          <w:rFonts w:asciiTheme="minorHAnsi" w:eastAsiaTheme="majorEastAsia" w:hAnsiTheme="minorHAnsi"/>
          <w:b/>
          <w:sz w:val="24"/>
          <w:szCs w:val="24"/>
        </w:rPr>
      </w:pPr>
      <w:r w:rsidRPr="004C2AD5">
        <w:rPr>
          <w:rFonts w:asciiTheme="minorHAnsi" w:eastAsiaTheme="majorEastAsia" w:hAnsiTheme="minorHAnsi"/>
          <w:b/>
          <w:sz w:val="24"/>
          <w:szCs w:val="24"/>
        </w:rPr>
        <w:t>2018</w:t>
      </w:r>
      <w:r w:rsidR="00A5478E" w:rsidRPr="004C2AD5">
        <w:rPr>
          <w:rFonts w:asciiTheme="minorHAnsi" w:eastAsiaTheme="majorEastAsia" w:hAnsiTheme="minorHAnsi"/>
          <w:b/>
          <w:sz w:val="24"/>
          <w:szCs w:val="24"/>
        </w:rPr>
        <w:t>《台灣週</w:t>
      </w:r>
      <w:r w:rsidR="00A5478E" w:rsidRPr="004C2AD5">
        <w:rPr>
          <w:rFonts w:asciiTheme="minorHAnsi" w:eastAsiaTheme="majorEastAsia" w:hAnsiTheme="minorHAnsi"/>
          <w:b/>
          <w:sz w:val="24"/>
          <w:szCs w:val="24"/>
        </w:rPr>
        <w:t xml:space="preserve"> </w:t>
      </w:r>
      <w:r w:rsidRPr="004C2AD5">
        <w:rPr>
          <w:rFonts w:asciiTheme="minorHAnsi" w:eastAsiaTheme="majorEastAsia" w:hAnsiTheme="minorHAnsi"/>
          <w:b/>
          <w:sz w:val="24"/>
          <w:szCs w:val="24"/>
        </w:rPr>
        <w:t>–</w:t>
      </w:r>
      <w:r w:rsidR="00A5478E" w:rsidRPr="004C2AD5">
        <w:rPr>
          <w:rFonts w:asciiTheme="minorHAnsi" w:eastAsiaTheme="majorEastAsia" w:hAnsiTheme="minorHAnsi"/>
          <w:b/>
          <w:sz w:val="24"/>
          <w:szCs w:val="24"/>
        </w:rPr>
        <w:t xml:space="preserve"> </w:t>
      </w:r>
      <w:r w:rsidR="00D70A13" w:rsidRPr="004C2AD5">
        <w:rPr>
          <w:rFonts w:asciiTheme="minorHAnsi" w:eastAsiaTheme="majorEastAsia" w:hAnsiTheme="minorHAnsi"/>
          <w:b/>
          <w:sz w:val="24"/>
          <w:szCs w:val="24"/>
        </w:rPr>
        <w:t>吹台</w:t>
      </w:r>
      <w:r w:rsidRPr="004C2AD5">
        <w:rPr>
          <w:rFonts w:asciiTheme="minorHAnsi" w:eastAsiaTheme="majorEastAsia" w:hAnsiTheme="minorHAnsi"/>
          <w:b/>
          <w:sz w:val="24"/>
          <w:szCs w:val="24"/>
        </w:rPr>
        <w:t>風</w:t>
      </w:r>
      <w:r w:rsidR="00A5478E" w:rsidRPr="004C2AD5">
        <w:rPr>
          <w:rFonts w:asciiTheme="minorHAnsi" w:eastAsiaTheme="majorEastAsia" w:hAnsiTheme="minorHAnsi"/>
          <w:b/>
          <w:sz w:val="24"/>
          <w:szCs w:val="24"/>
        </w:rPr>
        <w:t>》</w:t>
      </w:r>
    </w:p>
    <w:p w14:paraId="05132886" w14:textId="3D82819D" w:rsidR="000D65E1" w:rsidRPr="004C2AD5" w:rsidRDefault="00D70A13" w:rsidP="00B94176">
      <w:pPr>
        <w:spacing w:line="400" w:lineRule="exact"/>
        <w:ind w:firstLineChars="213" w:firstLine="512"/>
        <w:jc w:val="center"/>
        <w:rPr>
          <w:rFonts w:asciiTheme="minorHAnsi" w:eastAsiaTheme="majorEastAsia" w:hAnsiTheme="minorHAnsi" w:cs="Arial Unicode MS"/>
          <w:b/>
          <w:sz w:val="24"/>
          <w:szCs w:val="24"/>
        </w:rPr>
      </w:pPr>
      <w:bookmarkStart w:id="1" w:name="_mw4jxoefpyg" w:colFirst="0" w:colLast="0"/>
      <w:bookmarkStart w:id="2" w:name="_w91j9f5nn241" w:colFirst="0" w:colLast="0"/>
      <w:bookmarkEnd w:id="1"/>
      <w:bookmarkEnd w:id="2"/>
      <w:r w:rsidRPr="004C2AD5">
        <w:rPr>
          <w:rFonts w:asciiTheme="minorHAnsi" w:eastAsiaTheme="majorEastAsia" w:hAnsiTheme="minorHAnsi" w:cs="Arial Unicode MS"/>
          <w:b/>
          <w:sz w:val="24"/>
          <w:szCs w:val="24"/>
        </w:rPr>
        <w:t>寶島</w:t>
      </w:r>
      <w:r w:rsidR="00A06367" w:rsidRPr="004C2AD5">
        <w:rPr>
          <w:rFonts w:asciiTheme="minorHAnsi" w:eastAsiaTheme="majorEastAsia" w:hAnsiTheme="minorHAnsi" w:cs="Arial Unicode MS"/>
          <w:b/>
          <w:sz w:val="24"/>
          <w:szCs w:val="24"/>
        </w:rPr>
        <w:t>送來</w:t>
      </w:r>
      <w:r w:rsidRPr="004C2AD5">
        <w:rPr>
          <w:rFonts w:asciiTheme="minorHAnsi" w:eastAsiaTheme="majorEastAsia" w:hAnsiTheme="minorHAnsi" w:cs="Arial Unicode MS"/>
          <w:b/>
          <w:sz w:val="24"/>
          <w:szCs w:val="24"/>
        </w:rPr>
        <w:t>一縷文化新風</w:t>
      </w:r>
      <w:r w:rsidRPr="004C2AD5">
        <w:rPr>
          <w:rFonts w:asciiTheme="minorHAnsi" w:eastAsiaTheme="majorEastAsia" w:hAnsiTheme="minorHAnsi" w:cs="Arial Unicode MS"/>
          <w:b/>
          <w:sz w:val="24"/>
          <w:szCs w:val="24"/>
        </w:rPr>
        <w:t xml:space="preserve">  </w:t>
      </w:r>
      <w:r w:rsidR="00A06367" w:rsidRPr="004C2AD5">
        <w:rPr>
          <w:rFonts w:asciiTheme="minorHAnsi" w:eastAsiaTheme="majorEastAsia" w:hAnsiTheme="minorHAnsi" w:cs="Arial Unicode MS"/>
          <w:b/>
          <w:sz w:val="24"/>
          <w:szCs w:val="24"/>
        </w:rPr>
        <w:t>一齊</w:t>
      </w:r>
      <w:r w:rsidR="00CC06DB" w:rsidRPr="004C2AD5">
        <w:rPr>
          <w:rFonts w:asciiTheme="minorHAnsi" w:eastAsiaTheme="majorEastAsia" w:hAnsiTheme="minorHAnsi" w:cs="Arial Unicode MS"/>
          <w:b/>
          <w:sz w:val="24"/>
          <w:szCs w:val="24"/>
        </w:rPr>
        <w:t>看展</w:t>
      </w:r>
      <w:r w:rsidRPr="004C2AD5">
        <w:rPr>
          <w:rFonts w:asciiTheme="minorHAnsi" w:eastAsiaTheme="majorEastAsia" w:hAnsiTheme="minorHAnsi" w:cs="Arial Unicode MS"/>
          <w:b/>
          <w:sz w:val="24"/>
          <w:szCs w:val="24"/>
        </w:rPr>
        <w:t>賞</w:t>
      </w:r>
      <w:proofErr w:type="gramStart"/>
      <w:r w:rsidR="00CC06DB" w:rsidRPr="004C2AD5">
        <w:rPr>
          <w:rFonts w:asciiTheme="minorHAnsi" w:eastAsiaTheme="majorEastAsia" w:hAnsiTheme="minorHAnsi" w:cs="Arial Unicode MS"/>
          <w:b/>
          <w:sz w:val="24"/>
          <w:szCs w:val="24"/>
        </w:rPr>
        <w:t>樂</w:t>
      </w:r>
      <w:r w:rsidR="00A06367" w:rsidRPr="004C2AD5">
        <w:rPr>
          <w:rFonts w:asciiTheme="minorHAnsi" w:eastAsiaTheme="majorEastAsia" w:hAnsiTheme="minorHAnsi" w:cs="Arial Unicode MS"/>
          <w:b/>
          <w:sz w:val="24"/>
          <w:szCs w:val="24"/>
        </w:rPr>
        <w:t>品讀</w:t>
      </w:r>
      <w:proofErr w:type="gramEnd"/>
    </w:p>
    <w:p w14:paraId="0DB98978" w14:textId="77777777" w:rsidR="00CC06DB" w:rsidRPr="004C2AD5" w:rsidRDefault="00CC06DB" w:rsidP="00B94176">
      <w:pPr>
        <w:spacing w:line="400" w:lineRule="exact"/>
        <w:ind w:firstLineChars="213" w:firstLine="512"/>
        <w:jc w:val="center"/>
        <w:rPr>
          <w:rFonts w:asciiTheme="minorHAnsi" w:eastAsiaTheme="majorEastAsia" w:hAnsiTheme="minorHAnsi" w:cs="Arial Unicode MS"/>
          <w:b/>
          <w:sz w:val="24"/>
          <w:szCs w:val="24"/>
        </w:rPr>
      </w:pPr>
    </w:p>
    <w:p w14:paraId="6D9D1C72" w14:textId="35CF0B81" w:rsidR="00D33542" w:rsidRPr="004C2AD5" w:rsidRDefault="00A54754" w:rsidP="00B94176">
      <w:pPr>
        <w:spacing w:line="400" w:lineRule="exact"/>
        <w:ind w:firstLineChars="213" w:firstLine="511"/>
        <w:jc w:val="both"/>
        <w:rPr>
          <w:rFonts w:asciiTheme="minorHAnsi" w:eastAsiaTheme="majorEastAsia" w:hAnsiTheme="minorHAnsi"/>
          <w:sz w:val="24"/>
          <w:szCs w:val="24"/>
        </w:rPr>
      </w:pPr>
      <w:r w:rsidRPr="004C2AD5">
        <w:rPr>
          <w:rFonts w:asciiTheme="minorHAnsi" w:eastAsiaTheme="majorEastAsia" w:hAnsiTheme="minorHAnsi"/>
          <w:sz w:val="24"/>
          <w:szCs w:val="24"/>
        </w:rPr>
        <w:t>為了持續推廣台灣文化風潮</w:t>
      </w:r>
      <w:r w:rsidR="00EE105B" w:rsidRPr="004C2AD5">
        <w:rPr>
          <w:rFonts w:asciiTheme="minorHAnsi" w:eastAsiaTheme="majorEastAsia" w:hAnsiTheme="minorHAnsi"/>
          <w:sz w:val="24"/>
          <w:szCs w:val="24"/>
        </w:rPr>
        <w:t>，共享兩地經驗，</w:t>
      </w:r>
      <w:r w:rsidR="00120DFA" w:rsidRPr="004C2AD5">
        <w:rPr>
          <w:rFonts w:asciiTheme="minorHAnsi" w:eastAsiaTheme="majorEastAsia" w:hAnsiTheme="minorHAnsi"/>
          <w:sz w:val="24"/>
          <w:szCs w:val="24"/>
        </w:rPr>
        <w:t>光華新聞文</w:t>
      </w:r>
      <w:r w:rsidR="00E97934" w:rsidRPr="004C2AD5">
        <w:rPr>
          <w:rFonts w:asciiTheme="minorHAnsi" w:eastAsiaTheme="majorEastAsia" w:hAnsiTheme="minorHAnsi"/>
          <w:sz w:val="24"/>
          <w:szCs w:val="24"/>
        </w:rPr>
        <w:t>化</w:t>
      </w:r>
      <w:r w:rsidR="00636612" w:rsidRPr="004C2AD5">
        <w:rPr>
          <w:rFonts w:asciiTheme="minorHAnsi" w:eastAsiaTheme="majorEastAsia" w:hAnsiTheme="minorHAnsi"/>
          <w:sz w:val="24"/>
          <w:szCs w:val="24"/>
        </w:rPr>
        <w:t>中心</w:t>
      </w:r>
      <w:r w:rsidRPr="004C2AD5">
        <w:rPr>
          <w:rFonts w:asciiTheme="minorHAnsi" w:eastAsiaTheme="majorEastAsia" w:hAnsiTheme="minorHAnsi"/>
          <w:sz w:val="24"/>
          <w:szCs w:val="24"/>
        </w:rPr>
        <w:t>將於今</w:t>
      </w:r>
      <w:r w:rsidRPr="004C2AD5">
        <w:rPr>
          <w:rFonts w:asciiTheme="minorHAnsi" w:eastAsiaTheme="majorEastAsia" w:hAnsiTheme="minorHAnsi"/>
          <w:sz w:val="24"/>
          <w:szCs w:val="24"/>
        </w:rPr>
        <w:t>(2018)</w:t>
      </w:r>
      <w:r w:rsidRPr="004C2AD5">
        <w:rPr>
          <w:rFonts w:asciiTheme="minorHAnsi" w:eastAsiaTheme="majorEastAsia" w:hAnsiTheme="minorHAnsi"/>
          <w:sz w:val="24"/>
          <w:szCs w:val="24"/>
        </w:rPr>
        <w:t>年</w:t>
      </w:r>
      <w:r w:rsidRPr="004C2AD5">
        <w:rPr>
          <w:rFonts w:asciiTheme="minorHAnsi" w:eastAsiaTheme="majorEastAsia" w:hAnsiTheme="minorHAnsi"/>
          <w:sz w:val="24"/>
          <w:szCs w:val="24"/>
        </w:rPr>
        <w:t>4</w:t>
      </w:r>
      <w:r w:rsidRPr="004C2AD5">
        <w:rPr>
          <w:rFonts w:asciiTheme="minorHAnsi" w:eastAsiaTheme="majorEastAsia" w:hAnsiTheme="minorHAnsi"/>
          <w:sz w:val="24"/>
          <w:szCs w:val="24"/>
        </w:rPr>
        <w:t>月</w:t>
      </w:r>
      <w:r w:rsidRPr="004C2AD5">
        <w:rPr>
          <w:rFonts w:asciiTheme="minorHAnsi" w:eastAsiaTheme="majorEastAsia" w:hAnsiTheme="minorHAnsi"/>
          <w:sz w:val="24"/>
          <w:szCs w:val="24"/>
        </w:rPr>
        <w:t>12</w:t>
      </w:r>
      <w:r w:rsidRPr="004C2AD5">
        <w:rPr>
          <w:rFonts w:asciiTheme="minorHAnsi" w:eastAsiaTheme="majorEastAsia" w:hAnsiTheme="minorHAnsi"/>
          <w:sz w:val="24"/>
          <w:szCs w:val="24"/>
        </w:rPr>
        <w:t>日至</w:t>
      </w:r>
      <w:r w:rsidRPr="004C2AD5">
        <w:rPr>
          <w:rFonts w:asciiTheme="minorHAnsi" w:eastAsiaTheme="majorEastAsia" w:hAnsiTheme="minorHAnsi"/>
          <w:sz w:val="24"/>
          <w:szCs w:val="24"/>
        </w:rPr>
        <w:t>22</w:t>
      </w:r>
      <w:r w:rsidRPr="004C2AD5">
        <w:rPr>
          <w:rFonts w:asciiTheme="minorHAnsi" w:eastAsiaTheme="majorEastAsia" w:hAnsiTheme="minorHAnsi"/>
          <w:sz w:val="24"/>
          <w:szCs w:val="24"/>
        </w:rPr>
        <w:t>日期間舉行</w:t>
      </w:r>
      <w:r w:rsidR="00636612" w:rsidRPr="004C2AD5">
        <w:rPr>
          <w:rFonts w:asciiTheme="minorHAnsi" w:eastAsiaTheme="majorEastAsia" w:hAnsiTheme="minorHAnsi"/>
          <w:sz w:val="24"/>
          <w:szCs w:val="24"/>
        </w:rPr>
        <w:t>「台灣</w:t>
      </w:r>
      <w:proofErr w:type="gramStart"/>
      <w:r w:rsidR="00636612" w:rsidRPr="004C2AD5">
        <w:rPr>
          <w:rFonts w:asciiTheme="minorHAnsi" w:eastAsiaTheme="majorEastAsia" w:hAnsiTheme="minorHAnsi"/>
          <w:sz w:val="24"/>
          <w:szCs w:val="24"/>
        </w:rPr>
        <w:t>週</w:t>
      </w:r>
      <w:proofErr w:type="gramEnd"/>
      <w:r w:rsidR="00636612" w:rsidRPr="004C2AD5">
        <w:rPr>
          <w:rFonts w:asciiTheme="minorHAnsi" w:eastAsiaTheme="majorEastAsia" w:hAnsiTheme="minorHAnsi"/>
          <w:sz w:val="24"/>
          <w:szCs w:val="24"/>
        </w:rPr>
        <w:t>」活動，以「</w:t>
      </w:r>
      <w:proofErr w:type="gramStart"/>
      <w:r w:rsidR="00D33542" w:rsidRPr="004C2AD5">
        <w:rPr>
          <w:rFonts w:asciiTheme="minorHAnsi" w:eastAsiaTheme="majorEastAsia" w:hAnsiTheme="minorHAnsi"/>
          <w:sz w:val="24"/>
          <w:szCs w:val="24"/>
        </w:rPr>
        <w:t>吹台</w:t>
      </w:r>
      <w:r w:rsidR="00E31F9D" w:rsidRPr="004C2AD5">
        <w:rPr>
          <w:rFonts w:asciiTheme="minorHAnsi" w:eastAsiaTheme="majorEastAsia" w:hAnsiTheme="minorHAnsi"/>
          <w:sz w:val="24"/>
          <w:szCs w:val="24"/>
        </w:rPr>
        <w:t>風</w:t>
      </w:r>
      <w:proofErr w:type="gramEnd"/>
      <w:r w:rsidR="00120DFA" w:rsidRPr="004C2AD5">
        <w:rPr>
          <w:rFonts w:asciiTheme="minorHAnsi" w:eastAsiaTheme="majorEastAsia" w:hAnsiTheme="minorHAnsi"/>
          <w:sz w:val="24"/>
          <w:szCs w:val="24"/>
        </w:rPr>
        <w:t>」</w:t>
      </w:r>
      <w:r w:rsidRPr="004C2AD5">
        <w:rPr>
          <w:rFonts w:asciiTheme="minorHAnsi" w:eastAsiaTheme="majorEastAsia" w:hAnsiTheme="minorHAnsi"/>
          <w:sz w:val="24"/>
          <w:szCs w:val="24"/>
        </w:rPr>
        <w:t>作</w:t>
      </w:r>
      <w:r w:rsidR="00120DFA" w:rsidRPr="004C2AD5">
        <w:rPr>
          <w:rFonts w:asciiTheme="minorHAnsi" w:eastAsiaTheme="majorEastAsia" w:hAnsiTheme="minorHAnsi"/>
          <w:sz w:val="24"/>
          <w:szCs w:val="24"/>
        </w:rPr>
        <w:t>主題，</w:t>
      </w:r>
      <w:r w:rsidRPr="004C2AD5">
        <w:rPr>
          <w:rFonts w:asciiTheme="minorHAnsi" w:eastAsiaTheme="majorEastAsia" w:hAnsiTheme="minorHAnsi"/>
          <w:sz w:val="24"/>
          <w:szCs w:val="24"/>
        </w:rPr>
        <w:t>一連兩個週末，</w:t>
      </w:r>
      <w:r w:rsidR="00EE105B" w:rsidRPr="004C2AD5">
        <w:rPr>
          <w:rFonts w:asciiTheme="minorHAnsi" w:eastAsiaTheme="majorEastAsia" w:hAnsiTheme="minorHAnsi"/>
          <w:sz w:val="24"/>
          <w:szCs w:val="24"/>
        </w:rPr>
        <w:t>活動深入澳門街區，</w:t>
      </w:r>
      <w:r w:rsidR="00E31F9D" w:rsidRPr="004C2AD5">
        <w:rPr>
          <w:rFonts w:asciiTheme="minorHAnsi" w:eastAsiaTheme="majorEastAsia" w:hAnsiTheme="minorHAnsi"/>
          <w:sz w:val="24"/>
          <w:szCs w:val="24"/>
        </w:rPr>
        <w:t>在澳門國父紀念館</w:t>
      </w:r>
      <w:r w:rsidRPr="004C2AD5">
        <w:rPr>
          <w:rFonts w:asciiTheme="minorHAnsi" w:eastAsiaTheme="majorEastAsia" w:hAnsiTheme="minorHAnsi"/>
          <w:sz w:val="24"/>
          <w:szCs w:val="24"/>
        </w:rPr>
        <w:t>、</w:t>
      </w:r>
      <w:proofErr w:type="gramStart"/>
      <w:r w:rsidRPr="004C2AD5">
        <w:rPr>
          <w:rFonts w:asciiTheme="minorHAnsi" w:eastAsiaTheme="majorEastAsia" w:hAnsiTheme="minorHAnsi"/>
          <w:sz w:val="24"/>
          <w:szCs w:val="24"/>
        </w:rPr>
        <w:t>邊度有</w:t>
      </w:r>
      <w:proofErr w:type="gramEnd"/>
      <w:r w:rsidRPr="004C2AD5">
        <w:rPr>
          <w:rFonts w:asciiTheme="minorHAnsi" w:eastAsiaTheme="majorEastAsia" w:hAnsiTheme="minorHAnsi"/>
          <w:sz w:val="24"/>
          <w:szCs w:val="24"/>
        </w:rPr>
        <w:t>書、井</w:t>
      </w:r>
      <w:proofErr w:type="gramStart"/>
      <w:r w:rsidRPr="004C2AD5">
        <w:rPr>
          <w:rFonts w:asciiTheme="minorHAnsi" w:eastAsiaTheme="majorEastAsia" w:hAnsiTheme="minorHAnsi"/>
          <w:sz w:val="24"/>
          <w:szCs w:val="24"/>
        </w:rPr>
        <w:t>井</w:t>
      </w:r>
      <w:proofErr w:type="gramEnd"/>
      <w:r w:rsidRPr="004C2AD5">
        <w:rPr>
          <w:rFonts w:asciiTheme="minorHAnsi" w:eastAsiaTheme="majorEastAsia" w:hAnsiTheme="minorHAnsi"/>
          <w:sz w:val="24"/>
          <w:szCs w:val="24"/>
        </w:rPr>
        <w:t>三一繪本書屋</w:t>
      </w:r>
      <w:r w:rsidR="005A6604" w:rsidRPr="004C2AD5">
        <w:rPr>
          <w:rFonts w:asciiTheme="minorHAnsi" w:eastAsiaTheme="majorEastAsia" w:hAnsiTheme="minorHAnsi"/>
          <w:sz w:val="24"/>
          <w:szCs w:val="24"/>
        </w:rPr>
        <w:t>、澳門現場音樂協會</w:t>
      </w:r>
      <w:r w:rsidRPr="004C2AD5">
        <w:rPr>
          <w:rFonts w:asciiTheme="minorHAnsi" w:eastAsiaTheme="majorEastAsia" w:hAnsiTheme="minorHAnsi"/>
          <w:sz w:val="24"/>
          <w:szCs w:val="24"/>
        </w:rPr>
        <w:t>等地點舉辦，包含展覽、講座、音樂會與工作坊</w:t>
      </w:r>
      <w:r w:rsidR="005A6604" w:rsidRPr="004C2AD5">
        <w:rPr>
          <w:rFonts w:asciiTheme="minorHAnsi" w:eastAsiaTheme="majorEastAsia" w:hAnsiTheme="minorHAnsi"/>
          <w:sz w:val="24"/>
          <w:szCs w:val="24"/>
        </w:rPr>
        <w:t>及建築歷史導</w:t>
      </w:r>
      <w:proofErr w:type="gramStart"/>
      <w:r w:rsidR="005A6604" w:rsidRPr="004C2AD5">
        <w:rPr>
          <w:rFonts w:asciiTheme="minorHAnsi" w:eastAsiaTheme="majorEastAsia" w:hAnsiTheme="minorHAnsi"/>
          <w:sz w:val="24"/>
          <w:szCs w:val="24"/>
        </w:rPr>
        <w:t>覽</w:t>
      </w:r>
      <w:proofErr w:type="gramEnd"/>
      <w:r w:rsidRPr="004C2AD5">
        <w:rPr>
          <w:rFonts w:asciiTheme="minorHAnsi" w:eastAsiaTheme="majorEastAsia" w:hAnsiTheme="minorHAnsi"/>
          <w:sz w:val="24"/>
          <w:szCs w:val="24"/>
        </w:rPr>
        <w:t>。</w:t>
      </w:r>
    </w:p>
    <w:p w14:paraId="5E0BFE02" w14:textId="77777777" w:rsidR="00D33542" w:rsidRPr="004C2AD5" w:rsidRDefault="00D33542" w:rsidP="00B94176">
      <w:pPr>
        <w:spacing w:line="400" w:lineRule="exact"/>
        <w:ind w:firstLineChars="213" w:firstLine="511"/>
        <w:jc w:val="both"/>
        <w:rPr>
          <w:rFonts w:asciiTheme="minorHAnsi" w:eastAsiaTheme="majorEastAsia" w:hAnsiTheme="minorHAnsi"/>
          <w:sz w:val="24"/>
          <w:szCs w:val="24"/>
        </w:rPr>
      </w:pPr>
    </w:p>
    <w:p w14:paraId="4365F789" w14:textId="20939044" w:rsidR="00E31F9D" w:rsidRPr="004C2AD5" w:rsidRDefault="00E31F9D" w:rsidP="00B94176">
      <w:pPr>
        <w:spacing w:line="400" w:lineRule="exact"/>
        <w:ind w:firstLineChars="213" w:firstLine="511"/>
        <w:jc w:val="both"/>
        <w:rPr>
          <w:rFonts w:asciiTheme="minorHAnsi" w:eastAsiaTheme="majorEastAsia" w:hAnsiTheme="minorHAnsi"/>
          <w:sz w:val="24"/>
          <w:szCs w:val="24"/>
        </w:rPr>
      </w:pPr>
      <w:r w:rsidRPr="004C2AD5">
        <w:rPr>
          <w:rFonts w:asciiTheme="minorHAnsi" w:eastAsiaTheme="majorEastAsia" w:hAnsiTheme="minorHAnsi"/>
          <w:sz w:val="24"/>
          <w:szCs w:val="24"/>
        </w:rPr>
        <w:t>畫家</w:t>
      </w:r>
      <w:r w:rsidRPr="004C2AD5">
        <w:rPr>
          <w:rFonts w:asciiTheme="minorHAnsi" w:eastAsiaTheme="majorEastAsia" w:hAnsiTheme="minorHAnsi"/>
          <w:b/>
          <w:sz w:val="24"/>
          <w:szCs w:val="24"/>
        </w:rPr>
        <w:t>王傑</w:t>
      </w:r>
      <w:r w:rsidR="00EE105B" w:rsidRPr="004C2AD5">
        <w:rPr>
          <w:rFonts w:asciiTheme="minorHAnsi" w:eastAsiaTheme="majorEastAsia" w:hAnsiTheme="minorHAnsi"/>
          <w:sz w:val="24"/>
          <w:szCs w:val="24"/>
        </w:rPr>
        <w:t>作品將牽引觀眾</w:t>
      </w:r>
      <w:r w:rsidRPr="004C2AD5">
        <w:rPr>
          <w:rFonts w:asciiTheme="minorHAnsi" w:eastAsiaTheme="majorEastAsia" w:hAnsiTheme="minorHAnsi"/>
          <w:sz w:val="24"/>
          <w:szCs w:val="24"/>
        </w:rPr>
        <w:t>想像漫步基隆故事</w:t>
      </w:r>
      <w:r w:rsidR="00EE105B" w:rsidRPr="004C2AD5">
        <w:rPr>
          <w:rFonts w:asciiTheme="minorHAnsi" w:eastAsiaTheme="majorEastAsia" w:hAnsiTheme="minorHAnsi"/>
          <w:sz w:val="24"/>
          <w:szCs w:val="24"/>
        </w:rPr>
        <w:t>，呈現藝術與文化保育的緊密關係</w:t>
      </w:r>
      <w:r w:rsidRPr="004C2AD5">
        <w:rPr>
          <w:rFonts w:asciiTheme="minorHAnsi" w:eastAsiaTheme="majorEastAsia" w:hAnsiTheme="minorHAnsi"/>
          <w:sz w:val="24"/>
          <w:szCs w:val="24"/>
        </w:rPr>
        <w:t>；靈魂美聲排灣族歌手</w:t>
      </w:r>
      <w:r w:rsidRPr="004C2AD5">
        <w:rPr>
          <w:rFonts w:asciiTheme="minorHAnsi" w:eastAsiaTheme="majorEastAsia" w:hAnsiTheme="minorHAnsi"/>
          <w:b/>
          <w:sz w:val="24"/>
          <w:szCs w:val="24"/>
        </w:rPr>
        <w:t>ABAO</w:t>
      </w:r>
      <w:proofErr w:type="gramStart"/>
      <w:r w:rsidRPr="004C2AD5">
        <w:rPr>
          <w:rFonts w:asciiTheme="minorHAnsi" w:eastAsiaTheme="majorEastAsia" w:hAnsiTheme="minorHAnsi"/>
          <w:b/>
          <w:sz w:val="24"/>
          <w:szCs w:val="24"/>
        </w:rPr>
        <w:t>阿爆</w:t>
      </w:r>
      <w:proofErr w:type="gramEnd"/>
      <w:r w:rsidRPr="004C2AD5">
        <w:rPr>
          <w:rFonts w:asciiTheme="minorHAnsi" w:eastAsiaTheme="majorEastAsia" w:hAnsiTheme="minorHAnsi"/>
          <w:sz w:val="24"/>
          <w:szCs w:val="24"/>
        </w:rPr>
        <w:t>，</w:t>
      </w:r>
      <w:r w:rsidR="005A6604" w:rsidRPr="004C2AD5">
        <w:rPr>
          <w:rFonts w:asciiTheme="minorHAnsi" w:eastAsiaTheme="majorEastAsia" w:hAnsiTheme="minorHAnsi"/>
          <w:sz w:val="24"/>
          <w:szCs w:val="24"/>
        </w:rPr>
        <w:t>要</w:t>
      </w:r>
      <w:r w:rsidRPr="004C2AD5">
        <w:rPr>
          <w:rFonts w:asciiTheme="minorHAnsi" w:eastAsiaTheme="majorEastAsia" w:hAnsiTheme="minorHAnsi"/>
          <w:sz w:val="24"/>
          <w:szCs w:val="24"/>
        </w:rPr>
        <w:t>用她的古音母語搭配不同曲風，創作征服聽眾耳朵；台灣文學系列講座</w:t>
      </w:r>
      <w:r w:rsidR="00A54754" w:rsidRPr="004C2AD5">
        <w:rPr>
          <w:rFonts w:asciiTheme="minorHAnsi" w:eastAsiaTheme="majorEastAsia" w:hAnsiTheme="minorHAnsi"/>
          <w:sz w:val="24"/>
          <w:szCs w:val="24"/>
        </w:rPr>
        <w:t>串連澳門與當地知名獨立</w:t>
      </w:r>
      <w:proofErr w:type="gramStart"/>
      <w:r w:rsidR="00A54754" w:rsidRPr="004C2AD5">
        <w:rPr>
          <w:rFonts w:asciiTheme="minorHAnsi" w:eastAsiaTheme="majorEastAsia" w:hAnsiTheme="minorHAnsi"/>
          <w:sz w:val="24"/>
          <w:szCs w:val="24"/>
        </w:rPr>
        <w:t>書店邊</w:t>
      </w:r>
      <w:r w:rsidRPr="004C2AD5">
        <w:rPr>
          <w:rFonts w:asciiTheme="minorHAnsi" w:eastAsiaTheme="majorEastAsia" w:hAnsiTheme="minorHAnsi"/>
          <w:sz w:val="24"/>
          <w:szCs w:val="24"/>
        </w:rPr>
        <w:t>度有</w:t>
      </w:r>
      <w:proofErr w:type="gramEnd"/>
      <w:r w:rsidRPr="004C2AD5">
        <w:rPr>
          <w:rFonts w:asciiTheme="minorHAnsi" w:eastAsiaTheme="majorEastAsia" w:hAnsiTheme="minorHAnsi"/>
          <w:sz w:val="24"/>
          <w:szCs w:val="24"/>
        </w:rPr>
        <w:t>書、井</w:t>
      </w:r>
      <w:proofErr w:type="gramStart"/>
      <w:r w:rsidRPr="004C2AD5">
        <w:rPr>
          <w:rFonts w:asciiTheme="minorHAnsi" w:eastAsiaTheme="majorEastAsia" w:hAnsiTheme="minorHAnsi"/>
          <w:sz w:val="24"/>
          <w:szCs w:val="24"/>
        </w:rPr>
        <w:t>井</w:t>
      </w:r>
      <w:proofErr w:type="gramEnd"/>
      <w:r w:rsidRPr="004C2AD5">
        <w:rPr>
          <w:rFonts w:asciiTheme="minorHAnsi" w:eastAsiaTheme="majorEastAsia" w:hAnsiTheme="minorHAnsi"/>
          <w:sz w:val="24"/>
          <w:szCs w:val="24"/>
        </w:rPr>
        <w:t>三一</w:t>
      </w:r>
      <w:r w:rsidR="00A54754" w:rsidRPr="004C2AD5">
        <w:rPr>
          <w:rFonts w:asciiTheme="minorHAnsi" w:eastAsiaTheme="majorEastAsia" w:hAnsiTheme="minorHAnsi"/>
          <w:sz w:val="24"/>
          <w:szCs w:val="24"/>
        </w:rPr>
        <w:t>繪本書屋</w:t>
      </w:r>
      <w:r w:rsidRPr="004C2AD5">
        <w:rPr>
          <w:rFonts w:asciiTheme="minorHAnsi" w:eastAsiaTheme="majorEastAsia" w:hAnsiTheme="minorHAnsi"/>
          <w:sz w:val="24"/>
          <w:szCs w:val="24"/>
        </w:rPr>
        <w:t>舉辦</w:t>
      </w:r>
      <w:r w:rsidR="005A6604" w:rsidRPr="004C2AD5">
        <w:rPr>
          <w:rFonts w:asciiTheme="minorHAnsi" w:eastAsiaTheme="majorEastAsia" w:hAnsiTheme="minorHAnsi"/>
          <w:sz w:val="24"/>
          <w:szCs w:val="24"/>
        </w:rPr>
        <w:t>三場講座，</w:t>
      </w:r>
      <w:r w:rsidRPr="004C2AD5">
        <w:rPr>
          <w:rFonts w:asciiTheme="minorHAnsi" w:eastAsiaTheme="majorEastAsia" w:hAnsiTheme="minorHAnsi"/>
          <w:sz w:val="24"/>
          <w:szCs w:val="24"/>
        </w:rPr>
        <w:t>邀來台灣作家</w:t>
      </w:r>
      <w:r w:rsidRPr="004C2AD5">
        <w:rPr>
          <w:rFonts w:asciiTheme="minorHAnsi" w:eastAsiaTheme="majorEastAsia" w:hAnsiTheme="minorHAnsi"/>
          <w:b/>
          <w:sz w:val="24"/>
          <w:szCs w:val="24"/>
        </w:rPr>
        <w:t>伊格言</w:t>
      </w:r>
      <w:r w:rsidR="00D33542" w:rsidRPr="004C2AD5">
        <w:rPr>
          <w:rFonts w:asciiTheme="minorHAnsi" w:eastAsiaTheme="majorEastAsia" w:hAnsiTheme="minorHAnsi"/>
          <w:sz w:val="24"/>
          <w:szCs w:val="24"/>
        </w:rPr>
        <w:t>與澳門詩人</w:t>
      </w:r>
      <w:r w:rsidR="00D33542" w:rsidRPr="004C2AD5">
        <w:rPr>
          <w:rFonts w:asciiTheme="minorHAnsi" w:eastAsiaTheme="majorEastAsia" w:hAnsiTheme="minorHAnsi"/>
          <w:b/>
          <w:sz w:val="24"/>
          <w:szCs w:val="24"/>
        </w:rPr>
        <w:t>袁紹</w:t>
      </w:r>
      <w:r w:rsidRPr="004C2AD5">
        <w:rPr>
          <w:rFonts w:asciiTheme="minorHAnsi" w:eastAsiaTheme="majorEastAsia" w:hAnsiTheme="minorHAnsi"/>
          <w:b/>
          <w:sz w:val="24"/>
          <w:szCs w:val="24"/>
        </w:rPr>
        <w:t>珊</w:t>
      </w:r>
      <w:r w:rsidRPr="004C2AD5">
        <w:rPr>
          <w:rFonts w:asciiTheme="minorHAnsi" w:eastAsiaTheme="majorEastAsia" w:hAnsiTheme="minorHAnsi"/>
          <w:sz w:val="24"/>
          <w:szCs w:val="24"/>
        </w:rPr>
        <w:t>對談、台灣小說家</w:t>
      </w:r>
      <w:r w:rsidRPr="004C2AD5">
        <w:rPr>
          <w:rFonts w:asciiTheme="minorHAnsi" w:eastAsiaTheme="majorEastAsia" w:hAnsiTheme="minorHAnsi"/>
          <w:b/>
          <w:sz w:val="24"/>
          <w:szCs w:val="24"/>
        </w:rPr>
        <w:t>楊富</w:t>
      </w:r>
      <w:proofErr w:type="gramStart"/>
      <w:r w:rsidRPr="004C2AD5">
        <w:rPr>
          <w:rFonts w:asciiTheme="minorHAnsi" w:eastAsiaTheme="majorEastAsia" w:hAnsiTheme="minorHAnsi"/>
          <w:b/>
          <w:sz w:val="24"/>
          <w:szCs w:val="24"/>
        </w:rPr>
        <w:t>閔</w:t>
      </w:r>
      <w:proofErr w:type="gramEnd"/>
      <w:r w:rsidRPr="004C2AD5">
        <w:rPr>
          <w:rFonts w:asciiTheme="minorHAnsi" w:eastAsiaTheme="majorEastAsia" w:hAnsiTheme="minorHAnsi"/>
          <w:sz w:val="24"/>
          <w:szCs w:val="24"/>
        </w:rPr>
        <w:t>與澳門知名學者</w:t>
      </w:r>
      <w:r w:rsidRPr="004C2AD5">
        <w:rPr>
          <w:rFonts w:asciiTheme="minorHAnsi" w:eastAsiaTheme="majorEastAsia" w:hAnsiTheme="minorHAnsi"/>
          <w:b/>
          <w:sz w:val="24"/>
          <w:szCs w:val="24"/>
        </w:rPr>
        <w:t>李展鵬</w:t>
      </w:r>
      <w:r w:rsidRPr="004C2AD5">
        <w:rPr>
          <w:rFonts w:asciiTheme="minorHAnsi" w:eastAsiaTheme="majorEastAsia" w:hAnsiTheme="minorHAnsi"/>
          <w:sz w:val="24"/>
          <w:szCs w:val="24"/>
        </w:rPr>
        <w:t>對話、台灣插畫家</w:t>
      </w:r>
      <w:r w:rsidR="00B94176" w:rsidRPr="004C2AD5">
        <w:rPr>
          <w:rFonts w:asciiTheme="minorHAnsi" w:eastAsiaTheme="majorEastAsia" w:hAnsiTheme="minorHAnsi"/>
          <w:b/>
          <w:sz w:val="24"/>
          <w:szCs w:val="24"/>
        </w:rPr>
        <w:t>鄒駿</w:t>
      </w:r>
      <w:proofErr w:type="gramStart"/>
      <w:r w:rsidRPr="004C2AD5">
        <w:rPr>
          <w:rFonts w:asciiTheme="minorHAnsi" w:eastAsiaTheme="majorEastAsia" w:hAnsiTheme="minorHAnsi"/>
          <w:b/>
          <w:sz w:val="24"/>
          <w:szCs w:val="24"/>
        </w:rPr>
        <w:t>昇</w:t>
      </w:r>
      <w:proofErr w:type="gramEnd"/>
      <w:r w:rsidRPr="004C2AD5">
        <w:rPr>
          <w:rFonts w:asciiTheme="minorHAnsi" w:eastAsiaTheme="majorEastAsia" w:hAnsiTheme="minorHAnsi"/>
          <w:sz w:val="24"/>
          <w:szCs w:val="24"/>
        </w:rPr>
        <w:t>與澳門平面設計者</w:t>
      </w:r>
      <w:r w:rsidRPr="004C2AD5">
        <w:rPr>
          <w:rFonts w:asciiTheme="minorHAnsi" w:eastAsiaTheme="majorEastAsia" w:hAnsiTheme="minorHAnsi"/>
          <w:b/>
          <w:sz w:val="24"/>
          <w:szCs w:val="24"/>
        </w:rPr>
        <w:t>鄭志偉</w:t>
      </w:r>
      <w:r w:rsidRPr="004C2AD5">
        <w:rPr>
          <w:rFonts w:asciiTheme="minorHAnsi" w:eastAsiaTheme="majorEastAsia" w:hAnsiTheme="minorHAnsi"/>
          <w:sz w:val="24"/>
          <w:szCs w:val="24"/>
        </w:rPr>
        <w:t>對談。</w:t>
      </w:r>
      <w:r w:rsidR="005A6604" w:rsidRPr="004C2AD5">
        <w:rPr>
          <w:rFonts w:asciiTheme="minorHAnsi" w:eastAsiaTheme="majorEastAsia" w:hAnsiTheme="minorHAnsi"/>
          <w:sz w:val="24"/>
          <w:szCs w:val="24"/>
        </w:rPr>
        <w:t>開幕活動則特別安排台灣新銳中樂家</w:t>
      </w:r>
      <w:r w:rsidR="005A6604" w:rsidRPr="004C2AD5">
        <w:rPr>
          <w:rFonts w:asciiTheme="minorHAnsi" w:eastAsiaTheme="majorEastAsia" w:hAnsiTheme="minorHAnsi"/>
          <w:b/>
          <w:sz w:val="24"/>
          <w:szCs w:val="24"/>
        </w:rPr>
        <w:t>任重</w:t>
      </w:r>
      <w:r w:rsidR="005A6604" w:rsidRPr="004C2AD5">
        <w:rPr>
          <w:rFonts w:asciiTheme="minorHAnsi" w:eastAsiaTheme="majorEastAsia" w:hAnsiTheme="minorHAnsi"/>
          <w:sz w:val="24"/>
          <w:szCs w:val="24"/>
        </w:rPr>
        <w:t>與</w:t>
      </w:r>
      <w:r w:rsidR="005A6604" w:rsidRPr="004C2AD5">
        <w:rPr>
          <w:rFonts w:asciiTheme="minorHAnsi" w:eastAsiaTheme="majorEastAsia" w:hAnsiTheme="minorHAnsi"/>
          <w:b/>
          <w:sz w:val="24"/>
          <w:szCs w:val="24"/>
        </w:rPr>
        <w:t>杜宛霖</w:t>
      </w:r>
      <w:r w:rsidR="005A6604" w:rsidRPr="004C2AD5">
        <w:rPr>
          <w:rFonts w:asciiTheme="minorHAnsi" w:eastAsiaTheme="majorEastAsia" w:hAnsiTheme="minorHAnsi"/>
          <w:sz w:val="24"/>
          <w:szCs w:val="24"/>
        </w:rPr>
        <w:t>，</w:t>
      </w:r>
      <w:proofErr w:type="gramStart"/>
      <w:r w:rsidR="005A6604" w:rsidRPr="004C2AD5">
        <w:rPr>
          <w:rFonts w:asciiTheme="minorHAnsi" w:eastAsiaTheme="majorEastAsia" w:hAnsiTheme="minorHAnsi"/>
          <w:sz w:val="24"/>
          <w:szCs w:val="24"/>
        </w:rPr>
        <w:t>以笛簫</w:t>
      </w:r>
      <w:proofErr w:type="gramEnd"/>
      <w:r w:rsidR="005A6604" w:rsidRPr="004C2AD5">
        <w:rPr>
          <w:rFonts w:asciiTheme="minorHAnsi" w:eastAsiaTheme="majorEastAsia" w:hAnsiTheme="minorHAnsi"/>
          <w:sz w:val="24"/>
          <w:szCs w:val="24"/>
        </w:rPr>
        <w:t>加上揚琴演繹新世代創新曲目。</w:t>
      </w:r>
    </w:p>
    <w:p w14:paraId="42963C71" w14:textId="77777777" w:rsidR="00E31F9D" w:rsidRPr="004C2AD5" w:rsidRDefault="00E31F9D" w:rsidP="00B94176">
      <w:pPr>
        <w:spacing w:line="400" w:lineRule="exact"/>
        <w:ind w:firstLineChars="213" w:firstLine="511"/>
        <w:jc w:val="both"/>
        <w:rPr>
          <w:rFonts w:asciiTheme="minorHAnsi" w:eastAsiaTheme="majorEastAsia" w:hAnsiTheme="minorHAnsi"/>
          <w:sz w:val="24"/>
          <w:szCs w:val="24"/>
        </w:rPr>
      </w:pPr>
    </w:p>
    <w:p w14:paraId="0393D955" w14:textId="77777777" w:rsidR="005A6604" w:rsidRPr="004C2AD5" w:rsidRDefault="00E31F9D" w:rsidP="00B94176">
      <w:pPr>
        <w:spacing w:line="400" w:lineRule="exact"/>
        <w:jc w:val="both"/>
        <w:rPr>
          <w:rFonts w:asciiTheme="minorHAnsi" w:eastAsiaTheme="majorEastAsia" w:hAnsiTheme="minorHAnsi"/>
          <w:b/>
          <w:sz w:val="24"/>
          <w:szCs w:val="24"/>
        </w:rPr>
      </w:pPr>
      <w:r w:rsidRPr="004C2AD5">
        <w:rPr>
          <w:rFonts w:asciiTheme="minorHAnsi" w:eastAsiaTheme="majorEastAsia" w:hAnsiTheme="minorHAnsi"/>
          <w:b/>
          <w:sz w:val="24"/>
          <w:szCs w:val="24"/>
        </w:rPr>
        <w:t>愛戀海港</w:t>
      </w:r>
      <w:r w:rsidRPr="004C2AD5">
        <w:rPr>
          <w:rFonts w:asciiTheme="minorHAnsi" w:eastAsiaTheme="majorEastAsia" w:hAnsiTheme="minorHAnsi"/>
          <w:b/>
          <w:sz w:val="24"/>
          <w:szCs w:val="24"/>
        </w:rPr>
        <w:t>-</w:t>
      </w:r>
      <w:r w:rsidRPr="004C2AD5">
        <w:rPr>
          <w:rFonts w:asciiTheme="minorHAnsi" w:eastAsiaTheme="majorEastAsia" w:hAnsiTheme="minorHAnsi"/>
          <w:b/>
          <w:sz w:val="24"/>
          <w:szCs w:val="24"/>
        </w:rPr>
        <w:t>王傑水彩畫展</w:t>
      </w:r>
      <w:r w:rsidR="00D33542" w:rsidRPr="004C2AD5">
        <w:rPr>
          <w:rFonts w:asciiTheme="minorHAnsi" w:eastAsiaTheme="majorEastAsia" w:hAnsiTheme="minorHAnsi"/>
          <w:b/>
          <w:sz w:val="24"/>
          <w:szCs w:val="24"/>
        </w:rPr>
        <w:t xml:space="preserve">  </w:t>
      </w:r>
      <w:r w:rsidR="005A6604" w:rsidRPr="004C2AD5">
        <w:rPr>
          <w:rFonts w:asciiTheme="minorHAnsi" w:eastAsiaTheme="majorEastAsia" w:hAnsiTheme="minorHAnsi"/>
          <w:b/>
          <w:sz w:val="24"/>
          <w:szCs w:val="24"/>
        </w:rPr>
        <w:t xml:space="preserve"> </w:t>
      </w:r>
    </w:p>
    <w:p w14:paraId="4C54DF2B" w14:textId="5A05420E" w:rsidR="00E67070" w:rsidRPr="004C2AD5" w:rsidRDefault="005A6604" w:rsidP="00B94176">
      <w:pPr>
        <w:spacing w:line="400" w:lineRule="exact"/>
        <w:jc w:val="both"/>
        <w:rPr>
          <w:rFonts w:asciiTheme="minorHAnsi" w:eastAsiaTheme="majorEastAsia" w:hAnsiTheme="minorHAnsi"/>
          <w:b/>
          <w:sz w:val="24"/>
          <w:szCs w:val="24"/>
        </w:rPr>
      </w:pPr>
      <w:r w:rsidRPr="004C2AD5">
        <w:rPr>
          <w:rFonts w:asciiTheme="minorHAnsi" w:eastAsiaTheme="majorEastAsia" w:hAnsiTheme="minorHAnsi"/>
          <w:b/>
          <w:sz w:val="24"/>
          <w:szCs w:val="24"/>
        </w:rPr>
        <w:t>首度來澳展出</w:t>
      </w:r>
      <w:r w:rsidRPr="004C2AD5">
        <w:rPr>
          <w:rFonts w:asciiTheme="minorHAnsi" w:eastAsiaTheme="majorEastAsia" w:hAnsiTheme="minorHAnsi"/>
          <w:b/>
          <w:sz w:val="24"/>
          <w:szCs w:val="24"/>
        </w:rPr>
        <w:t xml:space="preserve">  </w:t>
      </w:r>
      <w:r w:rsidRPr="004C2AD5">
        <w:rPr>
          <w:rFonts w:asciiTheme="minorHAnsi" w:eastAsiaTheme="majorEastAsia" w:hAnsiTheme="minorHAnsi"/>
          <w:b/>
          <w:sz w:val="24"/>
          <w:szCs w:val="24"/>
        </w:rPr>
        <w:t>分</w:t>
      </w:r>
      <w:r w:rsidR="00D33542" w:rsidRPr="004C2AD5">
        <w:rPr>
          <w:rFonts w:asciiTheme="minorHAnsi" w:eastAsiaTheme="majorEastAsia" w:hAnsiTheme="minorHAnsi"/>
          <w:b/>
          <w:sz w:val="24"/>
          <w:szCs w:val="24"/>
        </w:rPr>
        <w:t>享</w:t>
      </w:r>
      <w:r w:rsidRPr="004C2AD5">
        <w:rPr>
          <w:rFonts w:asciiTheme="minorHAnsi" w:eastAsiaTheme="majorEastAsia" w:hAnsiTheme="minorHAnsi"/>
          <w:b/>
          <w:sz w:val="24"/>
          <w:szCs w:val="24"/>
        </w:rPr>
        <w:t>文化保育</w:t>
      </w:r>
      <w:r w:rsidR="00D33542" w:rsidRPr="004C2AD5">
        <w:rPr>
          <w:rFonts w:asciiTheme="minorHAnsi" w:eastAsiaTheme="majorEastAsia" w:hAnsiTheme="minorHAnsi"/>
          <w:b/>
          <w:sz w:val="24"/>
          <w:szCs w:val="24"/>
        </w:rPr>
        <w:t>經驗</w:t>
      </w:r>
    </w:p>
    <w:p w14:paraId="6BFF7052" w14:textId="77777777" w:rsidR="005A6604" w:rsidRPr="004C2AD5" w:rsidRDefault="005A6604" w:rsidP="00B94176">
      <w:pPr>
        <w:autoSpaceDE w:val="0"/>
        <w:autoSpaceDN w:val="0"/>
        <w:adjustRightInd w:val="0"/>
        <w:spacing w:line="400" w:lineRule="exact"/>
        <w:ind w:firstLineChars="213" w:firstLine="511"/>
        <w:jc w:val="both"/>
        <w:rPr>
          <w:rFonts w:asciiTheme="minorHAnsi" w:eastAsiaTheme="majorEastAsia" w:hAnsiTheme="minorHAnsi"/>
          <w:sz w:val="24"/>
          <w:szCs w:val="24"/>
        </w:rPr>
      </w:pPr>
    </w:p>
    <w:p w14:paraId="699F9126" w14:textId="77777777" w:rsidR="00B94176" w:rsidRPr="004C2AD5" w:rsidRDefault="00F95122" w:rsidP="00B94176">
      <w:pPr>
        <w:widowControl w:val="0"/>
        <w:autoSpaceDE w:val="0"/>
        <w:autoSpaceDN w:val="0"/>
        <w:adjustRightInd w:val="0"/>
        <w:spacing w:line="400" w:lineRule="exact"/>
        <w:ind w:firstLineChars="213" w:firstLine="511"/>
        <w:rPr>
          <w:rFonts w:asciiTheme="minorHAnsi" w:eastAsiaTheme="majorEastAsia" w:hAnsiTheme="minorHAnsi"/>
          <w:sz w:val="24"/>
          <w:szCs w:val="24"/>
        </w:rPr>
      </w:pPr>
      <w:r w:rsidRPr="004C2AD5">
        <w:rPr>
          <w:rFonts w:asciiTheme="minorHAnsi" w:eastAsiaTheme="majorEastAsia" w:hAnsiTheme="minorHAnsi"/>
          <w:sz w:val="24"/>
          <w:szCs w:val="24"/>
        </w:rPr>
        <w:t>獲獎無數的</w:t>
      </w:r>
      <w:r w:rsidR="005A6604" w:rsidRPr="004C2AD5">
        <w:rPr>
          <w:rFonts w:asciiTheme="minorHAnsi" w:eastAsiaTheme="majorEastAsia" w:hAnsiTheme="minorHAnsi"/>
          <w:sz w:val="24"/>
          <w:szCs w:val="24"/>
        </w:rPr>
        <w:t>王傑老師，西班牙巴塞隆納大學美術博士</w:t>
      </w:r>
      <w:r w:rsidRPr="004C2AD5">
        <w:rPr>
          <w:rFonts w:asciiTheme="minorHAnsi" w:eastAsiaTheme="majorEastAsia" w:hAnsiTheme="minorHAnsi"/>
          <w:sz w:val="24"/>
          <w:szCs w:val="24"/>
        </w:rPr>
        <w:t>，目前定居基隆</w:t>
      </w:r>
      <w:r w:rsidR="005A6604" w:rsidRPr="004C2AD5">
        <w:rPr>
          <w:rFonts w:asciiTheme="minorHAnsi" w:eastAsiaTheme="majorEastAsia" w:hAnsiTheme="minorHAnsi"/>
          <w:sz w:val="24"/>
          <w:szCs w:val="24"/>
        </w:rPr>
        <w:t>。此次展出的作品深刻的反應出作者在這個城市中所見，所查與所思，有單一</w:t>
      </w:r>
      <w:r w:rsidRPr="004C2AD5">
        <w:rPr>
          <w:rFonts w:asciiTheme="minorHAnsi" w:eastAsiaTheme="majorEastAsia" w:hAnsiTheme="minorHAnsi"/>
          <w:sz w:val="24"/>
          <w:szCs w:val="24"/>
        </w:rPr>
        <w:t>城市風景</w:t>
      </w:r>
      <w:r w:rsidR="005A6604" w:rsidRPr="004C2AD5">
        <w:rPr>
          <w:rFonts w:asciiTheme="minorHAnsi" w:eastAsiaTheme="majorEastAsia" w:hAnsiTheme="minorHAnsi"/>
          <w:sz w:val="24"/>
          <w:szCs w:val="24"/>
        </w:rPr>
        <w:t>的直觀呈現，有對這個城市全景式的描繪（長卷地圖），也有因為社會議題關注後的特定描繪呈現</w:t>
      </w:r>
      <w:r w:rsidRPr="004C2AD5">
        <w:rPr>
          <w:rFonts w:asciiTheme="minorHAnsi" w:eastAsiaTheme="majorEastAsia" w:hAnsiTheme="minorHAnsi"/>
          <w:sz w:val="24"/>
          <w:szCs w:val="24"/>
        </w:rPr>
        <w:t>。</w:t>
      </w:r>
      <w:r w:rsidR="005A6604" w:rsidRPr="004C2AD5">
        <w:rPr>
          <w:rFonts w:asciiTheme="minorHAnsi" w:eastAsiaTheme="majorEastAsia" w:hAnsiTheme="minorHAnsi"/>
          <w:sz w:val="24"/>
          <w:szCs w:val="24"/>
        </w:rPr>
        <w:t>這些不同的創作主題，呈現出畫家在整個城市中生活的真實切面。</w:t>
      </w:r>
      <w:r w:rsidRPr="004C2AD5">
        <w:rPr>
          <w:rFonts w:asciiTheme="minorHAnsi" w:eastAsiaTheme="majorEastAsia" w:hAnsiTheme="minorHAnsi"/>
          <w:sz w:val="24"/>
          <w:szCs w:val="24"/>
        </w:rPr>
        <w:t>配合展覽，將舉行相關講座與工作坊。</w:t>
      </w:r>
      <w:r w:rsidR="00B94176" w:rsidRPr="004C2AD5">
        <w:rPr>
          <w:rFonts w:asciiTheme="minorHAnsi" w:eastAsiaTheme="majorEastAsia" w:hAnsiTheme="minorHAnsi"/>
          <w:sz w:val="24"/>
          <w:szCs w:val="24"/>
        </w:rPr>
        <w:t>適逢澳門台灣</w:t>
      </w:r>
      <w:proofErr w:type="gramStart"/>
      <w:r w:rsidR="00B94176" w:rsidRPr="004C2AD5">
        <w:rPr>
          <w:rFonts w:asciiTheme="minorHAnsi" w:eastAsiaTheme="majorEastAsia" w:hAnsiTheme="minorHAnsi"/>
          <w:sz w:val="24"/>
          <w:szCs w:val="24"/>
        </w:rPr>
        <w:t>週</w:t>
      </w:r>
      <w:proofErr w:type="gramEnd"/>
      <w:r w:rsidR="00B94176" w:rsidRPr="004C2AD5">
        <w:rPr>
          <w:rFonts w:asciiTheme="minorHAnsi" w:eastAsiaTheme="majorEastAsia" w:hAnsiTheme="minorHAnsi"/>
          <w:sz w:val="24"/>
          <w:szCs w:val="24"/>
        </w:rPr>
        <w:t>活動，特邀澳門文物大使協會合作，安排文物大使為參觀者講紀念館的歷史及建築特色。</w:t>
      </w:r>
    </w:p>
    <w:p w14:paraId="0CE88CE1" w14:textId="77777777" w:rsidR="00B94176" w:rsidRPr="004C2AD5" w:rsidRDefault="00B94176" w:rsidP="00B94176">
      <w:pPr>
        <w:spacing w:line="400" w:lineRule="exact"/>
        <w:ind w:firstLineChars="213" w:firstLine="512"/>
        <w:jc w:val="both"/>
        <w:rPr>
          <w:rFonts w:asciiTheme="minorHAnsi" w:eastAsiaTheme="majorEastAsia" w:hAnsiTheme="minorHAnsi"/>
          <w:b/>
          <w:bCs/>
          <w:sz w:val="24"/>
          <w:szCs w:val="24"/>
        </w:rPr>
      </w:pPr>
    </w:p>
    <w:p w14:paraId="55641CEF" w14:textId="4FF43FA8" w:rsidR="00F95122" w:rsidRPr="004C2AD5" w:rsidRDefault="00D33542" w:rsidP="00B94176">
      <w:pPr>
        <w:spacing w:line="400" w:lineRule="exact"/>
        <w:jc w:val="both"/>
        <w:rPr>
          <w:rFonts w:asciiTheme="minorHAnsi" w:eastAsiaTheme="majorEastAsia" w:hAnsiTheme="minorHAnsi"/>
          <w:b/>
          <w:bCs/>
          <w:sz w:val="24"/>
          <w:szCs w:val="24"/>
        </w:rPr>
      </w:pPr>
      <w:r w:rsidRPr="004C2AD5">
        <w:rPr>
          <w:rFonts w:asciiTheme="minorHAnsi" w:eastAsiaTheme="majorEastAsia" w:hAnsiTheme="minorHAnsi"/>
          <w:b/>
          <w:bCs/>
          <w:sz w:val="24"/>
          <w:szCs w:val="24"/>
        </w:rPr>
        <w:t>金曲獎得主</w:t>
      </w:r>
      <w:r w:rsidR="00F95122" w:rsidRPr="004C2AD5">
        <w:rPr>
          <w:rFonts w:asciiTheme="minorHAnsi" w:eastAsiaTheme="majorEastAsia" w:hAnsiTheme="minorHAnsi"/>
          <w:b/>
          <w:sz w:val="24"/>
          <w:szCs w:val="24"/>
        </w:rPr>
        <w:t>ABAO</w:t>
      </w:r>
      <w:proofErr w:type="gramStart"/>
      <w:r w:rsidR="00E31F9D" w:rsidRPr="004C2AD5">
        <w:rPr>
          <w:rFonts w:asciiTheme="minorHAnsi" w:eastAsiaTheme="majorEastAsia" w:hAnsiTheme="minorHAnsi"/>
          <w:b/>
          <w:bCs/>
          <w:sz w:val="24"/>
          <w:szCs w:val="24"/>
        </w:rPr>
        <w:t>阿爆</w:t>
      </w:r>
      <w:proofErr w:type="gramEnd"/>
      <w:r w:rsidR="00E31F9D" w:rsidRPr="004C2AD5">
        <w:rPr>
          <w:rFonts w:asciiTheme="minorHAnsi" w:eastAsiaTheme="majorEastAsia" w:hAnsiTheme="minorHAnsi"/>
          <w:b/>
          <w:bCs/>
          <w:sz w:val="24"/>
          <w:szCs w:val="24"/>
        </w:rPr>
        <w:t xml:space="preserve"> </w:t>
      </w:r>
      <w:r w:rsidR="00E31F9D" w:rsidRPr="004C2AD5">
        <w:rPr>
          <w:rFonts w:asciiTheme="minorHAnsi" w:eastAsiaTheme="majorEastAsia" w:hAnsiTheme="minorHAnsi"/>
          <w:b/>
          <w:bCs/>
          <w:sz w:val="24"/>
          <w:szCs w:val="24"/>
        </w:rPr>
        <w:t>音樂會</w:t>
      </w:r>
      <w:r w:rsidRPr="004C2AD5">
        <w:rPr>
          <w:rFonts w:asciiTheme="minorHAnsi" w:eastAsiaTheme="majorEastAsia" w:hAnsiTheme="minorHAnsi"/>
          <w:b/>
          <w:bCs/>
          <w:sz w:val="24"/>
          <w:szCs w:val="24"/>
        </w:rPr>
        <w:t xml:space="preserve"> </w:t>
      </w:r>
    </w:p>
    <w:p w14:paraId="384A348C" w14:textId="26E8AA34" w:rsidR="00E31F9D" w:rsidRPr="004C2AD5" w:rsidRDefault="00161E27" w:rsidP="00B94176">
      <w:pPr>
        <w:spacing w:line="400" w:lineRule="exact"/>
        <w:jc w:val="both"/>
        <w:rPr>
          <w:rFonts w:asciiTheme="minorHAnsi" w:eastAsiaTheme="majorEastAsia" w:hAnsiTheme="minorHAnsi"/>
          <w:b/>
          <w:bCs/>
          <w:sz w:val="24"/>
          <w:szCs w:val="24"/>
        </w:rPr>
      </w:pPr>
      <w:r w:rsidRPr="004C2AD5">
        <w:rPr>
          <w:rFonts w:asciiTheme="minorHAnsi" w:eastAsiaTheme="majorEastAsia" w:hAnsiTheme="minorHAnsi"/>
          <w:b/>
          <w:bCs/>
          <w:sz w:val="24"/>
          <w:szCs w:val="24"/>
        </w:rPr>
        <w:t>來自土地的音樂</w:t>
      </w:r>
      <w:r w:rsidRPr="004C2AD5">
        <w:rPr>
          <w:rFonts w:asciiTheme="minorHAnsi" w:eastAsiaTheme="majorEastAsia" w:hAnsiTheme="minorHAnsi"/>
          <w:b/>
          <w:bCs/>
          <w:sz w:val="24"/>
          <w:szCs w:val="24"/>
        </w:rPr>
        <w:t xml:space="preserve">  </w:t>
      </w:r>
      <w:r w:rsidR="00D33542" w:rsidRPr="004C2AD5">
        <w:rPr>
          <w:rFonts w:asciiTheme="minorHAnsi" w:eastAsiaTheme="majorEastAsia" w:hAnsiTheme="minorHAnsi"/>
          <w:b/>
          <w:bCs/>
          <w:sz w:val="24"/>
          <w:szCs w:val="24"/>
        </w:rPr>
        <w:t>唱出大海的旋律</w:t>
      </w:r>
    </w:p>
    <w:p w14:paraId="17D91BD1" w14:textId="77777777" w:rsidR="00F95122" w:rsidRPr="004C2AD5" w:rsidRDefault="00F95122" w:rsidP="00B94176">
      <w:pPr>
        <w:widowControl w:val="0"/>
        <w:autoSpaceDE w:val="0"/>
        <w:autoSpaceDN w:val="0"/>
        <w:adjustRightInd w:val="0"/>
        <w:spacing w:line="400" w:lineRule="exact"/>
        <w:ind w:firstLineChars="213" w:firstLine="511"/>
        <w:rPr>
          <w:rFonts w:asciiTheme="minorHAnsi" w:eastAsiaTheme="majorEastAsia" w:hAnsiTheme="minorHAnsi"/>
          <w:sz w:val="24"/>
          <w:szCs w:val="24"/>
        </w:rPr>
      </w:pPr>
    </w:p>
    <w:p w14:paraId="7A6C8A25" w14:textId="77777777" w:rsidR="00F95122" w:rsidRPr="004C2AD5" w:rsidRDefault="00F95122" w:rsidP="00B94176">
      <w:pPr>
        <w:widowControl w:val="0"/>
        <w:autoSpaceDE w:val="0"/>
        <w:autoSpaceDN w:val="0"/>
        <w:adjustRightInd w:val="0"/>
        <w:spacing w:line="400" w:lineRule="exact"/>
        <w:ind w:firstLineChars="213" w:firstLine="511"/>
        <w:rPr>
          <w:rFonts w:asciiTheme="minorHAnsi" w:eastAsiaTheme="majorEastAsia" w:hAnsiTheme="minorHAnsi"/>
          <w:sz w:val="24"/>
          <w:szCs w:val="24"/>
        </w:rPr>
      </w:pPr>
      <w:r w:rsidRPr="004C2AD5">
        <w:rPr>
          <w:rFonts w:asciiTheme="minorHAnsi" w:eastAsiaTheme="majorEastAsia" w:hAnsiTheme="minorHAnsi"/>
          <w:sz w:val="24"/>
          <w:szCs w:val="24"/>
        </w:rPr>
        <w:t>ABAO</w:t>
      </w:r>
      <w:proofErr w:type="gramStart"/>
      <w:r w:rsidRPr="004C2AD5">
        <w:rPr>
          <w:rFonts w:asciiTheme="minorHAnsi" w:eastAsiaTheme="majorEastAsia" w:hAnsiTheme="minorHAnsi"/>
          <w:sz w:val="24"/>
          <w:szCs w:val="24"/>
        </w:rPr>
        <w:t>阿爆</w:t>
      </w:r>
      <w:proofErr w:type="gramEnd"/>
      <w:r w:rsidRPr="004C2AD5">
        <w:rPr>
          <w:rFonts w:asciiTheme="minorHAnsi" w:eastAsiaTheme="majorEastAsia" w:hAnsiTheme="minorHAnsi"/>
          <w:sz w:val="24"/>
          <w:szCs w:val="24"/>
        </w:rPr>
        <w:t xml:space="preserve"> (</w:t>
      </w:r>
      <w:r w:rsidRPr="004C2AD5">
        <w:rPr>
          <w:rFonts w:asciiTheme="minorHAnsi" w:eastAsiaTheme="majorEastAsia" w:hAnsiTheme="minorHAnsi"/>
          <w:sz w:val="24"/>
          <w:szCs w:val="24"/>
        </w:rPr>
        <w:t>阿仍</w:t>
      </w:r>
      <w:proofErr w:type="gramStart"/>
      <w:r w:rsidRPr="004C2AD5">
        <w:rPr>
          <w:rFonts w:asciiTheme="minorHAnsi" w:eastAsiaTheme="majorEastAsia" w:hAnsiTheme="minorHAnsi"/>
          <w:sz w:val="24"/>
          <w:szCs w:val="24"/>
        </w:rPr>
        <w:t>仍</w:t>
      </w:r>
      <w:proofErr w:type="gramEnd"/>
      <w:r w:rsidRPr="004C2AD5">
        <w:rPr>
          <w:rFonts w:asciiTheme="minorHAnsi" w:eastAsiaTheme="majorEastAsia" w:hAnsiTheme="minorHAnsi"/>
          <w:sz w:val="24"/>
          <w:szCs w:val="24"/>
        </w:rPr>
        <w:t xml:space="preserve"> </w:t>
      </w:r>
      <w:proofErr w:type="spellStart"/>
      <w:r w:rsidRPr="004C2AD5">
        <w:rPr>
          <w:rFonts w:asciiTheme="minorHAnsi" w:eastAsiaTheme="majorEastAsia" w:hAnsiTheme="minorHAnsi"/>
          <w:sz w:val="24"/>
          <w:szCs w:val="24"/>
        </w:rPr>
        <w:t>Aljenljeng</w:t>
      </w:r>
      <w:proofErr w:type="spellEnd"/>
      <w:r w:rsidRPr="004C2AD5">
        <w:rPr>
          <w:rFonts w:asciiTheme="minorHAnsi" w:eastAsiaTheme="majorEastAsia" w:hAnsiTheme="minorHAnsi"/>
          <w:sz w:val="24"/>
          <w:szCs w:val="24"/>
        </w:rPr>
        <w:t xml:space="preserve"> </w:t>
      </w:r>
      <w:proofErr w:type="spellStart"/>
      <w:r w:rsidRPr="004C2AD5">
        <w:rPr>
          <w:rFonts w:asciiTheme="minorHAnsi" w:eastAsiaTheme="majorEastAsia" w:hAnsiTheme="minorHAnsi"/>
          <w:sz w:val="24"/>
          <w:szCs w:val="24"/>
        </w:rPr>
        <w:t>Tjatjaljuvy</w:t>
      </w:r>
      <w:proofErr w:type="spellEnd"/>
      <w:r w:rsidRPr="004C2AD5">
        <w:rPr>
          <w:rFonts w:asciiTheme="minorHAnsi" w:eastAsiaTheme="majorEastAsia" w:hAnsiTheme="minorHAnsi"/>
          <w:sz w:val="24"/>
          <w:szCs w:val="24"/>
        </w:rPr>
        <w:t xml:space="preserve"> )</w:t>
      </w:r>
      <w:r w:rsidRPr="004C2AD5">
        <w:rPr>
          <w:rFonts w:asciiTheme="minorHAnsi" w:eastAsiaTheme="majorEastAsia" w:hAnsiTheme="minorHAnsi"/>
          <w:sz w:val="24"/>
          <w:szCs w:val="24"/>
        </w:rPr>
        <w:t>，台東排灣族，</w:t>
      </w:r>
      <w:r w:rsidRPr="004C2AD5">
        <w:rPr>
          <w:rFonts w:asciiTheme="minorHAnsi" w:eastAsiaTheme="majorEastAsia" w:hAnsiTheme="minorHAnsi"/>
          <w:sz w:val="24"/>
          <w:szCs w:val="24"/>
        </w:rPr>
        <w:t>2003</w:t>
      </w:r>
      <w:r w:rsidRPr="004C2AD5">
        <w:rPr>
          <w:rFonts w:asciiTheme="minorHAnsi" w:eastAsiaTheme="majorEastAsia" w:hAnsiTheme="minorHAnsi"/>
          <w:sz w:val="24"/>
          <w:szCs w:val="24"/>
        </w:rPr>
        <w:t>年《阿爆</w:t>
      </w:r>
      <w:r w:rsidRPr="004C2AD5">
        <w:rPr>
          <w:rFonts w:asciiTheme="minorHAnsi" w:eastAsiaTheme="majorEastAsia" w:hAnsiTheme="minorHAnsi"/>
          <w:sz w:val="24"/>
          <w:szCs w:val="24"/>
        </w:rPr>
        <w:t>&amp;Brandy</w:t>
      </w:r>
      <w:r w:rsidRPr="004C2AD5">
        <w:rPr>
          <w:rFonts w:asciiTheme="minorHAnsi" w:eastAsiaTheme="majorEastAsia" w:hAnsiTheme="minorHAnsi"/>
          <w:sz w:val="24"/>
          <w:szCs w:val="24"/>
        </w:rPr>
        <w:t>創作專輯》曾獲第</w:t>
      </w:r>
      <w:r w:rsidRPr="004C2AD5">
        <w:rPr>
          <w:rFonts w:asciiTheme="minorHAnsi" w:eastAsiaTheme="majorEastAsia" w:hAnsiTheme="minorHAnsi"/>
          <w:sz w:val="24"/>
          <w:szCs w:val="24"/>
        </w:rPr>
        <w:t>15</w:t>
      </w:r>
      <w:r w:rsidRPr="004C2AD5">
        <w:rPr>
          <w:rFonts w:asciiTheme="minorHAnsi" w:eastAsiaTheme="majorEastAsia" w:hAnsiTheme="minorHAnsi"/>
          <w:sz w:val="24"/>
          <w:szCs w:val="24"/>
        </w:rPr>
        <w:t>屆金曲獎最佳重唱組合，</w:t>
      </w:r>
      <w:r w:rsidRPr="004C2AD5">
        <w:rPr>
          <w:rFonts w:asciiTheme="minorHAnsi" w:eastAsiaTheme="majorEastAsia" w:hAnsiTheme="minorHAnsi"/>
          <w:sz w:val="24"/>
          <w:szCs w:val="24"/>
        </w:rPr>
        <w:t>2014</w:t>
      </w:r>
      <w:r w:rsidRPr="004C2AD5">
        <w:rPr>
          <w:rFonts w:asciiTheme="minorHAnsi" w:eastAsiaTheme="majorEastAsia" w:hAnsiTheme="minorHAnsi"/>
          <w:sz w:val="24"/>
          <w:szCs w:val="24"/>
        </w:rPr>
        <w:t>年為完成外婆記錄保留傳統東排灣古</w:t>
      </w:r>
      <w:proofErr w:type="gramStart"/>
      <w:r w:rsidRPr="004C2AD5">
        <w:rPr>
          <w:rFonts w:asciiTheme="minorHAnsi" w:eastAsiaTheme="majorEastAsia" w:hAnsiTheme="minorHAnsi"/>
          <w:sz w:val="24"/>
          <w:szCs w:val="24"/>
        </w:rPr>
        <w:t>謠</w:t>
      </w:r>
      <w:proofErr w:type="gramEnd"/>
      <w:r w:rsidRPr="004C2AD5">
        <w:rPr>
          <w:rFonts w:asciiTheme="minorHAnsi" w:eastAsiaTheme="majorEastAsia" w:hAnsiTheme="minorHAnsi"/>
          <w:sz w:val="24"/>
          <w:szCs w:val="24"/>
        </w:rPr>
        <w:t>的心願，錄製《東排三聲代》排灣古</w:t>
      </w:r>
      <w:proofErr w:type="gramStart"/>
      <w:r w:rsidRPr="004C2AD5">
        <w:rPr>
          <w:rFonts w:asciiTheme="minorHAnsi" w:eastAsiaTheme="majorEastAsia" w:hAnsiTheme="minorHAnsi"/>
          <w:sz w:val="24"/>
          <w:szCs w:val="24"/>
        </w:rPr>
        <w:t>謠</w:t>
      </w:r>
      <w:proofErr w:type="gramEnd"/>
      <w:r w:rsidRPr="004C2AD5">
        <w:rPr>
          <w:rFonts w:asciiTheme="minorHAnsi" w:eastAsiaTheme="majorEastAsia" w:hAnsiTheme="minorHAnsi"/>
          <w:sz w:val="24"/>
          <w:szCs w:val="24"/>
        </w:rPr>
        <w:t>專輯。創作專輯</w:t>
      </w:r>
      <w:proofErr w:type="gramStart"/>
      <w:r w:rsidRPr="004C2AD5">
        <w:rPr>
          <w:rFonts w:asciiTheme="minorHAnsi" w:eastAsiaTheme="majorEastAsia" w:hAnsiTheme="minorHAnsi"/>
          <w:sz w:val="24"/>
          <w:szCs w:val="24"/>
        </w:rPr>
        <w:t>《</w:t>
      </w:r>
      <w:proofErr w:type="spellStart"/>
      <w:proofErr w:type="gramEnd"/>
      <w:r w:rsidRPr="004C2AD5">
        <w:rPr>
          <w:rFonts w:asciiTheme="minorHAnsi" w:eastAsiaTheme="majorEastAsia" w:hAnsiTheme="minorHAnsi"/>
          <w:sz w:val="24"/>
          <w:szCs w:val="24"/>
        </w:rPr>
        <w:t>vavayan</w:t>
      </w:r>
      <w:proofErr w:type="spellEnd"/>
      <w:r w:rsidRPr="004C2AD5">
        <w:rPr>
          <w:rFonts w:asciiTheme="minorHAnsi" w:eastAsiaTheme="majorEastAsia" w:hAnsiTheme="minorHAnsi"/>
          <w:sz w:val="24"/>
          <w:szCs w:val="24"/>
        </w:rPr>
        <w:t xml:space="preserve">. </w:t>
      </w:r>
      <w:r w:rsidRPr="004C2AD5">
        <w:rPr>
          <w:rFonts w:asciiTheme="minorHAnsi" w:eastAsiaTheme="majorEastAsia" w:hAnsiTheme="minorHAnsi"/>
          <w:sz w:val="24"/>
          <w:szCs w:val="24"/>
        </w:rPr>
        <w:t>女人</w:t>
      </w:r>
      <w:proofErr w:type="gramStart"/>
      <w:r w:rsidRPr="004C2AD5">
        <w:rPr>
          <w:rFonts w:asciiTheme="minorHAnsi" w:eastAsiaTheme="majorEastAsia" w:hAnsiTheme="minorHAnsi"/>
          <w:sz w:val="24"/>
          <w:szCs w:val="24"/>
        </w:rPr>
        <w:t>》</w:t>
      </w:r>
      <w:proofErr w:type="gramEnd"/>
      <w:r w:rsidRPr="004C2AD5">
        <w:rPr>
          <w:rFonts w:asciiTheme="minorHAnsi" w:eastAsiaTheme="majorEastAsia" w:hAnsiTheme="minorHAnsi"/>
          <w:sz w:val="24"/>
          <w:szCs w:val="24"/>
        </w:rPr>
        <w:t>獲得</w:t>
      </w:r>
      <w:r w:rsidRPr="004C2AD5">
        <w:rPr>
          <w:rFonts w:asciiTheme="minorHAnsi" w:eastAsiaTheme="majorEastAsia" w:hAnsiTheme="minorHAnsi"/>
          <w:sz w:val="24"/>
          <w:szCs w:val="24"/>
        </w:rPr>
        <w:t>2017</w:t>
      </w:r>
      <w:r w:rsidRPr="004C2AD5">
        <w:rPr>
          <w:rFonts w:asciiTheme="minorHAnsi" w:eastAsiaTheme="majorEastAsia" w:hAnsiTheme="minorHAnsi"/>
          <w:sz w:val="24"/>
          <w:szCs w:val="24"/>
        </w:rPr>
        <w:lastRenderedPageBreak/>
        <w:t>年第</w:t>
      </w:r>
      <w:r w:rsidRPr="004C2AD5">
        <w:rPr>
          <w:rFonts w:asciiTheme="minorHAnsi" w:eastAsiaTheme="majorEastAsia" w:hAnsiTheme="minorHAnsi"/>
          <w:sz w:val="24"/>
          <w:szCs w:val="24"/>
        </w:rPr>
        <w:t>28</w:t>
      </w:r>
      <w:r w:rsidRPr="004C2AD5">
        <w:rPr>
          <w:rFonts w:asciiTheme="minorHAnsi" w:eastAsiaTheme="majorEastAsia" w:hAnsiTheme="minorHAnsi"/>
          <w:sz w:val="24"/>
          <w:szCs w:val="24"/>
        </w:rPr>
        <w:t>屆金曲獎最佳原住民專輯與最佳專輯製作人兩項大獎。</w:t>
      </w:r>
    </w:p>
    <w:p w14:paraId="09F8B370" w14:textId="77777777" w:rsidR="00B94176" w:rsidRPr="004C2AD5" w:rsidRDefault="00B94176" w:rsidP="00B94176">
      <w:pPr>
        <w:widowControl w:val="0"/>
        <w:autoSpaceDE w:val="0"/>
        <w:autoSpaceDN w:val="0"/>
        <w:adjustRightInd w:val="0"/>
        <w:spacing w:line="400" w:lineRule="exact"/>
        <w:ind w:firstLineChars="213" w:firstLine="511"/>
        <w:rPr>
          <w:rFonts w:asciiTheme="minorHAnsi" w:eastAsiaTheme="majorEastAsia" w:hAnsiTheme="minorHAnsi"/>
          <w:sz w:val="24"/>
          <w:szCs w:val="24"/>
        </w:rPr>
      </w:pPr>
    </w:p>
    <w:p w14:paraId="02BBCCE7" w14:textId="6D842DAC" w:rsidR="00B94176" w:rsidRPr="004C2AD5" w:rsidRDefault="00F95122" w:rsidP="00B94176">
      <w:pPr>
        <w:widowControl w:val="0"/>
        <w:autoSpaceDE w:val="0"/>
        <w:autoSpaceDN w:val="0"/>
        <w:adjustRightInd w:val="0"/>
        <w:spacing w:line="400" w:lineRule="exact"/>
        <w:ind w:firstLineChars="213" w:firstLine="511"/>
        <w:rPr>
          <w:rFonts w:asciiTheme="minorHAnsi" w:eastAsiaTheme="majorEastAsia" w:hAnsiTheme="minorHAnsi"/>
          <w:sz w:val="24"/>
          <w:szCs w:val="24"/>
        </w:rPr>
      </w:pPr>
      <w:r w:rsidRPr="004C2AD5">
        <w:rPr>
          <w:rFonts w:asciiTheme="minorHAnsi" w:eastAsiaTheme="majorEastAsia" w:hAnsiTheme="minorHAnsi"/>
          <w:sz w:val="24"/>
          <w:szCs w:val="24"/>
        </w:rPr>
        <w:t>選擇以排灣族語作為傳達內容，不僅為了傳承古</w:t>
      </w:r>
      <w:proofErr w:type="gramStart"/>
      <w:r w:rsidRPr="004C2AD5">
        <w:rPr>
          <w:rFonts w:asciiTheme="minorHAnsi" w:eastAsiaTheme="majorEastAsia" w:hAnsiTheme="minorHAnsi"/>
          <w:sz w:val="24"/>
          <w:szCs w:val="24"/>
        </w:rPr>
        <w:t>謠</w:t>
      </w:r>
      <w:proofErr w:type="gramEnd"/>
      <w:r w:rsidRPr="004C2AD5">
        <w:rPr>
          <w:rFonts w:asciiTheme="minorHAnsi" w:eastAsiaTheme="majorEastAsia" w:hAnsiTheme="minorHAnsi"/>
          <w:sz w:val="24"/>
          <w:szCs w:val="24"/>
        </w:rPr>
        <w:t>，也讓音樂內容更為自由，專輯曲風多元融合搖滾、靈魂、雷鬼、</w:t>
      </w:r>
      <w:r w:rsidRPr="004C2AD5">
        <w:rPr>
          <w:rFonts w:asciiTheme="minorHAnsi" w:eastAsiaTheme="majorEastAsia" w:hAnsiTheme="minorHAnsi"/>
          <w:sz w:val="24"/>
          <w:szCs w:val="24"/>
        </w:rPr>
        <w:t>R&amp;B</w:t>
      </w:r>
      <w:r w:rsidRPr="004C2AD5">
        <w:rPr>
          <w:rFonts w:asciiTheme="minorHAnsi" w:eastAsiaTheme="majorEastAsia" w:hAnsiTheme="minorHAnsi"/>
          <w:sz w:val="24"/>
          <w:szCs w:val="24"/>
        </w:rPr>
        <w:t>等，聽不懂歌詞的聽眾，</w:t>
      </w:r>
      <w:proofErr w:type="gramStart"/>
      <w:r w:rsidRPr="004C2AD5">
        <w:rPr>
          <w:rFonts w:asciiTheme="minorHAnsi" w:eastAsiaTheme="majorEastAsia" w:hAnsiTheme="minorHAnsi"/>
          <w:sz w:val="24"/>
          <w:szCs w:val="24"/>
        </w:rPr>
        <w:t>在阿爆</w:t>
      </w:r>
      <w:proofErr w:type="gramEnd"/>
      <w:r w:rsidRPr="004C2AD5">
        <w:rPr>
          <w:rFonts w:asciiTheme="minorHAnsi" w:eastAsiaTheme="majorEastAsia" w:hAnsiTheme="minorHAnsi"/>
          <w:sz w:val="24"/>
          <w:szCs w:val="24"/>
        </w:rPr>
        <w:t>(</w:t>
      </w:r>
      <w:r w:rsidRPr="004C2AD5">
        <w:rPr>
          <w:rFonts w:asciiTheme="minorHAnsi" w:eastAsiaTheme="majorEastAsia" w:hAnsiTheme="minorHAnsi"/>
          <w:sz w:val="24"/>
          <w:szCs w:val="24"/>
        </w:rPr>
        <w:t>阿仍</w:t>
      </w:r>
      <w:proofErr w:type="gramStart"/>
      <w:r w:rsidRPr="004C2AD5">
        <w:rPr>
          <w:rFonts w:asciiTheme="minorHAnsi" w:eastAsiaTheme="majorEastAsia" w:hAnsiTheme="minorHAnsi"/>
          <w:sz w:val="24"/>
          <w:szCs w:val="24"/>
        </w:rPr>
        <w:t>仍</w:t>
      </w:r>
      <w:proofErr w:type="gramEnd"/>
      <w:r w:rsidRPr="004C2AD5">
        <w:rPr>
          <w:rFonts w:asciiTheme="minorHAnsi" w:eastAsiaTheme="majorEastAsia" w:hAnsiTheme="minorHAnsi"/>
          <w:sz w:val="24"/>
          <w:szCs w:val="24"/>
        </w:rPr>
        <w:t>)</w:t>
      </w:r>
      <w:r w:rsidRPr="004C2AD5">
        <w:rPr>
          <w:rFonts w:asciiTheme="minorHAnsi" w:eastAsiaTheme="majorEastAsia" w:hAnsiTheme="minorHAnsi"/>
          <w:sz w:val="24"/>
          <w:szCs w:val="24"/>
        </w:rPr>
        <w:t>聲音豐沛地情感牽引下，依然征服聽眾雙耳。</w:t>
      </w:r>
      <w:r w:rsidR="00B94176" w:rsidRPr="004C2AD5">
        <w:rPr>
          <w:rFonts w:asciiTheme="minorHAnsi" w:eastAsiaTheme="majorEastAsia" w:hAnsiTheme="minorHAnsi"/>
          <w:sz w:val="24"/>
          <w:szCs w:val="24"/>
        </w:rPr>
        <w:t>4</w:t>
      </w:r>
      <w:r w:rsidR="00B94176" w:rsidRPr="004C2AD5">
        <w:rPr>
          <w:rFonts w:asciiTheme="minorHAnsi" w:eastAsiaTheme="majorEastAsia" w:hAnsiTheme="minorHAnsi"/>
          <w:sz w:val="24"/>
          <w:szCs w:val="24"/>
        </w:rPr>
        <w:t>月</w:t>
      </w:r>
      <w:r w:rsidR="00B94176" w:rsidRPr="004C2AD5">
        <w:rPr>
          <w:rFonts w:asciiTheme="minorHAnsi" w:eastAsiaTheme="majorEastAsia" w:hAnsiTheme="minorHAnsi"/>
          <w:sz w:val="24"/>
          <w:szCs w:val="24"/>
        </w:rPr>
        <w:t>14</w:t>
      </w:r>
      <w:r w:rsidR="00B94176" w:rsidRPr="004C2AD5">
        <w:rPr>
          <w:rFonts w:asciiTheme="minorHAnsi" w:eastAsiaTheme="majorEastAsia" w:hAnsiTheme="minorHAnsi"/>
          <w:sz w:val="24"/>
          <w:szCs w:val="24"/>
        </w:rPr>
        <w:t>日</w:t>
      </w:r>
      <w:r w:rsidR="00B94176" w:rsidRPr="004C2AD5">
        <w:rPr>
          <w:rFonts w:asciiTheme="minorHAnsi" w:eastAsiaTheme="majorEastAsia" w:hAnsiTheme="minorHAnsi"/>
          <w:sz w:val="24"/>
          <w:szCs w:val="24"/>
        </w:rPr>
        <w:t>(</w:t>
      </w:r>
      <w:r w:rsidR="00B94176" w:rsidRPr="004C2AD5">
        <w:rPr>
          <w:rFonts w:asciiTheme="minorHAnsi" w:eastAsiaTheme="majorEastAsia" w:hAnsiTheme="minorHAnsi"/>
          <w:sz w:val="24"/>
          <w:szCs w:val="24"/>
        </w:rPr>
        <w:t>六</w:t>
      </w:r>
      <w:r w:rsidR="00B94176" w:rsidRPr="004C2AD5">
        <w:rPr>
          <w:rFonts w:asciiTheme="minorHAnsi" w:eastAsiaTheme="majorEastAsia" w:hAnsiTheme="minorHAnsi"/>
          <w:sz w:val="24"/>
          <w:szCs w:val="24"/>
        </w:rPr>
        <w:t>)</w:t>
      </w:r>
      <w:r w:rsidR="00B94176" w:rsidRPr="004C2AD5">
        <w:rPr>
          <w:rFonts w:asciiTheme="minorHAnsi" w:eastAsiaTheme="majorEastAsia" w:hAnsiTheme="minorHAnsi"/>
          <w:sz w:val="24"/>
          <w:szCs w:val="24"/>
        </w:rPr>
        <w:t>晚上</w:t>
      </w:r>
      <w:r w:rsidR="00B94176" w:rsidRPr="004C2AD5">
        <w:rPr>
          <w:rFonts w:asciiTheme="minorHAnsi" w:eastAsiaTheme="majorEastAsia" w:hAnsiTheme="minorHAnsi"/>
          <w:sz w:val="24"/>
          <w:szCs w:val="24"/>
        </w:rPr>
        <w:t>9</w:t>
      </w:r>
      <w:r w:rsidR="00B94176" w:rsidRPr="004C2AD5">
        <w:rPr>
          <w:rFonts w:asciiTheme="minorHAnsi" w:eastAsiaTheme="majorEastAsia" w:hAnsiTheme="minorHAnsi"/>
          <w:sz w:val="24"/>
          <w:szCs w:val="24"/>
        </w:rPr>
        <w:t>時在澳門現場音樂協會</w:t>
      </w:r>
      <w:r w:rsidR="00B94176" w:rsidRPr="004C2AD5">
        <w:rPr>
          <w:rFonts w:asciiTheme="minorHAnsi" w:eastAsiaTheme="majorEastAsia" w:hAnsiTheme="minorHAnsi"/>
          <w:sz w:val="24"/>
          <w:szCs w:val="24"/>
        </w:rPr>
        <w:t xml:space="preserve"> LMA</w:t>
      </w:r>
      <w:r w:rsidR="00B94176" w:rsidRPr="004C2AD5">
        <w:rPr>
          <w:rFonts w:asciiTheme="minorHAnsi" w:eastAsiaTheme="majorEastAsia" w:hAnsiTheme="minorHAnsi"/>
          <w:sz w:val="24"/>
          <w:szCs w:val="24"/>
        </w:rPr>
        <w:t>舉行。</w:t>
      </w:r>
    </w:p>
    <w:p w14:paraId="25088A95" w14:textId="77777777" w:rsidR="00B94176" w:rsidRPr="004C2AD5" w:rsidRDefault="00B94176" w:rsidP="00B94176">
      <w:pPr>
        <w:spacing w:line="400" w:lineRule="exact"/>
        <w:jc w:val="both"/>
        <w:rPr>
          <w:rFonts w:asciiTheme="minorHAnsi" w:eastAsiaTheme="majorEastAsia" w:hAnsiTheme="minorHAnsi"/>
          <w:b/>
          <w:sz w:val="24"/>
          <w:szCs w:val="24"/>
        </w:rPr>
      </w:pPr>
    </w:p>
    <w:p w14:paraId="63540083" w14:textId="77777777" w:rsidR="00AF289D" w:rsidRPr="004C2AD5" w:rsidRDefault="00E31F9D" w:rsidP="00B94176">
      <w:pPr>
        <w:spacing w:line="400" w:lineRule="exact"/>
        <w:jc w:val="both"/>
        <w:rPr>
          <w:rFonts w:asciiTheme="minorHAnsi" w:eastAsiaTheme="majorEastAsia" w:hAnsiTheme="minorHAnsi"/>
          <w:b/>
          <w:sz w:val="24"/>
          <w:szCs w:val="24"/>
        </w:rPr>
      </w:pPr>
      <w:r w:rsidRPr="004C2AD5">
        <w:rPr>
          <w:rFonts w:asciiTheme="minorHAnsi" w:eastAsiaTheme="majorEastAsia" w:hAnsiTheme="minorHAnsi"/>
          <w:b/>
          <w:sz w:val="24"/>
          <w:szCs w:val="24"/>
        </w:rPr>
        <w:t>台灣文學系列講座</w:t>
      </w:r>
      <w:r w:rsidR="00D70A13" w:rsidRPr="004C2AD5">
        <w:rPr>
          <w:rFonts w:asciiTheme="minorHAnsi" w:eastAsiaTheme="majorEastAsia" w:hAnsiTheme="minorHAnsi"/>
          <w:b/>
          <w:sz w:val="24"/>
          <w:szCs w:val="24"/>
        </w:rPr>
        <w:t xml:space="preserve"> </w:t>
      </w:r>
    </w:p>
    <w:p w14:paraId="3AA74C3D" w14:textId="7A605710" w:rsidR="00E31F9D" w:rsidRPr="004C2AD5" w:rsidRDefault="00D70A13" w:rsidP="00B94176">
      <w:pPr>
        <w:spacing w:line="400" w:lineRule="exact"/>
        <w:jc w:val="both"/>
        <w:rPr>
          <w:rFonts w:asciiTheme="minorHAnsi" w:eastAsiaTheme="majorEastAsia" w:hAnsiTheme="minorHAnsi" w:cs="Gungsuh"/>
          <w:b/>
          <w:sz w:val="24"/>
          <w:szCs w:val="24"/>
        </w:rPr>
      </w:pPr>
      <w:r w:rsidRPr="004C2AD5">
        <w:rPr>
          <w:rFonts w:asciiTheme="minorHAnsi" w:eastAsiaTheme="majorEastAsia" w:hAnsiTheme="minorHAnsi"/>
          <w:b/>
          <w:sz w:val="24"/>
          <w:szCs w:val="24"/>
        </w:rPr>
        <w:t>轉角遇見作家</w:t>
      </w:r>
      <w:r w:rsidR="00AF289D" w:rsidRPr="004C2AD5">
        <w:rPr>
          <w:rFonts w:asciiTheme="minorHAnsi" w:eastAsiaTheme="majorEastAsia" w:hAnsiTheme="minorHAnsi"/>
          <w:b/>
          <w:sz w:val="24"/>
          <w:szCs w:val="24"/>
        </w:rPr>
        <w:t xml:space="preserve"> </w:t>
      </w:r>
      <w:r w:rsidR="00161E27" w:rsidRPr="004C2AD5">
        <w:rPr>
          <w:rFonts w:asciiTheme="minorHAnsi" w:eastAsiaTheme="majorEastAsia" w:hAnsiTheme="minorHAnsi"/>
          <w:b/>
          <w:sz w:val="24"/>
          <w:szCs w:val="24"/>
        </w:rPr>
        <w:t xml:space="preserve"> </w:t>
      </w:r>
      <w:r w:rsidR="00161E27" w:rsidRPr="004C2AD5">
        <w:rPr>
          <w:rFonts w:asciiTheme="minorHAnsi" w:eastAsiaTheme="majorEastAsia" w:hAnsiTheme="minorHAnsi"/>
          <w:b/>
          <w:sz w:val="24"/>
          <w:szCs w:val="24"/>
        </w:rPr>
        <w:t>街區</w:t>
      </w:r>
      <w:r w:rsidR="00AF289D" w:rsidRPr="004C2AD5">
        <w:rPr>
          <w:rFonts w:asciiTheme="minorHAnsi" w:eastAsiaTheme="majorEastAsia" w:hAnsiTheme="minorHAnsi"/>
          <w:b/>
          <w:sz w:val="24"/>
          <w:szCs w:val="24"/>
        </w:rPr>
        <w:t>文學初體驗</w:t>
      </w:r>
    </w:p>
    <w:p w14:paraId="3F249607" w14:textId="093591B3" w:rsidR="00E31F9D" w:rsidRPr="004C2AD5" w:rsidRDefault="00E31F9D" w:rsidP="00B94176">
      <w:pPr>
        <w:spacing w:line="400" w:lineRule="exact"/>
        <w:ind w:firstLineChars="213" w:firstLine="511"/>
        <w:jc w:val="both"/>
        <w:rPr>
          <w:rFonts w:asciiTheme="minorHAnsi" w:eastAsiaTheme="majorEastAsia" w:hAnsiTheme="minorHAnsi"/>
          <w:sz w:val="24"/>
          <w:szCs w:val="24"/>
        </w:rPr>
      </w:pPr>
    </w:p>
    <w:p w14:paraId="614F3D56" w14:textId="2C3A173D" w:rsidR="00AE6A0A" w:rsidRPr="004C2AD5" w:rsidRDefault="00190A51" w:rsidP="00B94176">
      <w:pPr>
        <w:spacing w:line="400" w:lineRule="exact"/>
        <w:ind w:firstLineChars="213" w:firstLine="511"/>
        <w:jc w:val="both"/>
        <w:rPr>
          <w:rFonts w:asciiTheme="minorHAnsi" w:eastAsiaTheme="majorEastAsia" w:hAnsiTheme="minorHAnsi"/>
          <w:sz w:val="24"/>
          <w:szCs w:val="24"/>
        </w:rPr>
      </w:pPr>
      <w:r w:rsidRPr="004C2AD5">
        <w:rPr>
          <w:rFonts w:asciiTheme="minorHAnsi" w:eastAsiaTheme="majorEastAsia" w:hAnsiTheme="minorHAnsi"/>
          <w:sz w:val="24"/>
          <w:szCs w:val="24"/>
        </w:rPr>
        <w:t>台灣文學系列講座</w:t>
      </w:r>
      <w:r w:rsidR="00B94176" w:rsidRPr="004C2AD5">
        <w:rPr>
          <w:rFonts w:asciiTheme="minorHAnsi" w:eastAsiaTheme="majorEastAsia" w:hAnsiTheme="minorHAnsi"/>
          <w:sz w:val="24"/>
          <w:szCs w:val="24"/>
        </w:rPr>
        <w:t>串連</w:t>
      </w:r>
      <w:r w:rsidRPr="004C2AD5">
        <w:rPr>
          <w:rFonts w:asciiTheme="minorHAnsi" w:eastAsiaTheme="majorEastAsia" w:hAnsiTheme="minorHAnsi"/>
          <w:sz w:val="24"/>
          <w:szCs w:val="24"/>
        </w:rPr>
        <w:t>澳門知名書店</w:t>
      </w:r>
      <w:r w:rsidR="00B94176" w:rsidRPr="004C2AD5">
        <w:rPr>
          <w:rFonts w:asciiTheme="minorHAnsi" w:eastAsiaTheme="majorEastAsia" w:hAnsiTheme="minorHAnsi"/>
          <w:sz w:val="24"/>
          <w:szCs w:val="24"/>
        </w:rPr>
        <w:t xml:space="preserve"> - </w:t>
      </w:r>
      <w:proofErr w:type="gramStart"/>
      <w:r w:rsidR="00B94176" w:rsidRPr="004C2AD5">
        <w:rPr>
          <w:rFonts w:asciiTheme="minorHAnsi" w:eastAsiaTheme="majorEastAsia" w:hAnsiTheme="minorHAnsi"/>
          <w:sz w:val="24"/>
          <w:szCs w:val="24"/>
        </w:rPr>
        <w:t>邊度有</w:t>
      </w:r>
      <w:proofErr w:type="gramEnd"/>
      <w:r w:rsidR="00B94176" w:rsidRPr="004C2AD5">
        <w:rPr>
          <w:rFonts w:asciiTheme="minorHAnsi" w:eastAsiaTheme="majorEastAsia" w:hAnsiTheme="minorHAnsi"/>
          <w:sz w:val="24"/>
          <w:szCs w:val="24"/>
        </w:rPr>
        <w:t>書、井</w:t>
      </w:r>
      <w:proofErr w:type="gramStart"/>
      <w:r w:rsidR="00B94176" w:rsidRPr="004C2AD5">
        <w:rPr>
          <w:rFonts w:asciiTheme="minorHAnsi" w:eastAsiaTheme="majorEastAsia" w:hAnsiTheme="minorHAnsi"/>
          <w:sz w:val="24"/>
          <w:szCs w:val="24"/>
        </w:rPr>
        <w:t>井</w:t>
      </w:r>
      <w:proofErr w:type="gramEnd"/>
      <w:r w:rsidR="00B94176" w:rsidRPr="004C2AD5">
        <w:rPr>
          <w:rFonts w:asciiTheme="minorHAnsi" w:eastAsiaTheme="majorEastAsia" w:hAnsiTheme="minorHAnsi"/>
          <w:sz w:val="24"/>
          <w:szCs w:val="24"/>
        </w:rPr>
        <w:t>三一繪本書屋</w:t>
      </w:r>
      <w:r w:rsidRPr="004C2AD5">
        <w:rPr>
          <w:rFonts w:asciiTheme="minorHAnsi" w:eastAsiaTheme="majorEastAsia" w:hAnsiTheme="minorHAnsi"/>
          <w:sz w:val="24"/>
          <w:szCs w:val="24"/>
        </w:rPr>
        <w:t>，邀來台灣創作者齊聚澳門，澳門朋友們</w:t>
      </w:r>
      <w:proofErr w:type="gramStart"/>
      <w:r w:rsidR="00B94176" w:rsidRPr="004C2AD5">
        <w:rPr>
          <w:rFonts w:asciiTheme="minorHAnsi" w:eastAsiaTheme="majorEastAsia" w:hAnsiTheme="minorHAnsi"/>
          <w:sz w:val="24"/>
          <w:szCs w:val="24"/>
        </w:rPr>
        <w:t>孺</w:t>
      </w:r>
      <w:proofErr w:type="gramEnd"/>
      <w:r w:rsidR="00B94176" w:rsidRPr="004C2AD5">
        <w:rPr>
          <w:rFonts w:asciiTheme="minorHAnsi" w:eastAsiaTheme="majorEastAsia" w:hAnsiTheme="minorHAnsi"/>
          <w:sz w:val="24"/>
          <w:szCs w:val="24"/>
        </w:rPr>
        <w:t>慕作家身影風采，</w:t>
      </w:r>
      <w:r w:rsidRPr="004C2AD5">
        <w:rPr>
          <w:rFonts w:asciiTheme="minorHAnsi" w:eastAsiaTheme="majorEastAsia" w:hAnsiTheme="minorHAnsi"/>
          <w:sz w:val="24"/>
          <w:szCs w:val="24"/>
        </w:rPr>
        <w:t>機會難得</w:t>
      </w:r>
      <w:r w:rsidR="00B94176" w:rsidRPr="004C2AD5">
        <w:rPr>
          <w:rFonts w:asciiTheme="minorHAnsi" w:eastAsiaTheme="majorEastAsia" w:hAnsiTheme="minorHAnsi"/>
          <w:sz w:val="24"/>
          <w:szCs w:val="24"/>
        </w:rPr>
        <w:t>!</w:t>
      </w:r>
    </w:p>
    <w:p w14:paraId="69A8E568" w14:textId="77777777" w:rsidR="00B94176" w:rsidRPr="004C2AD5" w:rsidRDefault="00B94176" w:rsidP="00B94176">
      <w:pPr>
        <w:spacing w:line="400" w:lineRule="exact"/>
        <w:ind w:firstLineChars="213" w:firstLine="511"/>
        <w:jc w:val="both"/>
        <w:rPr>
          <w:rFonts w:asciiTheme="minorHAnsi" w:eastAsiaTheme="majorEastAsia" w:hAnsiTheme="minorHAnsi"/>
          <w:sz w:val="24"/>
          <w:szCs w:val="24"/>
        </w:rPr>
      </w:pPr>
    </w:p>
    <w:p w14:paraId="37F0F42B" w14:textId="3058A082" w:rsidR="00AE6A0A" w:rsidRPr="004C2AD5" w:rsidRDefault="00190A51" w:rsidP="00B94176">
      <w:pPr>
        <w:spacing w:line="400" w:lineRule="exact"/>
        <w:ind w:firstLineChars="213" w:firstLine="511"/>
        <w:jc w:val="both"/>
        <w:rPr>
          <w:rFonts w:asciiTheme="minorHAnsi" w:eastAsiaTheme="majorEastAsia" w:hAnsiTheme="minorHAnsi"/>
          <w:sz w:val="24"/>
          <w:szCs w:val="24"/>
        </w:rPr>
      </w:pPr>
      <w:r w:rsidRPr="004C2AD5">
        <w:rPr>
          <w:rFonts w:asciiTheme="minorHAnsi" w:eastAsiaTheme="majorEastAsia" w:hAnsiTheme="minorHAnsi"/>
          <w:sz w:val="24"/>
          <w:szCs w:val="24"/>
        </w:rPr>
        <w:t>伊格言是當代華文小說界重要的作家之一，</w:t>
      </w:r>
      <w:r w:rsidR="004C2AD5" w:rsidRPr="004C2AD5">
        <w:rPr>
          <w:rFonts w:asciiTheme="minorHAnsi" w:eastAsiaTheme="majorEastAsia" w:hAnsiTheme="minorHAnsi"/>
          <w:sz w:val="24"/>
          <w:szCs w:val="24"/>
        </w:rPr>
        <w:t>4</w:t>
      </w:r>
      <w:r w:rsidR="004C2AD5" w:rsidRPr="004C2AD5">
        <w:rPr>
          <w:rFonts w:asciiTheme="minorHAnsi" w:eastAsiaTheme="majorEastAsia" w:hAnsiTheme="minorHAnsi"/>
          <w:sz w:val="24"/>
          <w:szCs w:val="24"/>
        </w:rPr>
        <w:t>月</w:t>
      </w:r>
      <w:r w:rsidR="004C2AD5" w:rsidRPr="004C2AD5">
        <w:rPr>
          <w:rFonts w:asciiTheme="minorHAnsi" w:eastAsiaTheme="majorEastAsia" w:hAnsiTheme="minorHAnsi"/>
          <w:sz w:val="24"/>
          <w:szCs w:val="24"/>
        </w:rPr>
        <w:t>12</w:t>
      </w:r>
      <w:r w:rsidR="004C2AD5" w:rsidRPr="004C2AD5">
        <w:rPr>
          <w:rFonts w:asciiTheme="minorHAnsi" w:eastAsiaTheme="majorEastAsia" w:hAnsiTheme="minorHAnsi"/>
          <w:sz w:val="24"/>
          <w:szCs w:val="24"/>
        </w:rPr>
        <w:t>日</w:t>
      </w:r>
      <w:r w:rsidR="004C2AD5" w:rsidRPr="004C2AD5">
        <w:rPr>
          <w:rFonts w:asciiTheme="minorHAnsi" w:eastAsiaTheme="majorEastAsia" w:hAnsiTheme="minorHAnsi"/>
          <w:sz w:val="24"/>
          <w:szCs w:val="24"/>
        </w:rPr>
        <w:t>(</w:t>
      </w:r>
      <w:r w:rsidR="004C2AD5" w:rsidRPr="004C2AD5">
        <w:rPr>
          <w:rFonts w:asciiTheme="minorHAnsi" w:eastAsiaTheme="majorEastAsia" w:hAnsiTheme="minorHAnsi"/>
          <w:sz w:val="24"/>
          <w:szCs w:val="24"/>
        </w:rPr>
        <w:t>四</w:t>
      </w:r>
      <w:r w:rsidR="004C2AD5" w:rsidRPr="004C2AD5">
        <w:rPr>
          <w:rFonts w:asciiTheme="minorHAnsi" w:eastAsiaTheme="majorEastAsia" w:hAnsiTheme="minorHAnsi"/>
          <w:sz w:val="24"/>
          <w:szCs w:val="24"/>
        </w:rPr>
        <w:t>)</w:t>
      </w:r>
      <w:r w:rsidR="004C2AD5" w:rsidRPr="004C2AD5">
        <w:rPr>
          <w:rFonts w:asciiTheme="minorHAnsi" w:eastAsiaTheme="majorEastAsia" w:hAnsiTheme="minorHAnsi"/>
          <w:sz w:val="24"/>
          <w:szCs w:val="24"/>
        </w:rPr>
        <w:t>晚上</w:t>
      </w:r>
      <w:r w:rsidR="004C2AD5" w:rsidRPr="004C2AD5">
        <w:rPr>
          <w:rFonts w:asciiTheme="minorHAnsi" w:eastAsiaTheme="majorEastAsia" w:hAnsiTheme="minorHAnsi"/>
          <w:sz w:val="24"/>
          <w:szCs w:val="24"/>
        </w:rPr>
        <w:t>7</w:t>
      </w:r>
      <w:r w:rsidR="004C2AD5" w:rsidRPr="004C2AD5">
        <w:rPr>
          <w:rFonts w:asciiTheme="minorHAnsi" w:eastAsiaTheme="majorEastAsia" w:hAnsiTheme="minorHAnsi"/>
          <w:sz w:val="24"/>
          <w:szCs w:val="24"/>
        </w:rPr>
        <w:t>時</w:t>
      </w:r>
      <w:r w:rsidRPr="004C2AD5">
        <w:rPr>
          <w:rFonts w:asciiTheme="minorHAnsi" w:eastAsiaTheme="majorEastAsia" w:hAnsiTheme="minorHAnsi"/>
          <w:sz w:val="24"/>
          <w:szCs w:val="24"/>
        </w:rPr>
        <w:t>將以「想像世界的方法</w:t>
      </w:r>
      <w:r w:rsidRPr="004C2AD5">
        <w:rPr>
          <w:rFonts w:asciiTheme="minorHAnsi" w:eastAsiaTheme="majorEastAsia" w:hAnsiTheme="minorHAnsi"/>
          <w:sz w:val="24"/>
          <w:szCs w:val="24"/>
        </w:rPr>
        <w:t xml:space="preserve"> </w:t>
      </w:r>
      <w:proofErr w:type="gramStart"/>
      <w:r w:rsidRPr="004C2AD5">
        <w:rPr>
          <w:rFonts w:asciiTheme="minorHAnsi" w:eastAsiaTheme="majorEastAsia" w:hAnsiTheme="minorHAnsi"/>
          <w:sz w:val="24"/>
          <w:szCs w:val="24"/>
        </w:rPr>
        <w:t>–</w:t>
      </w:r>
      <w:proofErr w:type="gramEnd"/>
      <w:r w:rsidRPr="004C2AD5">
        <w:rPr>
          <w:rFonts w:asciiTheme="minorHAnsi" w:eastAsiaTheme="majorEastAsia" w:hAnsiTheme="minorHAnsi"/>
          <w:sz w:val="24"/>
          <w:szCs w:val="24"/>
        </w:rPr>
        <w:t xml:space="preserve"> </w:t>
      </w:r>
      <w:r w:rsidRPr="004C2AD5">
        <w:rPr>
          <w:rFonts w:asciiTheme="minorHAnsi" w:eastAsiaTheme="majorEastAsia" w:hAnsiTheme="minorHAnsi"/>
          <w:sz w:val="24"/>
          <w:szCs w:val="24"/>
        </w:rPr>
        <w:t>小說、詩與</w:t>
      </w:r>
      <w:r w:rsidRPr="004C2AD5">
        <w:rPr>
          <w:rFonts w:asciiTheme="minorHAnsi" w:eastAsiaTheme="majorEastAsia" w:hAnsiTheme="minorHAnsi"/>
          <w:sz w:val="24"/>
          <w:szCs w:val="24"/>
        </w:rPr>
        <w:t>AI</w:t>
      </w:r>
      <w:r w:rsidRPr="004C2AD5">
        <w:rPr>
          <w:rFonts w:asciiTheme="minorHAnsi" w:eastAsiaTheme="majorEastAsia" w:hAnsiTheme="minorHAnsi"/>
          <w:sz w:val="24"/>
          <w:szCs w:val="24"/>
        </w:rPr>
        <w:t>」</w:t>
      </w:r>
      <w:r w:rsidR="00B94176" w:rsidRPr="004C2AD5">
        <w:rPr>
          <w:rFonts w:asciiTheme="minorHAnsi" w:eastAsiaTheme="majorEastAsia" w:hAnsiTheme="minorHAnsi"/>
          <w:sz w:val="24"/>
          <w:szCs w:val="24"/>
        </w:rPr>
        <w:t>為題，</w:t>
      </w:r>
      <w:r w:rsidRPr="004C2AD5">
        <w:rPr>
          <w:rFonts w:asciiTheme="minorHAnsi" w:eastAsiaTheme="majorEastAsia" w:hAnsiTheme="minorHAnsi"/>
          <w:sz w:val="24"/>
          <w:szCs w:val="24"/>
        </w:rPr>
        <w:t>與澳門詩人袁紹珊對談</w:t>
      </w:r>
      <w:r w:rsidR="00B94176" w:rsidRPr="004C2AD5">
        <w:rPr>
          <w:rFonts w:asciiTheme="minorHAnsi" w:eastAsiaTheme="majorEastAsia" w:hAnsiTheme="minorHAnsi"/>
          <w:sz w:val="24"/>
          <w:szCs w:val="24"/>
        </w:rPr>
        <w:t>；電視劇《花甲男孩轉大人》是</w:t>
      </w:r>
      <w:r w:rsidRPr="004C2AD5">
        <w:rPr>
          <w:rFonts w:asciiTheme="minorHAnsi" w:eastAsiaTheme="majorEastAsia" w:hAnsiTheme="minorHAnsi"/>
          <w:sz w:val="24"/>
          <w:szCs w:val="24"/>
        </w:rPr>
        <w:t>台灣</w:t>
      </w:r>
      <w:r w:rsidR="00B94176" w:rsidRPr="004C2AD5">
        <w:rPr>
          <w:rFonts w:asciiTheme="minorHAnsi" w:eastAsiaTheme="majorEastAsia" w:hAnsiTheme="minorHAnsi"/>
          <w:sz w:val="24"/>
          <w:szCs w:val="24"/>
        </w:rPr>
        <w:t>新秀作</w:t>
      </w:r>
      <w:r w:rsidRPr="004C2AD5">
        <w:rPr>
          <w:rFonts w:asciiTheme="minorHAnsi" w:eastAsiaTheme="majorEastAsia" w:hAnsiTheme="minorHAnsi"/>
          <w:sz w:val="24"/>
          <w:szCs w:val="24"/>
        </w:rPr>
        <w:t>家楊富</w:t>
      </w:r>
      <w:proofErr w:type="gramStart"/>
      <w:r w:rsidRPr="004C2AD5">
        <w:rPr>
          <w:rFonts w:asciiTheme="minorHAnsi" w:eastAsiaTheme="majorEastAsia" w:hAnsiTheme="minorHAnsi"/>
          <w:sz w:val="24"/>
          <w:szCs w:val="24"/>
        </w:rPr>
        <w:t>閔</w:t>
      </w:r>
      <w:proofErr w:type="gramEnd"/>
      <w:r w:rsidR="00B94176" w:rsidRPr="004C2AD5">
        <w:rPr>
          <w:rFonts w:asciiTheme="minorHAnsi" w:eastAsiaTheme="majorEastAsia" w:hAnsiTheme="minorHAnsi"/>
          <w:sz w:val="24"/>
          <w:szCs w:val="24"/>
        </w:rPr>
        <w:t>小說集《花甲男孩》所改編，寫出了青春世代對鄉土的複雜情懷，</w:t>
      </w:r>
      <w:r w:rsidR="004C2AD5" w:rsidRPr="004C2AD5">
        <w:rPr>
          <w:rFonts w:asciiTheme="minorHAnsi" w:eastAsiaTheme="majorEastAsia" w:hAnsiTheme="minorHAnsi"/>
          <w:sz w:val="24"/>
          <w:szCs w:val="24"/>
        </w:rPr>
        <w:t>4</w:t>
      </w:r>
      <w:r w:rsidR="004C2AD5" w:rsidRPr="004C2AD5">
        <w:rPr>
          <w:rFonts w:asciiTheme="minorHAnsi" w:eastAsiaTheme="majorEastAsia" w:hAnsiTheme="minorHAnsi"/>
          <w:sz w:val="24"/>
          <w:szCs w:val="24"/>
        </w:rPr>
        <w:t>月</w:t>
      </w:r>
      <w:r w:rsidR="004C2AD5" w:rsidRPr="004C2AD5">
        <w:rPr>
          <w:rFonts w:asciiTheme="minorHAnsi" w:eastAsiaTheme="majorEastAsia" w:hAnsiTheme="minorHAnsi"/>
          <w:sz w:val="24"/>
          <w:szCs w:val="24"/>
        </w:rPr>
        <w:t>14</w:t>
      </w:r>
      <w:r w:rsidR="004C2AD5" w:rsidRPr="004C2AD5">
        <w:rPr>
          <w:rFonts w:asciiTheme="minorHAnsi" w:eastAsiaTheme="majorEastAsia" w:hAnsiTheme="minorHAnsi"/>
          <w:sz w:val="24"/>
          <w:szCs w:val="24"/>
        </w:rPr>
        <w:t>日</w:t>
      </w:r>
      <w:r w:rsidR="004C2AD5" w:rsidRPr="004C2AD5">
        <w:rPr>
          <w:rFonts w:asciiTheme="minorHAnsi" w:eastAsiaTheme="majorEastAsia" w:hAnsiTheme="minorHAnsi"/>
          <w:sz w:val="24"/>
          <w:szCs w:val="24"/>
        </w:rPr>
        <w:t>(</w:t>
      </w:r>
      <w:r w:rsidR="004C2AD5" w:rsidRPr="004C2AD5">
        <w:rPr>
          <w:rFonts w:asciiTheme="minorHAnsi" w:eastAsiaTheme="majorEastAsia" w:hAnsiTheme="minorHAnsi"/>
          <w:sz w:val="24"/>
          <w:szCs w:val="24"/>
        </w:rPr>
        <w:t>六</w:t>
      </w:r>
      <w:r w:rsidR="004C2AD5" w:rsidRPr="004C2AD5">
        <w:rPr>
          <w:rFonts w:asciiTheme="minorHAnsi" w:eastAsiaTheme="majorEastAsia" w:hAnsiTheme="minorHAnsi"/>
          <w:sz w:val="24"/>
          <w:szCs w:val="24"/>
        </w:rPr>
        <w:t>)</w:t>
      </w:r>
      <w:r w:rsidR="004C2AD5" w:rsidRPr="004C2AD5">
        <w:rPr>
          <w:rFonts w:asciiTheme="minorHAnsi" w:eastAsiaTheme="majorEastAsia" w:hAnsiTheme="minorHAnsi"/>
          <w:sz w:val="24"/>
          <w:szCs w:val="24"/>
        </w:rPr>
        <w:t>下午</w:t>
      </w:r>
      <w:r w:rsidR="004C2AD5" w:rsidRPr="004C2AD5">
        <w:rPr>
          <w:rFonts w:asciiTheme="minorHAnsi" w:eastAsiaTheme="majorEastAsia" w:hAnsiTheme="minorHAnsi"/>
          <w:sz w:val="24"/>
          <w:szCs w:val="24"/>
        </w:rPr>
        <w:t>3</w:t>
      </w:r>
      <w:r w:rsidR="004C2AD5" w:rsidRPr="004C2AD5">
        <w:rPr>
          <w:rFonts w:asciiTheme="minorHAnsi" w:eastAsiaTheme="majorEastAsia" w:hAnsiTheme="minorHAnsi"/>
          <w:sz w:val="24"/>
          <w:szCs w:val="24"/>
        </w:rPr>
        <w:t>時</w:t>
      </w:r>
      <w:r w:rsidR="00B94176" w:rsidRPr="004C2AD5">
        <w:rPr>
          <w:rFonts w:asciiTheme="minorHAnsi" w:eastAsiaTheme="majorEastAsia" w:hAnsiTheme="minorHAnsi"/>
          <w:sz w:val="24"/>
          <w:szCs w:val="24"/>
        </w:rPr>
        <w:t>他將與</w:t>
      </w:r>
      <w:r w:rsidRPr="004C2AD5">
        <w:rPr>
          <w:rFonts w:asciiTheme="minorHAnsi" w:eastAsiaTheme="majorEastAsia" w:hAnsiTheme="minorHAnsi"/>
          <w:sz w:val="24"/>
          <w:szCs w:val="24"/>
        </w:rPr>
        <w:t>澳門知名學者李展鵬</w:t>
      </w:r>
      <w:r w:rsidR="00B94176" w:rsidRPr="004C2AD5">
        <w:rPr>
          <w:rFonts w:asciiTheme="minorHAnsi" w:eastAsiaTheme="majorEastAsia" w:hAnsiTheme="minorHAnsi"/>
          <w:sz w:val="24"/>
          <w:szCs w:val="24"/>
        </w:rPr>
        <w:t>對話；</w:t>
      </w:r>
      <w:r w:rsidRPr="004C2AD5">
        <w:rPr>
          <w:rFonts w:asciiTheme="minorHAnsi" w:eastAsiaTheme="majorEastAsia" w:hAnsiTheme="minorHAnsi"/>
          <w:sz w:val="24"/>
          <w:szCs w:val="24"/>
        </w:rPr>
        <w:t>台灣插畫家</w:t>
      </w:r>
      <w:r w:rsidR="00B94176" w:rsidRPr="004C2AD5">
        <w:rPr>
          <w:rFonts w:asciiTheme="minorHAnsi" w:eastAsiaTheme="majorEastAsia" w:hAnsiTheme="minorHAnsi"/>
          <w:sz w:val="24"/>
          <w:szCs w:val="24"/>
        </w:rPr>
        <w:t>鄒駿</w:t>
      </w:r>
      <w:proofErr w:type="gramStart"/>
      <w:r w:rsidRPr="004C2AD5">
        <w:rPr>
          <w:rFonts w:asciiTheme="minorHAnsi" w:eastAsiaTheme="majorEastAsia" w:hAnsiTheme="minorHAnsi"/>
          <w:sz w:val="24"/>
          <w:szCs w:val="24"/>
        </w:rPr>
        <w:t>昇</w:t>
      </w:r>
      <w:proofErr w:type="gramEnd"/>
      <w:r w:rsidR="00B94176" w:rsidRPr="004C2AD5">
        <w:rPr>
          <w:rFonts w:asciiTheme="minorHAnsi" w:eastAsiaTheme="majorEastAsia" w:hAnsiTheme="minorHAnsi"/>
          <w:sz w:val="24"/>
          <w:szCs w:val="24"/>
        </w:rPr>
        <w:t>以「走向國際的創作之路」為題，</w:t>
      </w:r>
      <w:r w:rsidR="004C2AD5" w:rsidRPr="004C2AD5">
        <w:rPr>
          <w:rFonts w:asciiTheme="minorHAnsi" w:eastAsiaTheme="majorEastAsia" w:hAnsiTheme="minorHAnsi"/>
          <w:sz w:val="24"/>
          <w:szCs w:val="24"/>
        </w:rPr>
        <w:t>4</w:t>
      </w:r>
      <w:r w:rsidR="004C2AD5" w:rsidRPr="004C2AD5">
        <w:rPr>
          <w:rFonts w:asciiTheme="minorHAnsi" w:eastAsiaTheme="majorEastAsia" w:hAnsiTheme="minorHAnsi"/>
          <w:sz w:val="24"/>
          <w:szCs w:val="24"/>
        </w:rPr>
        <w:t>月</w:t>
      </w:r>
      <w:r w:rsidR="004C2AD5" w:rsidRPr="004C2AD5">
        <w:rPr>
          <w:rFonts w:asciiTheme="minorHAnsi" w:eastAsiaTheme="majorEastAsia" w:hAnsiTheme="minorHAnsi"/>
          <w:sz w:val="24"/>
          <w:szCs w:val="24"/>
        </w:rPr>
        <w:t>14</w:t>
      </w:r>
      <w:r w:rsidR="004C2AD5" w:rsidRPr="004C2AD5">
        <w:rPr>
          <w:rFonts w:asciiTheme="minorHAnsi" w:eastAsiaTheme="majorEastAsia" w:hAnsiTheme="minorHAnsi"/>
          <w:sz w:val="24"/>
          <w:szCs w:val="24"/>
        </w:rPr>
        <w:t>日</w:t>
      </w:r>
      <w:r w:rsidR="004C2AD5" w:rsidRPr="004C2AD5">
        <w:rPr>
          <w:rFonts w:asciiTheme="minorHAnsi" w:eastAsiaTheme="majorEastAsia" w:hAnsiTheme="minorHAnsi"/>
          <w:sz w:val="24"/>
          <w:szCs w:val="24"/>
        </w:rPr>
        <w:t>(</w:t>
      </w:r>
      <w:r w:rsidR="004C2AD5" w:rsidRPr="004C2AD5">
        <w:rPr>
          <w:rFonts w:asciiTheme="minorHAnsi" w:eastAsiaTheme="majorEastAsia" w:hAnsiTheme="minorHAnsi"/>
          <w:sz w:val="24"/>
          <w:szCs w:val="24"/>
        </w:rPr>
        <w:t>六</w:t>
      </w:r>
      <w:r w:rsidR="004C2AD5" w:rsidRPr="004C2AD5">
        <w:rPr>
          <w:rFonts w:asciiTheme="minorHAnsi" w:eastAsiaTheme="majorEastAsia" w:hAnsiTheme="minorHAnsi"/>
          <w:sz w:val="24"/>
          <w:szCs w:val="24"/>
        </w:rPr>
        <w:t>)</w:t>
      </w:r>
      <w:r w:rsidR="004C2AD5" w:rsidRPr="004C2AD5">
        <w:rPr>
          <w:rFonts w:asciiTheme="minorHAnsi" w:eastAsiaTheme="majorEastAsia" w:hAnsiTheme="minorHAnsi"/>
          <w:sz w:val="24"/>
          <w:szCs w:val="24"/>
        </w:rPr>
        <w:t>下午</w:t>
      </w:r>
      <w:r w:rsidR="004C2AD5" w:rsidRPr="004C2AD5">
        <w:rPr>
          <w:rFonts w:asciiTheme="minorHAnsi" w:eastAsiaTheme="majorEastAsia" w:hAnsiTheme="minorHAnsi"/>
          <w:sz w:val="24"/>
          <w:szCs w:val="24"/>
        </w:rPr>
        <w:t>5</w:t>
      </w:r>
      <w:r w:rsidR="004C2AD5" w:rsidRPr="004C2AD5">
        <w:rPr>
          <w:rFonts w:asciiTheme="minorHAnsi" w:eastAsiaTheme="majorEastAsia" w:hAnsiTheme="minorHAnsi"/>
          <w:sz w:val="24"/>
          <w:szCs w:val="24"/>
        </w:rPr>
        <w:t>時</w:t>
      </w:r>
      <w:r w:rsidRPr="004C2AD5">
        <w:rPr>
          <w:rFonts w:asciiTheme="minorHAnsi" w:eastAsiaTheme="majorEastAsia" w:hAnsiTheme="minorHAnsi"/>
          <w:sz w:val="24"/>
          <w:szCs w:val="24"/>
        </w:rPr>
        <w:t>與澳門平面設計者鄭志偉對談。</w:t>
      </w:r>
    </w:p>
    <w:p w14:paraId="2D0E3B7F" w14:textId="77777777" w:rsidR="00190A51" w:rsidRPr="004C2AD5" w:rsidRDefault="00190A51" w:rsidP="00B94176">
      <w:pPr>
        <w:spacing w:line="400" w:lineRule="exact"/>
        <w:ind w:firstLineChars="213" w:firstLine="511"/>
        <w:jc w:val="both"/>
        <w:rPr>
          <w:rFonts w:asciiTheme="minorHAnsi" w:eastAsiaTheme="majorEastAsia" w:hAnsiTheme="minorHAnsi"/>
          <w:sz w:val="24"/>
          <w:szCs w:val="24"/>
        </w:rPr>
      </w:pPr>
    </w:p>
    <w:p w14:paraId="01CC98FD" w14:textId="70004BF9" w:rsidR="000D65E1" w:rsidRPr="004C2AD5" w:rsidRDefault="00424FB9" w:rsidP="00B94176">
      <w:pPr>
        <w:spacing w:line="400" w:lineRule="exact"/>
        <w:ind w:firstLineChars="213" w:firstLine="511"/>
        <w:jc w:val="both"/>
        <w:rPr>
          <w:rFonts w:asciiTheme="minorHAnsi" w:eastAsiaTheme="majorEastAsia" w:hAnsiTheme="minorHAnsi"/>
          <w:sz w:val="24"/>
          <w:szCs w:val="24"/>
        </w:rPr>
      </w:pPr>
      <w:r>
        <w:rPr>
          <w:rFonts w:asciiTheme="minorHAnsi" w:eastAsiaTheme="majorEastAsia" w:hAnsiTheme="minorHAnsi" w:hint="eastAsia"/>
          <w:sz w:val="24"/>
          <w:szCs w:val="24"/>
        </w:rPr>
        <w:t>本次活動</w:t>
      </w:r>
      <w:r>
        <w:rPr>
          <w:rFonts w:asciiTheme="minorHAnsi" w:eastAsiaTheme="majorEastAsia" w:hAnsiTheme="minorHAnsi"/>
          <w:sz w:val="24"/>
          <w:szCs w:val="24"/>
        </w:rPr>
        <w:t>感謝台北經濟文化辦事處（澳門）、長榮航空公司</w:t>
      </w:r>
      <w:r>
        <w:rPr>
          <w:rFonts w:asciiTheme="minorHAnsi" w:eastAsiaTheme="majorEastAsia" w:hAnsiTheme="minorHAnsi" w:hint="eastAsia"/>
          <w:sz w:val="24"/>
          <w:szCs w:val="24"/>
        </w:rPr>
        <w:t>的場地與交通</w:t>
      </w:r>
      <w:r w:rsidR="00AF289D" w:rsidRPr="004C2AD5">
        <w:rPr>
          <w:rFonts w:asciiTheme="minorHAnsi" w:eastAsiaTheme="majorEastAsia" w:hAnsiTheme="minorHAnsi"/>
          <w:sz w:val="24"/>
          <w:szCs w:val="24"/>
        </w:rPr>
        <w:t>支持，使得台灣週活動得以更完整。</w:t>
      </w:r>
      <w:r w:rsidR="00120DFA" w:rsidRPr="004C2AD5">
        <w:rPr>
          <w:rFonts w:asciiTheme="minorHAnsi" w:eastAsiaTheme="majorEastAsia" w:hAnsiTheme="minorHAnsi"/>
          <w:sz w:val="24"/>
          <w:szCs w:val="24"/>
        </w:rPr>
        <w:t>台灣</w:t>
      </w:r>
      <w:proofErr w:type="gramStart"/>
      <w:r w:rsidR="00120DFA" w:rsidRPr="004C2AD5">
        <w:rPr>
          <w:rFonts w:asciiTheme="minorHAnsi" w:eastAsiaTheme="majorEastAsia" w:hAnsiTheme="minorHAnsi"/>
          <w:sz w:val="24"/>
          <w:szCs w:val="24"/>
        </w:rPr>
        <w:t>週</w:t>
      </w:r>
      <w:proofErr w:type="gramEnd"/>
      <w:r w:rsidR="00120DFA" w:rsidRPr="004C2AD5">
        <w:rPr>
          <w:rFonts w:asciiTheme="minorHAnsi" w:eastAsiaTheme="majorEastAsia" w:hAnsiTheme="minorHAnsi"/>
          <w:sz w:val="24"/>
          <w:szCs w:val="24"/>
        </w:rPr>
        <w:t>將於</w:t>
      </w:r>
      <w:r w:rsidR="00120DFA" w:rsidRPr="004C2AD5">
        <w:rPr>
          <w:rFonts w:asciiTheme="minorHAnsi" w:eastAsiaTheme="majorEastAsia" w:hAnsiTheme="minorHAnsi"/>
          <w:sz w:val="24"/>
          <w:szCs w:val="24"/>
        </w:rPr>
        <w:t>4</w:t>
      </w:r>
      <w:r w:rsidR="00120DFA" w:rsidRPr="004C2AD5">
        <w:rPr>
          <w:rFonts w:asciiTheme="minorHAnsi" w:eastAsiaTheme="majorEastAsia" w:hAnsiTheme="minorHAnsi"/>
          <w:sz w:val="24"/>
          <w:szCs w:val="24"/>
        </w:rPr>
        <w:t>月</w:t>
      </w:r>
      <w:r w:rsidR="00CC06DB" w:rsidRPr="004C2AD5">
        <w:rPr>
          <w:rFonts w:asciiTheme="minorHAnsi" w:eastAsiaTheme="majorEastAsia" w:hAnsiTheme="minorHAnsi"/>
          <w:sz w:val="24"/>
          <w:szCs w:val="24"/>
        </w:rPr>
        <w:t>13</w:t>
      </w:r>
      <w:r w:rsidR="00120DFA" w:rsidRPr="004C2AD5">
        <w:rPr>
          <w:rFonts w:asciiTheme="minorHAnsi" w:eastAsiaTheme="majorEastAsia" w:hAnsiTheme="minorHAnsi"/>
          <w:sz w:val="24"/>
          <w:szCs w:val="24"/>
        </w:rPr>
        <w:t>日</w:t>
      </w:r>
      <w:r w:rsidR="004C2AD5" w:rsidRPr="004C2AD5">
        <w:rPr>
          <w:rFonts w:asciiTheme="minorHAnsi" w:eastAsiaTheme="majorEastAsia" w:hAnsiTheme="minorHAnsi"/>
          <w:sz w:val="24"/>
          <w:szCs w:val="24"/>
        </w:rPr>
        <w:t>(</w:t>
      </w:r>
      <w:r w:rsidR="004C2AD5" w:rsidRPr="004C2AD5">
        <w:rPr>
          <w:rFonts w:asciiTheme="minorHAnsi" w:eastAsiaTheme="majorEastAsia" w:hAnsiTheme="minorHAnsi"/>
          <w:sz w:val="24"/>
          <w:szCs w:val="24"/>
        </w:rPr>
        <w:t>五</w:t>
      </w:r>
      <w:r w:rsidR="004C2AD5" w:rsidRPr="004C2AD5">
        <w:rPr>
          <w:rFonts w:asciiTheme="minorHAnsi" w:eastAsiaTheme="majorEastAsia" w:hAnsiTheme="minorHAnsi"/>
          <w:sz w:val="24"/>
          <w:szCs w:val="24"/>
        </w:rPr>
        <w:t>)</w:t>
      </w:r>
      <w:r w:rsidR="00120DFA" w:rsidRPr="004C2AD5">
        <w:rPr>
          <w:rFonts w:asciiTheme="minorHAnsi" w:eastAsiaTheme="majorEastAsia" w:hAnsiTheme="minorHAnsi"/>
          <w:sz w:val="24"/>
          <w:szCs w:val="24"/>
        </w:rPr>
        <w:t>下午</w:t>
      </w:r>
      <w:r w:rsidR="00120DFA" w:rsidRPr="004C2AD5">
        <w:rPr>
          <w:rFonts w:asciiTheme="minorHAnsi" w:eastAsiaTheme="majorEastAsia" w:hAnsiTheme="minorHAnsi"/>
          <w:sz w:val="24"/>
          <w:szCs w:val="24"/>
        </w:rPr>
        <w:t>6</w:t>
      </w:r>
      <w:r w:rsidR="00AF0EE5" w:rsidRPr="004C2AD5">
        <w:rPr>
          <w:rFonts w:asciiTheme="minorHAnsi" w:eastAsiaTheme="majorEastAsia" w:hAnsiTheme="minorHAnsi"/>
          <w:sz w:val="24"/>
          <w:szCs w:val="24"/>
        </w:rPr>
        <w:t>時</w:t>
      </w:r>
      <w:r w:rsidR="00261A64" w:rsidRPr="004C2AD5">
        <w:rPr>
          <w:rFonts w:asciiTheme="minorHAnsi" w:eastAsiaTheme="majorEastAsia" w:hAnsiTheme="minorHAnsi"/>
          <w:sz w:val="24"/>
          <w:szCs w:val="24"/>
        </w:rPr>
        <w:t>於國父紀念館盛大開幕，「</w:t>
      </w:r>
      <w:r w:rsidR="00AF289D" w:rsidRPr="004C2AD5">
        <w:rPr>
          <w:rFonts w:asciiTheme="minorHAnsi" w:eastAsiaTheme="majorEastAsia" w:hAnsiTheme="minorHAnsi"/>
          <w:sz w:val="24"/>
          <w:szCs w:val="24"/>
        </w:rPr>
        <w:t>愛戀海港</w:t>
      </w:r>
      <w:r w:rsidR="00AF289D" w:rsidRPr="004C2AD5">
        <w:rPr>
          <w:rFonts w:asciiTheme="minorHAnsi" w:eastAsiaTheme="majorEastAsia" w:hAnsiTheme="minorHAnsi"/>
          <w:sz w:val="24"/>
          <w:szCs w:val="24"/>
        </w:rPr>
        <w:t>-</w:t>
      </w:r>
      <w:r w:rsidR="00AF289D" w:rsidRPr="004C2AD5">
        <w:rPr>
          <w:rFonts w:asciiTheme="minorHAnsi" w:eastAsiaTheme="majorEastAsia" w:hAnsiTheme="minorHAnsi"/>
          <w:sz w:val="24"/>
          <w:szCs w:val="24"/>
        </w:rPr>
        <w:t>王傑水彩畫展</w:t>
      </w:r>
      <w:r w:rsidR="00261A64" w:rsidRPr="004C2AD5">
        <w:rPr>
          <w:rFonts w:asciiTheme="minorHAnsi" w:eastAsiaTheme="majorEastAsia" w:hAnsiTheme="minorHAnsi"/>
          <w:sz w:val="24"/>
          <w:szCs w:val="24"/>
        </w:rPr>
        <w:t>」作為開幕活動</w:t>
      </w:r>
      <w:r w:rsidR="00C27C27" w:rsidRPr="004C2AD5">
        <w:rPr>
          <w:rFonts w:asciiTheme="minorHAnsi" w:eastAsiaTheme="majorEastAsia" w:hAnsiTheme="minorHAnsi"/>
          <w:sz w:val="24"/>
          <w:szCs w:val="24"/>
        </w:rPr>
        <w:t>並有音樂會</w:t>
      </w:r>
      <w:r w:rsidR="00261A64" w:rsidRPr="004C2AD5">
        <w:rPr>
          <w:rFonts w:asciiTheme="minorHAnsi" w:eastAsiaTheme="majorEastAsia" w:hAnsiTheme="minorHAnsi"/>
          <w:sz w:val="24"/>
          <w:szCs w:val="24"/>
        </w:rPr>
        <w:t>，歡迎大家前來，感受台灣藝術家與創作</w:t>
      </w:r>
      <w:r w:rsidR="00261A64" w:rsidRPr="004C2AD5">
        <w:rPr>
          <w:rFonts w:asciiTheme="minorHAnsi" w:eastAsiaTheme="majorEastAsia" w:hAnsiTheme="minorHAnsi" w:cs="Arial Unicode MS"/>
          <w:sz w:val="24"/>
          <w:szCs w:val="24"/>
        </w:rPr>
        <w:t>者接踵</w:t>
      </w:r>
      <w:r w:rsidR="003422DA" w:rsidRPr="004C2AD5">
        <w:rPr>
          <w:rFonts w:asciiTheme="minorHAnsi" w:eastAsiaTheme="majorEastAsia" w:hAnsiTheme="minorHAnsi" w:cs="Arial Unicode MS"/>
          <w:sz w:val="24"/>
          <w:szCs w:val="24"/>
        </w:rPr>
        <w:t>輪番獻藝</w:t>
      </w:r>
      <w:r w:rsidR="00261A64" w:rsidRPr="004C2AD5">
        <w:rPr>
          <w:rFonts w:asciiTheme="minorHAnsi" w:eastAsiaTheme="majorEastAsia" w:hAnsiTheme="minorHAnsi" w:cs="Arial Unicode MS"/>
          <w:sz w:val="24"/>
          <w:szCs w:val="24"/>
        </w:rPr>
        <w:t>展現各自精采</w:t>
      </w:r>
      <w:r w:rsidR="003422DA" w:rsidRPr="004C2AD5">
        <w:rPr>
          <w:rFonts w:asciiTheme="minorHAnsi" w:eastAsiaTheme="majorEastAsia" w:hAnsiTheme="minorHAnsi" w:cs="Arial Unicode MS"/>
          <w:sz w:val="24"/>
          <w:szCs w:val="24"/>
        </w:rPr>
        <w:t>!</w:t>
      </w:r>
      <w:r w:rsidR="00120DFA" w:rsidRPr="004C2AD5">
        <w:rPr>
          <w:rFonts w:asciiTheme="minorHAnsi" w:eastAsiaTheme="majorEastAsia" w:hAnsiTheme="minorHAnsi" w:cs="Arial Unicode MS"/>
          <w:color w:val="1D2129"/>
          <w:sz w:val="24"/>
          <w:szCs w:val="24"/>
          <w:highlight w:val="white"/>
        </w:rPr>
        <w:t>歡迎民眾登記</w:t>
      </w:r>
      <w:proofErr w:type="gramStart"/>
      <w:r w:rsidR="00120DFA" w:rsidRPr="004C2AD5">
        <w:rPr>
          <w:rFonts w:asciiTheme="minorHAnsi" w:eastAsiaTheme="majorEastAsia" w:hAnsiTheme="minorHAnsi" w:cs="Arial Unicode MS"/>
          <w:color w:val="1D2129"/>
          <w:sz w:val="24"/>
          <w:szCs w:val="24"/>
          <w:highlight w:val="white"/>
        </w:rPr>
        <w:t>留座索</w:t>
      </w:r>
      <w:proofErr w:type="gramEnd"/>
      <w:r w:rsidR="00120DFA" w:rsidRPr="004C2AD5">
        <w:rPr>
          <w:rFonts w:asciiTheme="minorHAnsi" w:eastAsiaTheme="majorEastAsia" w:hAnsiTheme="minorHAnsi" w:cs="Arial Unicode MS"/>
          <w:color w:val="1D2129"/>
          <w:sz w:val="24"/>
          <w:szCs w:val="24"/>
          <w:highlight w:val="white"/>
        </w:rPr>
        <w:t>票參加。詳細活動內容及網上</w:t>
      </w:r>
      <w:proofErr w:type="gramStart"/>
      <w:r w:rsidR="00120DFA" w:rsidRPr="004C2AD5">
        <w:rPr>
          <w:rFonts w:asciiTheme="minorHAnsi" w:eastAsiaTheme="majorEastAsia" w:hAnsiTheme="minorHAnsi" w:cs="Arial Unicode MS"/>
          <w:color w:val="1D2129"/>
          <w:sz w:val="24"/>
          <w:szCs w:val="24"/>
          <w:highlight w:val="white"/>
        </w:rPr>
        <w:t>留座請</w:t>
      </w:r>
      <w:proofErr w:type="gramEnd"/>
      <w:r w:rsidR="00120DFA" w:rsidRPr="004C2AD5">
        <w:rPr>
          <w:rFonts w:asciiTheme="minorHAnsi" w:eastAsiaTheme="majorEastAsia" w:hAnsiTheme="minorHAnsi" w:cs="Arial Unicode MS"/>
          <w:color w:val="1D2129"/>
          <w:sz w:val="24"/>
          <w:szCs w:val="24"/>
          <w:highlight w:val="white"/>
        </w:rPr>
        <w:t>登入網站：</w:t>
      </w:r>
      <w:r w:rsidR="00120DFA" w:rsidRPr="004C2AD5">
        <w:rPr>
          <w:rFonts w:asciiTheme="minorHAnsi" w:eastAsiaTheme="majorEastAsia" w:hAnsiTheme="minorHAnsi" w:cs="Arial Unicode MS"/>
          <w:color w:val="1D2129"/>
          <w:sz w:val="24"/>
          <w:szCs w:val="24"/>
          <w:highlight w:val="white"/>
        </w:rPr>
        <w:t>taiwanfestmo.tw</w:t>
      </w:r>
      <w:r w:rsidR="00120DFA" w:rsidRPr="004C2AD5">
        <w:rPr>
          <w:rFonts w:asciiTheme="minorHAnsi" w:eastAsiaTheme="majorEastAsia" w:hAnsiTheme="minorHAnsi" w:cs="Arial Unicode MS"/>
          <w:color w:val="1D2129"/>
          <w:sz w:val="24"/>
          <w:szCs w:val="24"/>
          <w:highlight w:val="white"/>
        </w:rPr>
        <w:t>，或電：</w:t>
      </w:r>
      <w:r w:rsidR="00120DFA" w:rsidRPr="004C2AD5">
        <w:rPr>
          <w:rFonts w:asciiTheme="minorHAnsi" w:eastAsiaTheme="majorEastAsia" w:hAnsiTheme="minorHAnsi" w:cs="Arial Unicode MS"/>
          <w:color w:val="1D2129"/>
          <w:sz w:val="24"/>
          <w:szCs w:val="24"/>
          <w:highlight w:val="white"/>
        </w:rPr>
        <w:t>853-62890000</w:t>
      </w:r>
      <w:r w:rsidR="00120DFA" w:rsidRPr="004C2AD5">
        <w:rPr>
          <w:rFonts w:asciiTheme="minorHAnsi" w:eastAsiaTheme="majorEastAsia" w:hAnsiTheme="minorHAnsi" w:cs="Arial Unicode MS"/>
          <w:color w:val="1D2129"/>
          <w:sz w:val="24"/>
          <w:szCs w:val="24"/>
          <w:highlight w:val="white"/>
        </w:rPr>
        <w:t>。</w:t>
      </w:r>
    </w:p>
    <w:p w14:paraId="2115D683" w14:textId="77777777" w:rsidR="000D65E1" w:rsidRPr="004C2AD5" w:rsidRDefault="000D65E1" w:rsidP="00B94176">
      <w:pPr>
        <w:spacing w:line="400" w:lineRule="exact"/>
        <w:ind w:firstLineChars="213" w:firstLine="511"/>
        <w:rPr>
          <w:rFonts w:asciiTheme="minorHAnsi" w:eastAsiaTheme="majorEastAsia" w:hAnsiTheme="minorHAnsi"/>
          <w:sz w:val="24"/>
          <w:szCs w:val="24"/>
        </w:rPr>
      </w:pPr>
    </w:p>
    <w:p w14:paraId="5DD326B3" w14:textId="77777777" w:rsidR="00E67070" w:rsidRPr="004C2AD5" w:rsidRDefault="00E67070" w:rsidP="004C2AD5">
      <w:pPr>
        <w:snapToGrid w:val="0"/>
        <w:spacing w:line="400" w:lineRule="exact"/>
        <w:rPr>
          <w:rFonts w:asciiTheme="minorHAnsi" w:eastAsiaTheme="majorEastAsia" w:hAnsiTheme="minorHAnsi"/>
          <w:sz w:val="24"/>
          <w:szCs w:val="24"/>
        </w:rPr>
      </w:pPr>
      <w:r w:rsidRPr="004C2AD5">
        <w:rPr>
          <w:rFonts w:asciiTheme="minorHAnsi" w:eastAsiaTheme="majorEastAsia" w:hAnsiTheme="minorHAnsi"/>
          <w:sz w:val="24"/>
          <w:szCs w:val="24"/>
        </w:rPr>
        <w:t>【活動資訊】</w:t>
      </w:r>
    </w:p>
    <w:p w14:paraId="43D3E9DF" w14:textId="40D54951" w:rsidR="00AF03DA" w:rsidRPr="004C2AD5" w:rsidRDefault="00AF289D" w:rsidP="004C2AD5">
      <w:pPr>
        <w:snapToGrid w:val="0"/>
        <w:spacing w:line="400" w:lineRule="exact"/>
        <w:jc w:val="both"/>
        <w:rPr>
          <w:rFonts w:asciiTheme="minorHAnsi" w:eastAsiaTheme="majorEastAsia" w:hAnsiTheme="minorHAnsi"/>
          <w:b/>
          <w:sz w:val="24"/>
          <w:szCs w:val="24"/>
        </w:rPr>
      </w:pPr>
      <w:r w:rsidRPr="004C2AD5">
        <w:rPr>
          <w:rFonts w:asciiTheme="minorHAnsi" w:eastAsiaTheme="majorEastAsia" w:hAnsiTheme="minorHAnsi"/>
          <w:b/>
          <w:sz w:val="24"/>
          <w:szCs w:val="24"/>
        </w:rPr>
        <w:t>2018</w:t>
      </w:r>
      <w:r w:rsidR="00AF03DA" w:rsidRPr="004C2AD5">
        <w:rPr>
          <w:rFonts w:asciiTheme="minorHAnsi" w:eastAsiaTheme="majorEastAsia" w:hAnsiTheme="minorHAnsi"/>
          <w:b/>
          <w:sz w:val="24"/>
          <w:szCs w:val="24"/>
        </w:rPr>
        <w:t>台灣</w:t>
      </w:r>
      <w:proofErr w:type="gramStart"/>
      <w:r w:rsidR="00AF03DA" w:rsidRPr="004C2AD5">
        <w:rPr>
          <w:rFonts w:asciiTheme="minorHAnsi" w:eastAsiaTheme="majorEastAsia" w:hAnsiTheme="minorHAnsi"/>
          <w:b/>
          <w:sz w:val="24"/>
          <w:szCs w:val="24"/>
        </w:rPr>
        <w:t>週</w:t>
      </w:r>
      <w:proofErr w:type="gramEnd"/>
      <w:r w:rsidR="00AF03DA" w:rsidRPr="004C2AD5">
        <w:rPr>
          <w:rFonts w:asciiTheme="minorHAnsi" w:eastAsiaTheme="majorEastAsia" w:hAnsiTheme="minorHAnsi" w:cs="Times New Roman"/>
          <w:color w:val="auto"/>
          <w:kern w:val="2"/>
          <w:sz w:val="24"/>
          <w:szCs w:val="24"/>
        </w:rPr>
        <w:t>Taiwan Festival 201</w:t>
      </w:r>
      <w:r w:rsidR="00CC06DB" w:rsidRPr="004C2AD5">
        <w:rPr>
          <w:rFonts w:asciiTheme="minorHAnsi" w:eastAsiaTheme="majorEastAsia" w:hAnsiTheme="minorHAnsi" w:cs="Times New Roman"/>
          <w:color w:val="auto"/>
          <w:kern w:val="2"/>
          <w:sz w:val="24"/>
          <w:szCs w:val="24"/>
        </w:rPr>
        <w:t xml:space="preserve">8 </w:t>
      </w:r>
      <w:proofErr w:type="gramStart"/>
      <w:r w:rsidR="00CC06DB" w:rsidRPr="004C2AD5">
        <w:rPr>
          <w:rFonts w:asciiTheme="minorHAnsi" w:eastAsiaTheme="majorEastAsia" w:hAnsiTheme="minorHAnsi" w:cs="Times New Roman"/>
          <w:color w:val="auto"/>
          <w:kern w:val="2"/>
          <w:sz w:val="24"/>
          <w:szCs w:val="24"/>
        </w:rPr>
        <w:t>–</w:t>
      </w:r>
      <w:proofErr w:type="gramEnd"/>
      <w:r w:rsidR="00CC06DB" w:rsidRPr="004C2AD5">
        <w:rPr>
          <w:rFonts w:asciiTheme="minorHAnsi" w:eastAsiaTheme="majorEastAsia" w:hAnsiTheme="minorHAnsi" w:cs="Times New Roman"/>
          <w:color w:val="auto"/>
          <w:kern w:val="2"/>
          <w:sz w:val="24"/>
          <w:szCs w:val="24"/>
        </w:rPr>
        <w:t xml:space="preserve"> Breeze of Taiwan</w:t>
      </w:r>
    </w:p>
    <w:p w14:paraId="6E88CF71" w14:textId="77777777" w:rsidR="00627FEF" w:rsidRDefault="00AF0EE5" w:rsidP="00627FEF">
      <w:pPr>
        <w:pStyle w:val="aa"/>
        <w:numPr>
          <w:ilvl w:val="0"/>
          <w:numId w:val="2"/>
        </w:numPr>
        <w:snapToGrid w:val="0"/>
        <w:spacing w:line="400" w:lineRule="exact"/>
        <w:ind w:leftChars="-193" w:left="-425" w:firstLineChars="177" w:firstLine="425"/>
        <w:rPr>
          <w:rFonts w:asciiTheme="minorHAnsi" w:eastAsiaTheme="majorEastAsia" w:hAnsiTheme="minorHAnsi"/>
        </w:rPr>
      </w:pPr>
      <w:r w:rsidRPr="004C2AD5">
        <w:rPr>
          <w:rFonts w:asciiTheme="minorHAnsi" w:eastAsiaTheme="majorEastAsia" w:hAnsiTheme="minorHAnsi"/>
        </w:rPr>
        <w:t>活動期間</w:t>
      </w:r>
      <w:r w:rsidR="00E67070" w:rsidRPr="004C2AD5">
        <w:rPr>
          <w:rFonts w:asciiTheme="minorHAnsi" w:eastAsiaTheme="majorEastAsia" w:hAnsiTheme="minorHAnsi"/>
        </w:rPr>
        <w:t>: 2017</w:t>
      </w:r>
      <w:r w:rsidR="00E67070" w:rsidRPr="004C2AD5">
        <w:rPr>
          <w:rFonts w:asciiTheme="minorHAnsi" w:eastAsiaTheme="majorEastAsia" w:hAnsiTheme="minorHAnsi"/>
        </w:rPr>
        <w:t>年</w:t>
      </w:r>
      <w:r w:rsidR="00E67070" w:rsidRPr="004C2AD5">
        <w:rPr>
          <w:rFonts w:asciiTheme="minorHAnsi" w:eastAsiaTheme="majorEastAsia" w:hAnsiTheme="minorHAnsi"/>
        </w:rPr>
        <w:t>4</w:t>
      </w:r>
      <w:r w:rsidR="00E67070" w:rsidRPr="004C2AD5">
        <w:rPr>
          <w:rFonts w:asciiTheme="minorHAnsi" w:eastAsiaTheme="majorEastAsia" w:hAnsiTheme="minorHAnsi"/>
        </w:rPr>
        <w:t>月</w:t>
      </w:r>
      <w:r w:rsidR="00CC06DB" w:rsidRPr="004C2AD5">
        <w:rPr>
          <w:rFonts w:asciiTheme="minorHAnsi" w:eastAsiaTheme="majorEastAsia" w:hAnsiTheme="minorHAnsi"/>
        </w:rPr>
        <w:t>12</w:t>
      </w:r>
      <w:r w:rsidR="00E67070" w:rsidRPr="004C2AD5">
        <w:rPr>
          <w:rFonts w:asciiTheme="minorHAnsi" w:eastAsiaTheme="majorEastAsia" w:hAnsiTheme="minorHAnsi"/>
        </w:rPr>
        <w:t>至</w:t>
      </w:r>
      <w:r w:rsidR="00E67070" w:rsidRPr="004C2AD5">
        <w:rPr>
          <w:rFonts w:asciiTheme="minorHAnsi" w:eastAsiaTheme="majorEastAsia" w:hAnsiTheme="minorHAnsi"/>
        </w:rPr>
        <w:t>4</w:t>
      </w:r>
      <w:r w:rsidR="00E67070" w:rsidRPr="004C2AD5">
        <w:rPr>
          <w:rFonts w:asciiTheme="minorHAnsi" w:eastAsiaTheme="majorEastAsia" w:hAnsiTheme="minorHAnsi"/>
        </w:rPr>
        <w:t>月</w:t>
      </w:r>
      <w:r w:rsidR="00CC06DB" w:rsidRPr="004C2AD5">
        <w:rPr>
          <w:rFonts w:asciiTheme="minorHAnsi" w:eastAsiaTheme="majorEastAsia" w:hAnsiTheme="minorHAnsi"/>
        </w:rPr>
        <w:t>22</w:t>
      </w:r>
      <w:r w:rsidR="00E67070" w:rsidRPr="004C2AD5">
        <w:rPr>
          <w:rFonts w:asciiTheme="minorHAnsi" w:eastAsiaTheme="majorEastAsia" w:hAnsiTheme="minorHAnsi"/>
        </w:rPr>
        <w:t>日</w:t>
      </w:r>
    </w:p>
    <w:p w14:paraId="7D8F99C0" w14:textId="118B1358" w:rsidR="00627FEF" w:rsidRPr="00627FEF" w:rsidRDefault="00AF0EE5" w:rsidP="00627FEF">
      <w:pPr>
        <w:pStyle w:val="aa"/>
        <w:numPr>
          <w:ilvl w:val="0"/>
          <w:numId w:val="2"/>
        </w:numPr>
        <w:snapToGrid w:val="0"/>
        <w:spacing w:line="400" w:lineRule="exact"/>
        <w:ind w:leftChars="-193" w:left="-425" w:firstLineChars="177" w:firstLine="425"/>
        <w:rPr>
          <w:rFonts w:asciiTheme="minorHAnsi" w:eastAsiaTheme="majorEastAsia" w:hAnsiTheme="minorHAnsi"/>
        </w:rPr>
      </w:pPr>
      <w:r w:rsidRPr="00627FEF">
        <w:rPr>
          <w:rFonts w:asciiTheme="minorHAnsi" w:eastAsiaTheme="majorEastAsia" w:hAnsiTheme="minorHAnsi"/>
        </w:rPr>
        <w:t>活動</w:t>
      </w:r>
      <w:r w:rsidR="00E67070" w:rsidRPr="00627FEF">
        <w:rPr>
          <w:rFonts w:asciiTheme="minorHAnsi" w:eastAsiaTheme="majorEastAsia" w:hAnsiTheme="minorHAnsi"/>
        </w:rPr>
        <w:t>地點</w:t>
      </w:r>
      <w:r w:rsidR="00E67070" w:rsidRPr="00627FEF">
        <w:rPr>
          <w:rFonts w:asciiTheme="minorHAnsi" w:eastAsiaTheme="majorEastAsia" w:hAnsiTheme="minorHAnsi"/>
        </w:rPr>
        <w:t xml:space="preserve">: </w:t>
      </w:r>
      <w:r w:rsidR="00627FEF" w:rsidRPr="00627FEF">
        <w:rPr>
          <w:rFonts w:asciiTheme="minorHAnsi" w:eastAsiaTheme="majorEastAsia" w:hAnsiTheme="minorHAnsi"/>
        </w:rPr>
        <w:t>(</w:t>
      </w:r>
      <w:r w:rsidR="00627FEF" w:rsidRPr="00627FEF">
        <w:rPr>
          <w:rFonts w:asciiTheme="minorHAnsi" w:eastAsiaTheme="majorEastAsia" w:hAnsiTheme="minorHAnsi"/>
        </w:rPr>
        <w:t>相關資訊請參見網站</w:t>
      </w:r>
      <w:r w:rsidR="00627FEF" w:rsidRPr="00627FEF">
        <w:rPr>
          <w:rFonts w:asciiTheme="minorHAnsi" w:eastAsiaTheme="majorEastAsia" w:hAnsiTheme="minorHAnsi"/>
        </w:rPr>
        <w:t>)</w:t>
      </w:r>
    </w:p>
    <w:p w14:paraId="60F84CE0" w14:textId="77777777" w:rsidR="00627FEF" w:rsidRDefault="003F2E84" w:rsidP="00627FEF">
      <w:pPr>
        <w:pStyle w:val="aa"/>
        <w:snapToGrid w:val="0"/>
        <w:spacing w:line="400" w:lineRule="exact"/>
        <w:ind w:left="708"/>
        <w:rPr>
          <w:rFonts w:asciiTheme="minorHAnsi" w:eastAsiaTheme="majorEastAsia" w:hAnsiTheme="minorHAnsi"/>
        </w:rPr>
      </w:pPr>
      <w:r w:rsidRPr="004C2AD5">
        <w:rPr>
          <w:rFonts w:asciiTheme="minorHAnsi" w:eastAsiaTheme="majorEastAsia" w:hAnsiTheme="minorHAnsi"/>
        </w:rPr>
        <w:t>澳門</w:t>
      </w:r>
      <w:r w:rsidR="00E67070" w:rsidRPr="004C2AD5">
        <w:rPr>
          <w:rFonts w:asciiTheme="minorHAnsi" w:eastAsiaTheme="majorEastAsia" w:hAnsiTheme="minorHAnsi"/>
        </w:rPr>
        <w:t>國父紀念館、</w:t>
      </w:r>
      <w:proofErr w:type="gramStart"/>
      <w:r w:rsidR="00AF289D" w:rsidRPr="004C2AD5">
        <w:rPr>
          <w:rFonts w:asciiTheme="minorHAnsi" w:eastAsiaTheme="majorEastAsia" w:hAnsiTheme="minorHAnsi"/>
        </w:rPr>
        <w:t>邊度有</w:t>
      </w:r>
      <w:proofErr w:type="gramEnd"/>
      <w:r w:rsidR="00AF289D" w:rsidRPr="004C2AD5">
        <w:rPr>
          <w:rFonts w:asciiTheme="minorHAnsi" w:eastAsiaTheme="majorEastAsia" w:hAnsiTheme="minorHAnsi"/>
        </w:rPr>
        <w:t>書、井</w:t>
      </w:r>
      <w:proofErr w:type="gramStart"/>
      <w:r w:rsidR="00AF289D" w:rsidRPr="004C2AD5">
        <w:rPr>
          <w:rFonts w:asciiTheme="minorHAnsi" w:eastAsiaTheme="majorEastAsia" w:hAnsiTheme="minorHAnsi"/>
        </w:rPr>
        <w:t>井</w:t>
      </w:r>
      <w:proofErr w:type="gramEnd"/>
      <w:r w:rsidR="00AF289D" w:rsidRPr="004C2AD5">
        <w:rPr>
          <w:rFonts w:asciiTheme="minorHAnsi" w:eastAsiaTheme="majorEastAsia" w:hAnsiTheme="minorHAnsi"/>
        </w:rPr>
        <w:t>三一繪本書屋、澳門現場音樂協會</w:t>
      </w:r>
      <w:r w:rsidR="00C27C27" w:rsidRPr="004C2AD5">
        <w:rPr>
          <w:rFonts w:asciiTheme="minorHAnsi" w:eastAsiaTheme="majorEastAsia" w:hAnsiTheme="minorHAnsi"/>
        </w:rPr>
        <w:t>等地點</w:t>
      </w:r>
    </w:p>
    <w:p w14:paraId="0DDDD784" w14:textId="77777777" w:rsidR="00B91286" w:rsidRPr="004C2AD5" w:rsidRDefault="00B91286" w:rsidP="00627FEF">
      <w:pPr>
        <w:pStyle w:val="aa"/>
        <w:numPr>
          <w:ilvl w:val="0"/>
          <w:numId w:val="2"/>
        </w:numPr>
        <w:snapToGrid w:val="0"/>
        <w:spacing w:line="400" w:lineRule="exact"/>
        <w:ind w:leftChars="-193" w:left="-425" w:firstLineChars="177" w:firstLine="425"/>
        <w:rPr>
          <w:rFonts w:asciiTheme="minorHAnsi" w:eastAsiaTheme="majorEastAsia" w:hAnsiTheme="minorHAnsi"/>
        </w:rPr>
      </w:pPr>
      <w:r w:rsidRPr="004C2AD5">
        <w:rPr>
          <w:rFonts w:asciiTheme="minorHAnsi" w:eastAsiaTheme="majorEastAsia" w:hAnsiTheme="minorHAnsi"/>
        </w:rPr>
        <w:t>活動網頁</w:t>
      </w:r>
    </w:p>
    <w:p w14:paraId="12A199A7" w14:textId="0BED9DFE" w:rsidR="00B91286" w:rsidRPr="004C2AD5" w:rsidRDefault="00B91286" w:rsidP="004C2AD5">
      <w:pPr>
        <w:snapToGrid w:val="0"/>
        <w:spacing w:line="400" w:lineRule="exact"/>
        <w:rPr>
          <w:rFonts w:asciiTheme="minorHAnsi" w:eastAsiaTheme="majorEastAsia" w:hAnsiTheme="minorHAnsi"/>
          <w:sz w:val="24"/>
          <w:szCs w:val="24"/>
        </w:rPr>
      </w:pPr>
      <w:r w:rsidRPr="004C2AD5">
        <w:rPr>
          <w:rFonts w:asciiTheme="minorHAnsi" w:eastAsiaTheme="majorEastAsia" w:hAnsiTheme="minorHAnsi"/>
          <w:sz w:val="24"/>
          <w:szCs w:val="24"/>
        </w:rPr>
        <w:t xml:space="preserve">  </w:t>
      </w:r>
      <w:r w:rsidR="004C2AD5" w:rsidRPr="004C2AD5">
        <w:rPr>
          <w:rFonts w:asciiTheme="minorHAnsi" w:eastAsiaTheme="majorEastAsia" w:hAnsiTheme="minorHAnsi"/>
          <w:sz w:val="24"/>
          <w:szCs w:val="24"/>
        </w:rPr>
        <w:t xml:space="preserve">     </w:t>
      </w:r>
      <w:r w:rsidRPr="004C2AD5">
        <w:rPr>
          <w:rFonts w:asciiTheme="minorHAnsi" w:eastAsiaTheme="majorEastAsia" w:hAnsiTheme="minorHAnsi"/>
          <w:sz w:val="24"/>
          <w:szCs w:val="24"/>
        </w:rPr>
        <w:t xml:space="preserve">   taiwanfestmo.tw</w:t>
      </w:r>
    </w:p>
    <w:p w14:paraId="5C906612" w14:textId="4217518D" w:rsidR="00B91286" w:rsidRPr="004C2AD5" w:rsidRDefault="004C2AD5" w:rsidP="004C2AD5">
      <w:pPr>
        <w:pStyle w:val="aa"/>
        <w:snapToGrid w:val="0"/>
        <w:spacing w:line="400" w:lineRule="exact"/>
        <w:ind w:left="0"/>
        <w:rPr>
          <w:rFonts w:asciiTheme="minorHAnsi" w:eastAsiaTheme="majorEastAsia" w:hAnsiTheme="minorHAnsi"/>
        </w:rPr>
      </w:pPr>
      <w:r w:rsidRPr="004C2AD5">
        <w:rPr>
          <w:rFonts w:asciiTheme="minorHAnsi" w:eastAsiaTheme="majorEastAsia" w:hAnsiTheme="minorHAnsi"/>
        </w:rPr>
        <w:t xml:space="preserve">         </w:t>
      </w:r>
      <w:r w:rsidR="00B0714D" w:rsidRPr="004C2AD5">
        <w:rPr>
          <w:rFonts w:asciiTheme="minorHAnsi" w:eastAsiaTheme="majorEastAsia" w:hAnsiTheme="minorHAnsi"/>
        </w:rPr>
        <w:t xml:space="preserve"> </w:t>
      </w:r>
      <w:r w:rsidR="00AF03DA" w:rsidRPr="004C2AD5">
        <w:rPr>
          <w:rFonts w:asciiTheme="minorHAnsi" w:eastAsiaTheme="majorEastAsia" w:hAnsiTheme="minorHAnsi"/>
        </w:rPr>
        <w:t>www.taiwanculture-hk.org</w:t>
      </w:r>
    </w:p>
    <w:p w14:paraId="13A062F8" w14:textId="77777777" w:rsidR="004C2AD5" w:rsidRPr="004C2AD5" w:rsidRDefault="004C2AD5" w:rsidP="004C2AD5">
      <w:pPr>
        <w:snapToGrid w:val="0"/>
        <w:spacing w:line="400" w:lineRule="exact"/>
        <w:rPr>
          <w:rFonts w:asciiTheme="minorHAnsi" w:eastAsiaTheme="majorEastAsia" w:hAnsiTheme="minorHAnsi"/>
          <w:sz w:val="24"/>
          <w:szCs w:val="24"/>
        </w:rPr>
      </w:pPr>
    </w:p>
    <w:p w14:paraId="7E4009BD" w14:textId="57DCF461" w:rsidR="00EE105B" w:rsidRPr="004C2AD5" w:rsidRDefault="00EE105B" w:rsidP="004C2AD5">
      <w:pPr>
        <w:snapToGrid w:val="0"/>
        <w:spacing w:line="400" w:lineRule="exact"/>
        <w:rPr>
          <w:rFonts w:asciiTheme="minorHAnsi" w:eastAsiaTheme="majorEastAsia" w:hAnsiTheme="minorHAnsi"/>
          <w:sz w:val="24"/>
          <w:szCs w:val="24"/>
        </w:rPr>
      </w:pPr>
      <w:r w:rsidRPr="004C2AD5">
        <w:rPr>
          <w:rFonts w:asciiTheme="minorHAnsi" w:eastAsiaTheme="majorEastAsia" w:hAnsiTheme="minorHAnsi"/>
          <w:sz w:val="24"/>
          <w:szCs w:val="24"/>
        </w:rPr>
        <w:lastRenderedPageBreak/>
        <w:t>【光華新聞文化中心簡介】</w:t>
      </w:r>
    </w:p>
    <w:p w14:paraId="79C285BA" w14:textId="4DD68A06" w:rsidR="00EE105B" w:rsidRPr="004C2AD5" w:rsidRDefault="00EE105B" w:rsidP="004C2AD5">
      <w:pPr>
        <w:snapToGrid w:val="0"/>
        <w:spacing w:line="400" w:lineRule="exact"/>
        <w:ind w:firstLineChars="213" w:firstLine="511"/>
        <w:rPr>
          <w:rFonts w:asciiTheme="minorHAnsi" w:eastAsiaTheme="majorEastAsia" w:hAnsiTheme="minorHAnsi"/>
          <w:sz w:val="24"/>
          <w:szCs w:val="24"/>
        </w:rPr>
      </w:pPr>
      <w:r w:rsidRPr="004C2AD5">
        <w:rPr>
          <w:rFonts w:asciiTheme="minorHAnsi" w:eastAsiaTheme="majorEastAsia" w:hAnsiTheme="minorHAnsi"/>
          <w:sz w:val="24"/>
          <w:szCs w:val="24"/>
        </w:rPr>
        <w:t>光華新聞文化中心是台灣在香港的文化櫥窗，分享具趨勢性、獨特性、創造性的台灣生活價值與文化現象。同時也是台港藝文媒合中心以及服務平台，跨越文化差異，促成兩地創作者、業界、市場端的對話，並建立雙向互動的策略模型，以強化台港澳之間的文化鏈結。中心每年辦理「台灣</w:t>
      </w:r>
      <w:proofErr w:type="gramStart"/>
      <w:r w:rsidRPr="004C2AD5">
        <w:rPr>
          <w:rFonts w:asciiTheme="minorHAnsi" w:eastAsiaTheme="majorEastAsia" w:hAnsiTheme="minorHAnsi"/>
          <w:sz w:val="24"/>
          <w:szCs w:val="24"/>
        </w:rPr>
        <w:t>週</w:t>
      </w:r>
      <w:proofErr w:type="gramEnd"/>
      <w:r w:rsidRPr="004C2AD5">
        <w:rPr>
          <w:rFonts w:asciiTheme="minorHAnsi" w:eastAsiaTheme="majorEastAsia" w:hAnsiTheme="minorHAnsi"/>
          <w:sz w:val="24"/>
          <w:szCs w:val="24"/>
        </w:rPr>
        <w:t>」、「台灣月」、「台灣式言談」，以及各種議題的沙龍座談與藝文活動，並積極透過與香港、澳門在地的文化單位、藝文活動合作，創造對話。</w:t>
      </w:r>
    </w:p>
    <w:p w14:paraId="07CDB224" w14:textId="77777777" w:rsidR="00EE105B" w:rsidRPr="004C2AD5" w:rsidRDefault="00EE105B" w:rsidP="00B94176">
      <w:pPr>
        <w:snapToGrid w:val="0"/>
        <w:spacing w:line="400" w:lineRule="exact"/>
        <w:ind w:firstLineChars="213" w:firstLine="511"/>
        <w:rPr>
          <w:rFonts w:asciiTheme="minorHAnsi" w:eastAsiaTheme="majorEastAsia" w:hAnsiTheme="minorHAnsi"/>
          <w:sz w:val="24"/>
          <w:szCs w:val="24"/>
        </w:rPr>
      </w:pPr>
    </w:p>
    <w:p w14:paraId="2AA8A88B" w14:textId="77777777" w:rsidR="002B382A" w:rsidRPr="004C2AD5" w:rsidRDefault="002B382A" w:rsidP="004C2AD5">
      <w:pPr>
        <w:snapToGrid w:val="0"/>
        <w:spacing w:line="400" w:lineRule="exact"/>
        <w:ind w:leftChars="-257" w:left="-565" w:firstLineChars="213" w:firstLine="511"/>
        <w:rPr>
          <w:rFonts w:asciiTheme="minorHAnsi" w:eastAsiaTheme="majorEastAsia" w:hAnsiTheme="minorHAnsi"/>
          <w:sz w:val="24"/>
          <w:szCs w:val="24"/>
        </w:rPr>
      </w:pPr>
      <w:r w:rsidRPr="004C2AD5">
        <w:rPr>
          <w:rFonts w:asciiTheme="minorHAnsi" w:eastAsiaTheme="majorEastAsia" w:hAnsiTheme="minorHAnsi"/>
          <w:sz w:val="24"/>
          <w:szCs w:val="24"/>
        </w:rPr>
        <w:t>【新聞聯絡人】</w:t>
      </w:r>
    </w:p>
    <w:p w14:paraId="23569478" w14:textId="6F2D3225" w:rsidR="002B382A" w:rsidRPr="004C2AD5" w:rsidRDefault="002B382A" w:rsidP="004C2AD5">
      <w:pPr>
        <w:snapToGrid w:val="0"/>
        <w:spacing w:line="400" w:lineRule="exact"/>
        <w:ind w:leftChars="194" w:left="566" w:hangingChars="58" w:hanging="139"/>
        <w:rPr>
          <w:rFonts w:asciiTheme="minorHAnsi" w:eastAsiaTheme="majorEastAsia" w:hAnsiTheme="minorHAnsi"/>
          <w:sz w:val="24"/>
          <w:szCs w:val="24"/>
        </w:rPr>
      </w:pPr>
      <w:r w:rsidRPr="004C2AD5">
        <w:rPr>
          <w:rFonts w:asciiTheme="minorHAnsi" w:eastAsiaTheme="majorEastAsia" w:hAnsiTheme="minorHAnsi"/>
          <w:sz w:val="24"/>
          <w:szCs w:val="24"/>
        </w:rPr>
        <w:t xml:space="preserve">  </w:t>
      </w:r>
      <w:r w:rsidRPr="004C2AD5">
        <w:rPr>
          <w:rFonts w:asciiTheme="minorHAnsi" w:eastAsiaTheme="majorEastAsia" w:hAnsiTheme="minorHAnsi"/>
          <w:sz w:val="24"/>
          <w:szCs w:val="24"/>
        </w:rPr>
        <w:t>光華新聞文化中心</w:t>
      </w:r>
    </w:p>
    <w:p w14:paraId="3A79DA01" w14:textId="57F3E0A9" w:rsidR="00AF289D" w:rsidRPr="004C2AD5" w:rsidRDefault="002B382A" w:rsidP="004C2AD5">
      <w:pPr>
        <w:snapToGrid w:val="0"/>
        <w:spacing w:line="400" w:lineRule="exact"/>
        <w:ind w:leftChars="194" w:left="566" w:hangingChars="58" w:hanging="139"/>
        <w:rPr>
          <w:rFonts w:asciiTheme="minorHAnsi" w:eastAsiaTheme="majorEastAsia" w:hAnsiTheme="minorHAnsi"/>
          <w:sz w:val="24"/>
          <w:szCs w:val="24"/>
        </w:rPr>
      </w:pPr>
      <w:r w:rsidRPr="004C2AD5">
        <w:rPr>
          <w:rFonts w:asciiTheme="minorHAnsi" w:eastAsiaTheme="majorEastAsia" w:hAnsiTheme="minorHAnsi"/>
          <w:sz w:val="24"/>
          <w:szCs w:val="24"/>
        </w:rPr>
        <w:t xml:space="preserve">  </w:t>
      </w:r>
      <w:r w:rsidR="00AF289D" w:rsidRPr="004C2AD5">
        <w:rPr>
          <w:rFonts w:asciiTheme="minorHAnsi" w:eastAsiaTheme="majorEastAsia" w:hAnsiTheme="minorHAnsi"/>
          <w:sz w:val="24"/>
          <w:szCs w:val="24"/>
        </w:rPr>
        <w:t>梁克悌</w:t>
      </w:r>
      <w:r w:rsidR="00AF289D" w:rsidRPr="004C2AD5">
        <w:rPr>
          <w:rFonts w:asciiTheme="minorHAnsi" w:eastAsiaTheme="majorEastAsia" w:hAnsiTheme="minorHAnsi"/>
          <w:sz w:val="24"/>
          <w:szCs w:val="24"/>
        </w:rPr>
        <w:t xml:space="preserve">/ 852-2588-7968 852-60232358  / </w:t>
      </w:r>
      <w:r w:rsidR="00AF289D" w:rsidRPr="004C2AD5">
        <w:rPr>
          <w:rFonts w:asciiTheme="minorHAnsi" w:hAnsiTheme="minorHAnsi"/>
        </w:rPr>
        <w:t>curtisliang@taiwanculture-hk.</w:t>
      </w:r>
      <w:proofErr w:type="gramStart"/>
      <w:r w:rsidR="00AF289D" w:rsidRPr="004C2AD5">
        <w:rPr>
          <w:rFonts w:asciiTheme="minorHAnsi" w:hAnsiTheme="minorHAnsi"/>
        </w:rPr>
        <w:t>org</w:t>
      </w:r>
      <w:proofErr w:type="gramEnd"/>
    </w:p>
    <w:p w14:paraId="4B8A8D5E" w14:textId="585C0827" w:rsidR="002B382A" w:rsidRPr="004C2AD5" w:rsidRDefault="00AF289D" w:rsidP="004C2AD5">
      <w:pPr>
        <w:snapToGrid w:val="0"/>
        <w:spacing w:line="400" w:lineRule="exact"/>
        <w:ind w:leftChars="194" w:left="566" w:hangingChars="58" w:hanging="139"/>
        <w:rPr>
          <w:rFonts w:asciiTheme="minorHAnsi" w:eastAsiaTheme="majorEastAsia" w:hAnsiTheme="minorHAnsi"/>
          <w:sz w:val="24"/>
          <w:szCs w:val="24"/>
        </w:rPr>
      </w:pPr>
      <w:r w:rsidRPr="004C2AD5">
        <w:rPr>
          <w:rFonts w:asciiTheme="minorHAnsi" w:eastAsiaTheme="majorEastAsia" w:hAnsiTheme="minorHAnsi"/>
          <w:sz w:val="24"/>
          <w:szCs w:val="24"/>
        </w:rPr>
        <w:t xml:space="preserve">  </w:t>
      </w:r>
      <w:r w:rsidR="002B382A" w:rsidRPr="004C2AD5">
        <w:rPr>
          <w:rFonts w:asciiTheme="minorHAnsi" w:eastAsiaTheme="majorEastAsia" w:hAnsiTheme="minorHAnsi"/>
          <w:sz w:val="24"/>
          <w:szCs w:val="24"/>
        </w:rPr>
        <w:t>溫玉珍</w:t>
      </w:r>
      <w:r w:rsidR="002B382A" w:rsidRPr="004C2AD5">
        <w:rPr>
          <w:rFonts w:asciiTheme="minorHAnsi" w:eastAsiaTheme="majorEastAsia" w:hAnsiTheme="minorHAnsi"/>
          <w:sz w:val="24"/>
          <w:szCs w:val="24"/>
        </w:rPr>
        <w:t xml:space="preserve">/ 852-25887997  852-60877119  / </w:t>
      </w:r>
      <w:hyperlink r:id="rId8" w:history="1">
        <w:r w:rsidR="00CC06DB" w:rsidRPr="004C2AD5">
          <w:rPr>
            <w:rFonts w:asciiTheme="minorHAnsi" w:hAnsiTheme="minorHAnsi"/>
          </w:rPr>
          <w:t>kate@taiwanculture-hk.org</w:t>
        </w:r>
      </w:hyperlink>
    </w:p>
    <w:p w14:paraId="6BBDF40D" w14:textId="18148DF9" w:rsidR="00CC06DB" w:rsidRPr="004C2AD5" w:rsidRDefault="00CC06DB" w:rsidP="004C2AD5">
      <w:pPr>
        <w:snapToGrid w:val="0"/>
        <w:spacing w:line="400" w:lineRule="exact"/>
        <w:ind w:leftChars="194" w:left="427" w:firstLineChars="213" w:firstLine="511"/>
        <w:rPr>
          <w:rFonts w:asciiTheme="minorHAnsi" w:eastAsiaTheme="majorEastAsia" w:hAnsiTheme="minorHAnsi"/>
          <w:sz w:val="24"/>
          <w:szCs w:val="24"/>
        </w:rPr>
      </w:pPr>
      <w:r w:rsidRPr="004C2AD5">
        <w:rPr>
          <w:rFonts w:asciiTheme="minorHAnsi" w:eastAsiaTheme="majorEastAsia" w:hAnsiTheme="minorHAnsi"/>
          <w:sz w:val="24"/>
          <w:szCs w:val="24"/>
        </w:rPr>
        <w:t xml:space="preserve">  </w:t>
      </w:r>
    </w:p>
    <w:p w14:paraId="26C2BE8A" w14:textId="67975B20" w:rsidR="00CC06DB" w:rsidRPr="004C2AD5" w:rsidRDefault="00CC06DB" w:rsidP="00B94176">
      <w:pPr>
        <w:snapToGrid w:val="0"/>
        <w:spacing w:line="400" w:lineRule="exact"/>
        <w:ind w:firstLineChars="213" w:firstLine="511"/>
        <w:rPr>
          <w:rFonts w:asciiTheme="minorHAnsi" w:eastAsiaTheme="majorEastAsia" w:hAnsiTheme="minorHAnsi"/>
          <w:sz w:val="24"/>
          <w:szCs w:val="24"/>
        </w:rPr>
      </w:pPr>
      <w:r w:rsidRPr="004C2AD5">
        <w:rPr>
          <w:rFonts w:asciiTheme="minorHAnsi" w:eastAsiaTheme="majorEastAsia" w:hAnsiTheme="minorHAnsi"/>
          <w:sz w:val="24"/>
          <w:szCs w:val="24"/>
        </w:rPr>
        <w:t xml:space="preserve">   </w:t>
      </w:r>
    </w:p>
    <w:p w14:paraId="1D5E3DD2" w14:textId="77777777" w:rsidR="002B382A" w:rsidRPr="004C2AD5" w:rsidRDefault="002B382A" w:rsidP="00B94176">
      <w:pPr>
        <w:spacing w:line="400" w:lineRule="exact"/>
        <w:ind w:firstLineChars="213" w:firstLine="511"/>
        <w:rPr>
          <w:rFonts w:asciiTheme="minorHAnsi" w:eastAsiaTheme="majorEastAsia" w:hAnsiTheme="minorHAnsi"/>
          <w:sz w:val="24"/>
          <w:szCs w:val="24"/>
        </w:rPr>
      </w:pPr>
    </w:p>
    <w:p w14:paraId="43765FA1" w14:textId="77777777" w:rsidR="002B382A" w:rsidRPr="004C2AD5" w:rsidRDefault="002B382A" w:rsidP="00B94176">
      <w:pPr>
        <w:spacing w:line="400" w:lineRule="exact"/>
        <w:ind w:firstLineChars="213" w:firstLine="511"/>
        <w:rPr>
          <w:rFonts w:asciiTheme="minorHAnsi" w:eastAsiaTheme="majorEastAsia" w:hAnsiTheme="minorHAnsi"/>
          <w:sz w:val="24"/>
          <w:szCs w:val="24"/>
        </w:rPr>
      </w:pPr>
    </w:p>
    <w:p w14:paraId="2F3F8220" w14:textId="526A0407" w:rsidR="000E4474" w:rsidRDefault="000E4474">
      <w:pPr>
        <w:rPr>
          <w:rFonts w:asciiTheme="minorHAnsi" w:eastAsiaTheme="majorEastAsia" w:hAnsiTheme="minorHAnsi"/>
          <w:sz w:val="24"/>
          <w:szCs w:val="24"/>
        </w:rPr>
      </w:pPr>
      <w:r>
        <w:rPr>
          <w:rFonts w:asciiTheme="minorHAnsi" w:eastAsiaTheme="majorEastAsia" w:hAnsiTheme="minorHAnsi"/>
          <w:sz w:val="24"/>
          <w:szCs w:val="24"/>
        </w:rPr>
        <w:br w:type="page"/>
      </w:r>
    </w:p>
    <w:p w14:paraId="46A8154A" w14:textId="77777777" w:rsidR="000E4474" w:rsidRDefault="000E4474" w:rsidP="000E4474">
      <w:pPr>
        <w:widowControl w:val="0"/>
        <w:autoSpaceDE w:val="0"/>
        <w:autoSpaceDN w:val="0"/>
        <w:adjustRightInd w:val="0"/>
        <w:rPr>
          <w:rFonts w:ascii="Helvetica Neue" w:eastAsia="PingFang HK" w:hAnsi="Helvetica Neue" w:cs="Helvetica Neue"/>
          <w:b/>
          <w:bCs/>
          <w:sz w:val="30"/>
          <w:szCs w:val="30"/>
        </w:rPr>
      </w:pPr>
      <w:r>
        <w:rPr>
          <w:rFonts w:ascii="PingFang HK" w:eastAsia="PingFang HK" w:cs="PingFang HK" w:hint="eastAsia"/>
          <w:b/>
          <w:bCs/>
          <w:sz w:val="30"/>
          <w:szCs w:val="30"/>
        </w:rPr>
        <w:lastRenderedPageBreak/>
        <w:t>展覽</w:t>
      </w:r>
      <w:r>
        <w:rPr>
          <w:rFonts w:ascii="Helvetica Neue" w:eastAsia="PingFang HK" w:hAnsi="Helvetica Neue" w:cs="Helvetica Neue"/>
          <w:b/>
          <w:bCs/>
          <w:sz w:val="30"/>
          <w:szCs w:val="30"/>
        </w:rPr>
        <w:t xml:space="preserve"> Exhibition</w:t>
      </w:r>
    </w:p>
    <w:p w14:paraId="3945886E" w14:textId="77777777" w:rsidR="000E4474" w:rsidRDefault="000E4474" w:rsidP="000E4474">
      <w:pPr>
        <w:widowControl w:val="0"/>
        <w:autoSpaceDE w:val="0"/>
        <w:autoSpaceDN w:val="0"/>
        <w:adjustRightInd w:val="0"/>
        <w:rPr>
          <w:rFonts w:ascii="Helvetica Neue" w:eastAsia="PingFang HK" w:hAnsi="Helvetica Neue" w:cs="Helvetica Neue"/>
        </w:rPr>
      </w:pPr>
      <w:r>
        <w:rPr>
          <w:rFonts w:ascii="PingFang HK" w:eastAsia="PingFang HK" w:hAnsi="Helvetica Neue" w:cs="PingFang HK" w:hint="eastAsia"/>
        </w:rPr>
        <w:t>愛戀海港</w:t>
      </w:r>
      <w:r>
        <w:rPr>
          <w:rFonts w:ascii="Helvetica Neue" w:eastAsia="PingFang HK" w:hAnsi="Helvetica Neue" w:cs="Helvetica Neue"/>
        </w:rPr>
        <w:t>-</w:t>
      </w:r>
      <w:r>
        <w:rPr>
          <w:rFonts w:ascii="PingFang HK" w:eastAsia="PingFang HK" w:hAnsi="Helvetica Neue" w:cs="PingFang HK" w:hint="eastAsia"/>
        </w:rPr>
        <w:t>王傑水彩畫展</w:t>
      </w:r>
    </w:p>
    <w:p w14:paraId="3B8FC7EA" w14:textId="77777777" w:rsidR="000E4474" w:rsidRDefault="000E4474" w:rsidP="000E4474">
      <w:pPr>
        <w:widowControl w:val="0"/>
        <w:autoSpaceDE w:val="0"/>
        <w:autoSpaceDN w:val="0"/>
        <w:adjustRightInd w:val="0"/>
        <w:rPr>
          <w:rFonts w:ascii="Helvetica Neue" w:eastAsia="PingFang HK" w:hAnsi="Helvetica Neue" w:cs="Helvetica Neue"/>
        </w:rPr>
      </w:pPr>
      <w:r>
        <w:rPr>
          <w:rFonts w:ascii="Helvetica Neue" w:eastAsia="PingFang HK" w:hAnsi="Helvetica Neue" w:cs="Helvetica Neue"/>
        </w:rPr>
        <w:t xml:space="preserve">Love at the Harbor: Watercolor Exhibition by </w:t>
      </w:r>
      <w:r>
        <w:rPr>
          <w:rFonts w:ascii="Helvetica Neue" w:eastAsia="PingFang HK" w:hAnsi="Helvetica Neue" w:cs="Helvetica Neue" w:hint="eastAsia"/>
        </w:rPr>
        <w:t>WANG</w:t>
      </w:r>
      <w:r>
        <w:rPr>
          <w:rFonts w:ascii="Helvetica Neue" w:eastAsia="PingFang HK" w:hAnsi="Helvetica Neue" w:cs="Helvetica Neue"/>
        </w:rPr>
        <w:t xml:space="preserve"> </w:t>
      </w:r>
      <w:proofErr w:type="spellStart"/>
      <w:r>
        <w:rPr>
          <w:rFonts w:ascii="Helvetica Neue" w:eastAsia="PingFang HK" w:hAnsi="Helvetica Neue" w:cs="Helvetica Neue"/>
        </w:rPr>
        <w:t>Chieh</w:t>
      </w:r>
      <w:proofErr w:type="spellEnd"/>
    </w:p>
    <w:p w14:paraId="15F541B0" w14:textId="77777777" w:rsidR="000E4474" w:rsidRDefault="000E4474" w:rsidP="000E4474">
      <w:pPr>
        <w:widowControl w:val="0"/>
        <w:autoSpaceDE w:val="0"/>
        <w:autoSpaceDN w:val="0"/>
        <w:adjustRightInd w:val="0"/>
        <w:rPr>
          <w:rFonts w:ascii="Helvetica Neue" w:eastAsia="PingFang HK" w:hAnsi="Helvetica Neue" w:cs="Helvetica Neue"/>
        </w:rPr>
      </w:pPr>
      <w:r>
        <w:rPr>
          <w:rFonts w:ascii="Helvetica Neue" w:eastAsia="PingFang HK" w:hAnsi="Helvetica Neue" w:cs="Helvetica Neue"/>
        </w:rPr>
        <w:t xml:space="preserve">14-22/4  </w:t>
      </w:r>
      <w:r>
        <w:rPr>
          <w:rFonts w:ascii="Helvetica Neue" w:eastAsia="PingFang HK" w:hAnsi="Helvetica Neue" w:cs="Helvetica Neue" w:hint="eastAsia"/>
        </w:rPr>
        <w:tab/>
      </w:r>
      <w:r>
        <w:rPr>
          <w:rFonts w:ascii="Helvetica Neue" w:eastAsia="PingFang HK" w:hAnsi="Helvetica Neue" w:cs="Helvetica Neue"/>
        </w:rPr>
        <w:t>10:00-17:00</w:t>
      </w:r>
    </w:p>
    <w:p w14:paraId="7CE5C311" w14:textId="77777777" w:rsidR="000E4474" w:rsidRDefault="000E4474" w:rsidP="000E4474">
      <w:pPr>
        <w:widowControl w:val="0"/>
        <w:autoSpaceDE w:val="0"/>
        <w:autoSpaceDN w:val="0"/>
        <w:adjustRightInd w:val="0"/>
        <w:rPr>
          <w:rFonts w:ascii="Helvetica Neue" w:eastAsia="PingFang HK" w:hAnsi="Helvetica Neue" w:cs="Helvetica Neue"/>
        </w:rPr>
      </w:pPr>
      <w:r>
        <w:rPr>
          <w:rFonts w:ascii="Helvetica Neue" w:eastAsia="PingFang HK" w:hAnsi="Helvetica Neue" w:cs="Helvetica Neue"/>
        </w:rPr>
        <w:t xml:space="preserve">14/4       </w:t>
      </w:r>
      <w:r>
        <w:rPr>
          <w:rFonts w:ascii="Helvetica Neue" w:eastAsia="PingFang HK" w:hAnsi="Helvetica Neue" w:cs="Helvetica Neue" w:hint="eastAsia"/>
        </w:rPr>
        <w:t xml:space="preserve"> </w:t>
      </w:r>
      <w:r>
        <w:rPr>
          <w:rFonts w:ascii="Helvetica Neue" w:eastAsia="PingFang HK" w:hAnsi="Helvetica Neue" w:cs="Helvetica Neue" w:hint="eastAsia"/>
        </w:rPr>
        <w:tab/>
      </w:r>
      <w:r>
        <w:rPr>
          <w:rFonts w:ascii="Helvetica Neue" w:eastAsia="PingFang HK" w:hAnsi="Helvetica Neue" w:cs="Helvetica Neue"/>
        </w:rPr>
        <w:t xml:space="preserve">11:00             </w:t>
      </w:r>
      <w:r>
        <w:rPr>
          <w:rFonts w:ascii="PingFang HK" w:eastAsia="PingFang HK" w:hAnsi="Helvetica Neue" w:cs="PingFang HK" w:hint="eastAsia"/>
        </w:rPr>
        <w:t>講座</w:t>
      </w:r>
      <w:r>
        <w:rPr>
          <w:rFonts w:ascii="Helvetica Neue" w:eastAsia="PingFang HK" w:hAnsi="Helvetica Neue" w:cs="Helvetica Neue"/>
        </w:rPr>
        <w:t xml:space="preserve"> Talk</w:t>
      </w:r>
      <w:r>
        <w:rPr>
          <w:rFonts w:ascii="MS Gothic" w:eastAsia="MS Gothic" w:hAnsi="MS Gothic" w:cs="MS Gothic" w:hint="eastAsia"/>
        </w:rPr>
        <w:t> </w:t>
      </w:r>
    </w:p>
    <w:p w14:paraId="157963FB" w14:textId="584539F8" w:rsidR="000E4474" w:rsidRDefault="000E4474" w:rsidP="000E4474">
      <w:pPr>
        <w:widowControl w:val="0"/>
        <w:autoSpaceDE w:val="0"/>
        <w:autoSpaceDN w:val="0"/>
        <w:adjustRightInd w:val="0"/>
        <w:rPr>
          <w:rFonts w:ascii="Helvetica Neue" w:eastAsia="PingFang HK" w:hAnsi="Helvetica Neue" w:cs="Helvetica Neue"/>
        </w:rPr>
      </w:pPr>
      <w:r>
        <w:rPr>
          <w:rFonts w:ascii="Helvetica Neue" w:eastAsia="PingFang HK" w:hAnsi="Helvetica Neue" w:cs="Helvetica Neue"/>
        </w:rPr>
        <w:t xml:space="preserve">15/4       </w:t>
      </w:r>
      <w:r>
        <w:rPr>
          <w:rFonts w:ascii="Helvetica Neue" w:eastAsia="PingFang HK" w:hAnsi="Helvetica Neue" w:cs="Helvetica Neue" w:hint="eastAsia"/>
        </w:rPr>
        <w:tab/>
      </w:r>
      <w:r>
        <w:rPr>
          <w:rFonts w:ascii="Helvetica Neue" w:eastAsia="PingFang HK" w:hAnsi="Helvetica Neue" w:cs="Helvetica Neue"/>
        </w:rPr>
        <w:t>1</w:t>
      </w:r>
      <w:r w:rsidR="008B51F2">
        <w:rPr>
          <w:rFonts w:ascii="Helvetica Neue" w:eastAsia="PingFang HK" w:hAnsi="Helvetica Neue" w:cs="Helvetica Neue" w:hint="eastAsia"/>
        </w:rPr>
        <w:t>1</w:t>
      </w:r>
      <w:r w:rsidR="008B51F2">
        <w:rPr>
          <w:rFonts w:ascii="Helvetica Neue" w:eastAsia="PingFang HK" w:hAnsi="Helvetica Neue" w:cs="Helvetica Neue"/>
        </w:rPr>
        <w:t>:</w:t>
      </w:r>
      <w:r w:rsidR="008B51F2">
        <w:rPr>
          <w:rFonts w:ascii="Helvetica Neue" w:eastAsia="PingFang HK" w:hAnsi="Helvetica Neue" w:cs="Helvetica Neue" w:hint="eastAsia"/>
        </w:rPr>
        <w:t>0</w:t>
      </w:r>
      <w:bookmarkStart w:id="3" w:name="_GoBack"/>
      <w:bookmarkEnd w:id="3"/>
      <w:r>
        <w:rPr>
          <w:rFonts w:ascii="Helvetica Neue" w:eastAsia="PingFang HK" w:hAnsi="Helvetica Neue" w:cs="Helvetica Neue"/>
        </w:rPr>
        <w:t xml:space="preserve">0             </w:t>
      </w:r>
      <w:r>
        <w:rPr>
          <w:rFonts w:ascii="PingFang HK" w:eastAsia="PingFang HK" w:hAnsi="Helvetica Neue" w:cs="PingFang HK" w:hint="eastAsia"/>
        </w:rPr>
        <w:t>工作坊</w:t>
      </w:r>
      <w:r>
        <w:rPr>
          <w:rFonts w:ascii="Helvetica Neue" w:eastAsia="PingFang HK" w:hAnsi="Helvetica Neue" w:cs="Helvetica Neue"/>
        </w:rPr>
        <w:t xml:space="preserve"> Workshop</w:t>
      </w:r>
    </w:p>
    <w:p w14:paraId="6CFD50F3" w14:textId="77777777" w:rsidR="000E4474" w:rsidRDefault="000E4474" w:rsidP="000E4474">
      <w:pPr>
        <w:widowControl w:val="0"/>
        <w:autoSpaceDE w:val="0"/>
        <w:autoSpaceDN w:val="0"/>
        <w:adjustRightInd w:val="0"/>
        <w:rPr>
          <w:rFonts w:ascii="Helvetica Neue" w:eastAsia="PingFang HK" w:hAnsi="Helvetica Neue" w:cs="Helvetica Neue"/>
          <w:sz w:val="20"/>
          <w:szCs w:val="20"/>
        </w:rPr>
      </w:pPr>
    </w:p>
    <w:p w14:paraId="4D176008"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基隆畫家王傑老師，目前定居基隆的專業畫家，西班牙巴塞隆納大學美術博士，專長旅遊速寫及水彩，插畫作品也曾獲得國內外大獎，現為專業畫家。</w:t>
      </w:r>
    </w:p>
    <w:p w14:paraId="14CBE029"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Helvetica Neue" w:eastAsia="PingFang HK" w:hAnsi="Helvetica Neue" w:cs="Helvetica Neue"/>
          <w:sz w:val="16"/>
          <w:szCs w:val="16"/>
        </w:rPr>
        <w:t>1998</w:t>
      </w:r>
      <w:r>
        <w:rPr>
          <w:rFonts w:ascii="PingFang HK" w:eastAsia="PingFang HK" w:hAnsi="Helvetica Neue" w:cs="PingFang HK" w:hint="eastAsia"/>
          <w:sz w:val="16"/>
          <w:szCs w:val="16"/>
        </w:rPr>
        <w:t>年赴西班牙深造，</w:t>
      </w:r>
      <w:r>
        <w:rPr>
          <w:rFonts w:ascii="Helvetica Neue" w:eastAsia="PingFang HK" w:hAnsi="Helvetica Neue" w:cs="Helvetica Neue"/>
          <w:sz w:val="16"/>
          <w:szCs w:val="16"/>
        </w:rPr>
        <w:t>2003</w:t>
      </w:r>
      <w:r>
        <w:rPr>
          <w:rFonts w:ascii="PingFang HK" w:eastAsia="PingFang HK" w:hAnsi="Helvetica Neue" w:cs="PingFang HK" w:hint="eastAsia"/>
          <w:sz w:val="16"/>
          <w:szCs w:val="16"/>
        </w:rPr>
        <w:t>年回國後，以其特殊風格的水彩畫開始記錄基隆的城市風光，於</w:t>
      </w:r>
      <w:r>
        <w:rPr>
          <w:rFonts w:ascii="Helvetica Neue" w:eastAsia="PingFang HK" w:hAnsi="Helvetica Neue" w:cs="Helvetica Neue"/>
          <w:sz w:val="16"/>
          <w:szCs w:val="16"/>
        </w:rPr>
        <w:t>2009</w:t>
      </w:r>
      <w:r>
        <w:rPr>
          <w:rFonts w:ascii="PingFang HK" w:eastAsia="PingFang HK" w:hAnsi="Helvetica Neue" w:cs="PingFang HK" w:hint="eastAsia"/>
          <w:sz w:val="16"/>
          <w:szCs w:val="16"/>
        </w:rPr>
        <w:t>年集結成</w:t>
      </w:r>
      <w:proofErr w:type="gramStart"/>
      <w:r>
        <w:rPr>
          <w:rFonts w:ascii="PingFang HK" w:eastAsia="PingFang HK" w:hAnsi="Helvetica Neue" w:cs="PingFang HK" w:hint="eastAsia"/>
          <w:sz w:val="16"/>
          <w:szCs w:val="16"/>
        </w:rPr>
        <w:t>冊</w:t>
      </w:r>
      <w:proofErr w:type="gramEnd"/>
      <w:r>
        <w:rPr>
          <w:rFonts w:ascii="PingFang HK" w:eastAsia="PingFang HK" w:hAnsi="Helvetica Neue" w:cs="PingFang HK" w:hint="eastAsia"/>
          <w:sz w:val="16"/>
          <w:szCs w:val="16"/>
        </w:rPr>
        <w:t>出版</w:t>
      </w:r>
      <w:proofErr w:type="gramStart"/>
      <w:r>
        <w:rPr>
          <w:rFonts w:ascii="PingFang HK" w:eastAsia="PingFang HK" w:hAnsi="Helvetica Neue" w:cs="PingFang HK" w:hint="eastAsia"/>
          <w:sz w:val="16"/>
          <w:szCs w:val="16"/>
        </w:rPr>
        <w:t>《</w:t>
      </w:r>
      <w:proofErr w:type="gramEnd"/>
      <w:r>
        <w:rPr>
          <w:rFonts w:ascii="PingFang HK" w:eastAsia="PingFang HK" w:hAnsi="Helvetica Neue" w:cs="PingFang HK" w:hint="eastAsia"/>
          <w:sz w:val="16"/>
          <w:szCs w:val="16"/>
        </w:rPr>
        <w:t>畫家帶路．基隆小旅行</w:t>
      </w:r>
      <w:proofErr w:type="gramStart"/>
      <w:r>
        <w:rPr>
          <w:rFonts w:ascii="PingFang HK" w:eastAsia="PingFang HK" w:hAnsi="Helvetica Neue" w:cs="PingFang HK" w:hint="eastAsia"/>
          <w:sz w:val="16"/>
          <w:szCs w:val="16"/>
        </w:rPr>
        <w:t>》</w:t>
      </w:r>
      <w:proofErr w:type="gramEnd"/>
      <w:r>
        <w:rPr>
          <w:rFonts w:ascii="PingFang HK" w:eastAsia="PingFang HK" w:hAnsi="Helvetica Neue" w:cs="PingFang HK" w:hint="eastAsia"/>
          <w:sz w:val="16"/>
          <w:szCs w:val="16"/>
        </w:rPr>
        <w:t>，並進而帶動了一股「旅遊速寫」的風潮，目前為「旅人</w:t>
      </w:r>
      <w:proofErr w:type="gramStart"/>
      <w:r>
        <w:rPr>
          <w:rFonts w:ascii="PingFang HK" w:eastAsia="PingFang HK" w:hAnsi="Helvetica Neue" w:cs="PingFang HK" w:hint="eastAsia"/>
          <w:sz w:val="16"/>
          <w:szCs w:val="16"/>
        </w:rPr>
        <w:t>誌</w:t>
      </w:r>
      <w:proofErr w:type="gramEnd"/>
      <w:r>
        <w:rPr>
          <w:rFonts w:ascii="PingFang HK" w:eastAsia="PingFang HK" w:hAnsi="Helvetica Neue" w:cs="PingFang HK" w:hint="eastAsia"/>
          <w:sz w:val="16"/>
          <w:szCs w:val="16"/>
        </w:rPr>
        <w:t>」、「好吃」等雜誌專欄作家與畫家。透過畫家的文字及色彩，王傑正在台灣進行著一場又一場大大的旅遊速寫，記錄著這片土地的形象與色彩。</w:t>
      </w:r>
    </w:p>
    <w:p w14:paraId="6C6342C8"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基隆是一個有趣的地方，提供給創作者源源不絕的能量，這些展出的作品可以深刻的反應出作者在這個城市中所見，所查與所思，有單一場景的直觀呈現（城市風景），有對這個城市全景式的描繪（長卷地圖），也有因為社會議題關注後的特定描繪呈現（七堵明德山莊），這些不同的創作主題，呈現出畫家在整個城市中生活的真實切面。</w:t>
      </w:r>
    </w:p>
    <w:p w14:paraId="3705F435"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7A767156"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PingFang HK" w:eastAsia="PingFang HK" w:hAnsi="Helvetica Neue" w:cs="PingFang HK" w:hint="eastAsia"/>
        </w:rPr>
        <w:t>開幕演出</w:t>
      </w:r>
      <w:r>
        <w:rPr>
          <w:rFonts w:ascii="Helvetica" w:eastAsia="PingFang HK" w:hAnsi="Helvetica" w:cs="Helvetica"/>
        </w:rPr>
        <w:t xml:space="preserve"> Opening Performance</w:t>
      </w:r>
    </w:p>
    <w:p w14:paraId="2CE6F983"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13/4 18:00</w:t>
      </w:r>
    </w:p>
    <w:p w14:paraId="33FEE770"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PingFang HK" w:eastAsia="PingFang HK" w:hAnsi="Helvetica" w:cs="PingFang HK" w:hint="eastAsia"/>
        </w:rPr>
        <w:t>任重（笛簫）、杜宛霖（揚琴）</w:t>
      </w:r>
    </w:p>
    <w:p w14:paraId="55018D27"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JEN Chung (</w:t>
      </w:r>
      <w:proofErr w:type="spellStart"/>
      <w:r>
        <w:rPr>
          <w:rFonts w:ascii="Helvetica" w:eastAsia="PingFang HK" w:hAnsi="Helvetica" w:cs="Helvetica"/>
        </w:rPr>
        <w:t>Dizi</w:t>
      </w:r>
      <w:proofErr w:type="spellEnd"/>
      <w:r>
        <w:rPr>
          <w:rFonts w:ascii="Helvetica" w:eastAsia="PingFang HK" w:hAnsi="Helvetica" w:cs="Helvetica"/>
        </w:rPr>
        <w:t>/Xiao),</w:t>
      </w:r>
      <w:r w:rsidRPr="00DF3470">
        <w:rPr>
          <w:rFonts w:ascii="Helvetica" w:eastAsia="PingFang HK" w:hAnsi="Helvetica" w:cs="Helvetica"/>
        </w:rPr>
        <w:t xml:space="preserve"> </w:t>
      </w:r>
      <w:r>
        <w:rPr>
          <w:rFonts w:ascii="Helvetica" w:eastAsia="PingFang HK" w:hAnsi="Helvetica" w:cs="Helvetica"/>
        </w:rPr>
        <w:t>DU Wan-</w:t>
      </w:r>
      <w:proofErr w:type="spellStart"/>
      <w:r>
        <w:rPr>
          <w:rFonts w:ascii="Helvetica" w:eastAsia="PingFang HK" w:hAnsi="Helvetica" w:cs="Helvetica"/>
        </w:rPr>
        <w:t>lin</w:t>
      </w:r>
      <w:proofErr w:type="spellEnd"/>
      <w:r>
        <w:rPr>
          <w:rFonts w:ascii="Helvetica" w:eastAsia="PingFang HK" w:hAnsi="Helvetica" w:cs="Helvetica"/>
        </w:rPr>
        <w:t xml:space="preserve"> (</w:t>
      </w:r>
      <w:proofErr w:type="spellStart"/>
      <w:r>
        <w:rPr>
          <w:rFonts w:ascii="Helvetica" w:eastAsia="PingFang HK" w:hAnsi="Helvetica" w:cs="Helvetica"/>
        </w:rPr>
        <w:t>Yangqin</w:t>
      </w:r>
      <w:proofErr w:type="spellEnd"/>
      <w:r>
        <w:rPr>
          <w:rFonts w:ascii="Helvetica" w:eastAsia="PingFang HK" w:hAnsi="Helvetica" w:cs="Helvetica"/>
        </w:rPr>
        <w:t>)</w:t>
      </w:r>
    </w:p>
    <w:p w14:paraId="3790E65D"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p>
    <w:p w14:paraId="4CE2456B"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w:cs="PingFang HK" w:hint="eastAsia"/>
          <w:sz w:val="18"/>
          <w:szCs w:val="18"/>
        </w:rPr>
        <w:t>任重</w:t>
      </w:r>
    </w:p>
    <w:p w14:paraId="1F8DE63A"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台北人，畢業於國立台灣藝術大學中國音樂系研究所、國立台南藝術大學中國音樂學系、台北市立仁愛國中音樂班、台北市私立光仁小學音樂班。主修笛，師事於呂武恭、陳俊憲、陳中申，為台灣</w:t>
      </w:r>
      <w:proofErr w:type="gramStart"/>
      <w:r>
        <w:rPr>
          <w:rFonts w:ascii="PingFang HK" w:eastAsia="PingFang HK" w:hAnsi="Helvetica Neue" w:cs="PingFang HK" w:hint="eastAsia"/>
          <w:sz w:val="16"/>
          <w:szCs w:val="16"/>
        </w:rPr>
        <w:t>最活耀青年</w:t>
      </w:r>
      <w:proofErr w:type="gramEnd"/>
      <w:r>
        <w:rPr>
          <w:rFonts w:ascii="PingFang HK" w:eastAsia="PingFang HK" w:hAnsi="Helvetica Neue" w:cs="PingFang HK" w:hint="eastAsia"/>
          <w:sz w:val="16"/>
          <w:szCs w:val="16"/>
        </w:rPr>
        <w:t>演奏家之一，自幼即為台灣各大國樂比賽之常勝軍，年紀輕輕就已多次受邀於歐美多國重要音樂廳演出。</w:t>
      </w:r>
    </w:p>
    <w:p w14:paraId="21C5F612"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p>
    <w:p w14:paraId="427DD074"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杜宛霖</w:t>
      </w:r>
    </w:p>
    <w:p w14:paraId="6FB2C9A7"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台中人，新一代活躍於樂壇的青年揚琴演奏家之一，現就讀國立台灣藝術大學中國音樂學系碩士班。音色細膩、音樂動人是許多揚琴名家給予的評價。主修揚琴由張毅宏老師啟蒙，後師從林容慈、林心蘋老師，現師事陳思伃老師，曾赴北京求教於張高翔、李玲玲、許學東、王瑟、王玉珏等揚琴名家；曾副修鋼琴、打擊，打擊師事林雅雪老師。</w:t>
      </w:r>
    </w:p>
    <w:p w14:paraId="38EF11DE"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468D316A"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ingFang HK" w:eastAsia="PingFang HK" w:hAnsi="Helvetica Neue" w:cs="PingFang HK"/>
        </w:rPr>
      </w:pPr>
      <w:r>
        <w:rPr>
          <w:rFonts w:ascii="PingFang HK" w:eastAsia="PingFang HK" w:hAnsi="Helvetica Neue" w:cs="PingFang HK" w:hint="eastAsia"/>
        </w:rPr>
        <w:t>建築歷史導</w:t>
      </w:r>
      <w:proofErr w:type="gramStart"/>
      <w:r>
        <w:rPr>
          <w:rFonts w:ascii="PingFang HK" w:eastAsia="PingFang HK" w:hAnsi="Helvetica Neue" w:cs="PingFang HK" w:hint="eastAsia"/>
        </w:rPr>
        <w:t>覽</w:t>
      </w:r>
      <w:proofErr w:type="gramEnd"/>
    </w:p>
    <w:p w14:paraId="31AD7917"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Helvetica Neue" w:eastAsia="PingFang HK" w:hAnsi="Helvetica Neue" w:cs="Helvetica Neue"/>
          <w:sz w:val="16"/>
          <w:szCs w:val="16"/>
        </w:rPr>
        <w:t>14-15/</w:t>
      </w:r>
      <w:proofErr w:type="gramStart"/>
      <w:r>
        <w:rPr>
          <w:rFonts w:ascii="Helvetica Neue" w:eastAsia="PingFang HK" w:hAnsi="Helvetica Neue" w:cs="Helvetica Neue"/>
          <w:sz w:val="16"/>
          <w:szCs w:val="16"/>
        </w:rPr>
        <w:t>4  14:00</w:t>
      </w:r>
      <w:proofErr w:type="gramEnd"/>
      <w:r>
        <w:rPr>
          <w:rFonts w:ascii="Helvetica Neue" w:eastAsia="PingFang HK" w:hAnsi="Helvetica Neue" w:cs="Helvetica Neue"/>
          <w:sz w:val="16"/>
          <w:szCs w:val="16"/>
        </w:rPr>
        <w:t>-17:00</w:t>
      </w:r>
    </w:p>
    <w:p w14:paraId="670B2911"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3233567B"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紀念館原是孫中山先生家人的寓所，是一幢富有回教色彩的建築物。於</w:t>
      </w:r>
      <w:r>
        <w:rPr>
          <w:rFonts w:ascii="Helvetica Neue" w:eastAsia="PingFang HK" w:hAnsi="Helvetica Neue" w:cs="Helvetica Neue"/>
          <w:sz w:val="16"/>
          <w:szCs w:val="16"/>
        </w:rPr>
        <w:t>1958</w:t>
      </w:r>
      <w:r>
        <w:rPr>
          <w:rFonts w:ascii="PingFang HK" w:eastAsia="PingFang HK" w:hAnsi="Helvetica Neue" w:cs="PingFang HK" w:hint="eastAsia"/>
          <w:sz w:val="16"/>
          <w:szCs w:val="16"/>
        </w:rPr>
        <w:t>年才</w:t>
      </w:r>
      <w:proofErr w:type="gramStart"/>
      <w:r>
        <w:rPr>
          <w:rFonts w:ascii="PingFang HK" w:eastAsia="PingFang HK" w:hAnsi="Helvetica Neue" w:cs="PingFang HK" w:hint="eastAsia"/>
          <w:sz w:val="16"/>
          <w:szCs w:val="16"/>
        </w:rPr>
        <w:t>闢</w:t>
      </w:r>
      <w:proofErr w:type="gramEnd"/>
      <w:r>
        <w:rPr>
          <w:rFonts w:ascii="PingFang HK" w:eastAsia="PingFang HK" w:hAnsi="Helvetica Neue" w:cs="PingFang HK" w:hint="eastAsia"/>
          <w:sz w:val="16"/>
          <w:szCs w:val="16"/>
        </w:rPr>
        <w:t>為「國父紀念館」。</w:t>
      </w:r>
    </w:p>
    <w:p w14:paraId="76897656"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館內陳設的是孫逸仙先生在澳門行醫及在廣州出任大元帥時所用的家具和物品。</w:t>
      </w:r>
      <w:proofErr w:type="gramStart"/>
      <w:r>
        <w:rPr>
          <w:rFonts w:ascii="PingFang HK" w:eastAsia="PingFang HK" w:hAnsi="Helvetica Neue" w:cs="PingFang HK" w:hint="eastAsia"/>
          <w:sz w:val="16"/>
          <w:szCs w:val="16"/>
        </w:rPr>
        <w:t>此外，</w:t>
      </w:r>
      <w:proofErr w:type="gramEnd"/>
      <w:r>
        <w:rPr>
          <w:rFonts w:ascii="PingFang HK" w:eastAsia="PingFang HK" w:hAnsi="Helvetica Neue" w:cs="PingFang HK" w:hint="eastAsia"/>
          <w:sz w:val="16"/>
          <w:szCs w:val="16"/>
        </w:rPr>
        <w:t>還珍藏了一些孫中山先生留下的真跡以及革命烈士們的合照。館側的花園裡，矗立著一尊國父的銅像，以供遊人瞻仰。適逢澳門台灣</w:t>
      </w:r>
      <w:proofErr w:type="gramStart"/>
      <w:r>
        <w:rPr>
          <w:rFonts w:ascii="PingFang HK" w:eastAsia="PingFang HK" w:hAnsi="Helvetica Neue" w:cs="PingFang HK" w:hint="eastAsia"/>
          <w:sz w:val="16"/>
          <w:szCs w:val="16"/>
        </w:rPr>
        <w:t>週</w:t>
      </w:r>
      <w:proofErr w:type="gramEnd"/>
      <w:r>
        <w:rPr>
          <w:rFonts w:ascii="PingFang HK" w:eastAsia="PingFang HK" w:hAnsi="Helvetica Neue" w:cs="PingFang HK" w:hint="eastAsia"/>
          <w:sz w:val="16"/>
          <w:szCs w:val="16"/>
        </w:rPr>
        <w:t>活動，特邀澳門文物大使協會合作，安排文物大使為參觀者講紀念館的歷史及建築特色。</w:t>
      </w:r>
    </w:p>
    <w:p w14:paraId="128DB04A"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60B0C1DA"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lastRenderedPageBreak/>
        <w:t>地點</w:t>
      </w:r>
      <w:r>
        <w:rPr>
          <w:rFonts w:ascii="Helvetica Neue" w:eastAsia="PingFang HK" w:hAnsi="Helvetica Neue" w:cs="Helvetica Neue"/>
          <w:sz w:val="16"/>
          <w:szCs w:val="16"/>
        </w:rPr>
        <w:t xml:space="preserve">Venue: </w:t>
      </w:r>
      <w:r>
        <w:rPr>
          <w:rFonts w:ascii="PingFang HK" w:eastAsia="PingFang HK" w:hAnsi="Helvetica Neue" w:cs="PingFang HK" w:hint="eastAsia"/>
          <w:sz w:val="16"/>
          <w:szCs w:val="16"/>
        </w:rPr>
        <w:t>澳門國父紀念館</w:t>
      </w:r>
      <w:r>
        <w:rPr>
          <w:rFonts w:ascii="Helvetica Neue" w:eastAsia="PingFang HK" w:hAnsi="Helvetica Neue" w:cs="Helvetica Neue"/>
          <w:sz w:val="16"/>
          <w:szCs w:val="16"/>
        </w:rPr>
        <w:t xml:space="preserve"> Casa </w:t>
      </w:r>
      <w:proofErr w:type="spellStart"/>
      <w:r>
        <w:rPr>
          <w:rFonts w:ascii="Helvetica Neue" w:eastAsia="PingFang HK" w:hAnsi="Helvetica Neue" w:cs="Helvetica Neue"/>
          <w:sz w:val="16"/>
          <w:szCs w:val="16"/>
        </w:rPr>
        <w:t>Memorativa</w:t>
      </w:r>
      <w:proofErr w:type="spellEnd"/>
      <w:r>
        <w:rPr>
          <w:rFonts w:ascii="Helvetica Neue" w:eastAsia="PingFang HK" w:hAnsi="Helvetica Neue" w:cs="Helvetica Neue"/>
          <w:sz w:val="16"/>
          <w:szCs w:val="16"/>
        </w:rPr>
        <w:t xml:space="preserve"> Sun </w:t>
      </w:r>
      <w:proofErr w:type="spellStart"/>
      <w:r>
        <w:rPr>
          <w:rFonts w:ascii="Helvetica Neue" w:eastAsia="PingFang HK" w:hAnsi="Helvetica Neue" w:cs="Helvetica Neue"/>
          <w:sz w:val="16"/>
          <w:szCs w:val="16"/>
        </w:rPr>
        <w:t>Yat</w:t>
      </w:r>
      <w:proofErr w:type="spellEnd"/>
      <w:r>
        <w:rPr>
          <w:rFonts w:ascii="Helvetica Neue" w:eastAsia="PingFang HK" w:hAnsi="Helvetica Neue" w:cs="Helvetica Neue"/>
          <w:sz w:val="16"/>
          <w:szCs w:val="16"/>
        </w:rPr>
        <w:t xml:space="preserve"> Sen</w:t>
      </w:r>
      <w:r>
        <w:rPr>
          <w:rFonts w:ascii="MS Gothic" w:eastAsia="MS Gothic" w:hAnsi="MS Gothic" w:cs="MS Gothic" w:hint="eastAsia"/>
          <w:sz w:val="16"/>
          <w:szCs w:val="16"/>
        </w:rPr>
        <w:t> </w:t>
      </w:r>
      <w:r>
        <w:rPr>
          <w:rFonts w:ascii="PingFang HK" w:eastAsia="PingFang HK" w:hAnsi="Helvetica Neue" w:cs="PingFang HK" w:hint="eastAsia"/>
          <w:sz w:val="16"/>
          <w:szCs w:val="16"/>
        </w:rPr>
        <w:t>地址</w:t>
      </w:r>
      <w:r>
        <w:rPr>
          <w:rFonts w:ascii="Helvetica Neue" w:eastAsia="PingFang HK" w:hAnsi="Helvetica Neue" w:cs="Helvetica Neue"/>
          <w:sz w:val="16"/>
          <w:szCs w:val="16"/>
        </w:rPr>
        <w:t>Address</w:t>
      </w:r>
      <w:r>
        <w:rPr>
          <w:rFonts w:ascii="PingFang HK" w:eastAsia="PingFang HK" w:hAnsi="Helvetica Neue" w:cs="PingFang HK" w:hint="eastAsia"/>
          <w:sz w:val="16"/>
          <w:szCs w:val="16"/>
        </w:rPr>
        <w:t>：澳門文第士街</w:t>
      </w:r>
      <w:r>
        <w:rPr>
          <w:rFonts w:ascii="Helvetica Neue" w:eastAsia="PingFang HK" w:hAnsi="Helvetica Neue" w:cs="Helvetica Neue"/>
          <w:sz w:val="16"/>
          <w:szCs w:val="16"/>
        </w:rPr>
        <w:t>1</w:t>
      </w:r>
      <w:r>
        <w:rPr>
          <w:rFonts w:ascii="PingFang HK" w:eastAsia="PingFang HK" w:hAnsi="Helvetica Neue" w:cs="PingFang HK" w:hint="eastAsia"/>
          <w:sz w:val="16"/>
          <w:szCs w:val="16"/>
        </w:rPr>
        <w:t>號</w:t>
      </w:r>
      <w:r>
        <w:rPr>
          <w:rFonts w:ascii="Helvetica Neue" w:eastAsia="PingFang HK" w:hAnsi="Helvetica Neue" w:cs="Helvetica Neue"/>
          <w:sz w:val="16"/>
          <w:szCs w:val="16"/>
        </w:rPr>
        <w:t xml:space="preserve"> No. 1, </w:t>
      </w:r>
      <w:proofErr w:type="spellStart"/>
      <w:r>
        <w:rPr>
          <w:rFonts w:ascii="Helvetica Neue" w:eastAsia="PingFang HK" w:hAnsi="Helvetica Neue" w:cs="Helvetica Neue"/>
          <w:sz w:val="16"/>
          <w:szCs w:val="16"/>
        </w:rPr>
        <w:t>Rua</w:t>
      </w:r>
      <w:proofErr w:type="spellEnd"/>
      <w:r>
        <w:rPr>
          <w:rFonts w:ascii="Helvetica Neue" w:eastAsia="PingFang HK" w:hAnsi="Helvetica Neue" w:cs="Helvetica Neue"/>
          <w:sz w:val="16"/>
          <w:szCs w:val="16"/>
        </w:rPr>
        <w:t xml:space="preserve"> Silva Mendes, Macao</w:t>
      </w:r>
      <w:r>
        <w:rPr>
          <w:rFonts w:ascii="MS Gothic" w:eastAsia="MS Gothic" w:hAnsi="MS Gothic" w:cs="MS Gothic" w:hint="eastAsia"/>
          <w:sz w:val="16"/>
          <w:szCs w:val="16"/>
        </w:rPr>
        <w:t> </w:t>
      </w:r>
      <w:r>
        <w:rPr>
          <w:rFonts w:ascii="PingFang HK" w:eastAsia="PingFang HK" w:hAnsi="Helvetica Neue" w:cs="PingFang HK" w:hint="eastAsia"/>
          <w:sz w:val="16"/>
          <w:szCs w:val="16"/>
        </w:rPr>
        <w:t>開放時間</w:t>
      </w:r>
      <w:r>
        <w:rPr>
          <w:rFonts w:ascii="Helvetica Neue" w:eastAsia="PingFang HK" w:hAnsi="Helvetica Neue" w:cs="Helvetica Neue"/>
          <w:sz w:val="16"/>
          <w:szCs w:val="16"/>
        </w:rPr>
        <w:t>Opening hours</w:t>
      </w:r>
      <w:r>
        <w:rPr>
          <w:rFonts w:ascii="PingFang HK" w:eastAsia="PingFang HK" w:hAnsi="Helvetica Neue" w:cs="PingFang HK" w:hint="eastAsia"/>
          <w:sz w:val="16"/>
          <w:szCs w:val="16"/>
        </w:rPr>
        <w:t>：</w:t>
      </w:r>
      <w:r>
        <w:rPr>
          <w:rFonts w:ascii="Helvetica Neue" w:eastAsia="PingFang HK" w:hAnsi="Helvetica Neue" w:cs="Helvetica Neue"/>
          <w:sz w:val="16"/>
          <w:szCs w:val="16"/>
        </w:rPr>
        <w:t xml:space="preserve">10:00 - 17:00 </w:t>
      </w:r>
      <w:r>
        <w:rPr>
          <w:rFonts w:ascii="PingFang HK" w:eastAsia="PingFang HK" w:hAnsi="Helvetica Neue" w:cs="PingFang HK" w:hint="eastAsia"/>
          <w:sz w:val="16"/>
          <w:szCs w:val="16"/>
        </w:rPr>
        <w:t>逢星期二休館</w:t>
      </w:r>
      <w:r>
        <w:rPr>
          <w:rFonts w:ascii="Helvetica Neue" w:eastAsia="PingFang HK" w:hAnsi="Helvetica Neue" w:cs="Helvetica Neue"/>
          <w:sz w:val="16"/>
          <w:szCs w:val="16"/>
        </w:rPr>
        <w:t xml:space="preserve"> Closed on Tuesdays</w:t>
      </w:r>
      <w:r>
        <w:rPr>
          <w:rFonts w:ascii="MS Gothic" w:eastAsia="MS Gothic" w:hAnsi="MS Gothic" w:cs="MS Gothic" w:hint="eastAsia"/>
          <w:sz w:val="16"/>
          <w:szCs w:val="16"/>
        </w:rPr>
        <w:t> </w:t>
      </w:r>
      <w:r>
        <w:rPr>
          <w:rFonts w:ascii="PingFang HK" w:eastAsia="PingFang HK" w:hAnsi="Helvetica Neue" w:cs="PingFang HK" w:hint="eastAsia"/>
          <w:sz w:val="16"/>
          <w:szCs w:val="16"/>
        </w:rPr>
        <w:t>免費入場</w:t>
      </w:r>
      <w:r>
        <w:rPr>
          <w:rFonts w:ascii="Helvetica Neue" w:eastAsia="PingFang HK" w:hAnsi="Helvetica Neue" w:cs="Helvetica Neue"/>
          <w:sz w:val="16"/>
          <w:szCs w:val="16"/>
        </w:rPr>
        <w:t xml:space="preserve"> Free admission</w:t>
      </w:r>
      <w:r>
        <w:rPr>
          <w:rFonts w:ascii="MS Gothic" w:eastAsia="MS Gothic" w:hAnsi="MS Gothic" w:cs="MS Gothic" w:hint="eastAsia"/>
          <w:sz w:val="16"/>
          <w:szCs w:val="16"/>
        </w:rPr>
        <w:t> </w:t>
      </w:r>
      <w:r>
        <w:rPr>
          <w:rFonts w:ascii="PingFang HK" w:eastAsia="PingFang HK" w:hAnsi="Helvetica Neue" w:cs="PingFang HK" w:hint="eastAsia"/>
          <w:sz w:val="16"/>
          <w:szCs w:val="16"/>
        </w:rPr>
        <w:t>電話</w:t>
      </w:r>
      <w:r>
        <w:rPr>
          <w:rFonts w:ascii="Helvetica Neue" w:eastAsia="PingFang HK" w:hAnsi="Helvetica Neue" w:cs="Helvetica Neue"/>
          <w:sz w:val="16"/>
          <w:szCs w:val="16"/>
        </w:rPr>
        <w:t>Tel</w:t>
      </w:r>
      <w:r>
        <w:rPr>
          <w:rFonts w:ascii="PingFang HK" w:eastAsia="PingFang HK" w:hAnsi="Helvetica Neue" w:cs="PingFang HK" w:hint="eastAsia"/>
          <w:sz w:val="16"/>
          <w:szCs w:val="16"/>
        </w:rPr>
        <w:t>﹕</w:t>
      </w:r>
      <w:r>
        <w:rPr>
          <w:rFonts w:ascii="Helvetica Neue" w:eastAsia="PingFang HK" w:hAnsi="Helvetica Neue" w:cs="Helvetica Neue"/>
          <w:sz w:val="16"/>
          <w:szCs w:val="16"/>
        </w:rPr>
        <w:t>+853 2857 4064 / 2830 6282</w:t>
      </w:r>
    </w:p>
    <w:p w14:paraId="7809A028"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附近之巴士路線</w:t>
      </w:r>
      <w:r>
        <w:rPr>
          <w:rFonts w:ascii="Helvetica Neue" w:eastAsia="PingFang HK" w:hAnsi="Helvetica Neue" w:cs="Helvetica Neue"/>
          <w:sz w:val="16"/>
          <w:szCs w:val="16"/>
        </w:rPr>
        <w:t xml:space="preserve"> Bus routes nearby: 2, 2A, 5, 9, 9A, 12, 16, 22, 25, 25X, 28C</w:t>
      </w:r>
    </w:p>
    <w:p w14:paraId="2452282D" w14:textId="0BF3E8D1" w:rsidR="000E4474" w:rsidRDefault="000E4474" w:rsidP="000E4474"/>
    <w:p w14:paraId="7EDC13BF" w14:textId="77777777" w:rsidR="000E4474" w:rsidRDefault="000E4474" w:rsidP="000E4474">
      <w:pPr>
        <w:widowControl w:val="0"/>
        <w:autoSpaceDE w:val="0"/>
        <w:autoSpaceDN w:val="0"/>
        <w:adjustRightInd w:val="0"/>
        <w:rPr>
          <w:rFonts w:ascii="Helvetica Neue" w:eastAsia="PingFang HK" w:hAnsi="Helvetica Neue" w:cs="Helvetica Neue"/>
          <w:b/>
          <w:bCs/>
          <w:sz w:val="30"/>
          <w:szCs w:val="30"/>
        </w:rPr>
      </w:pPr>
      <w:r>
        <w:rPr>
          <w:rFonts w:ascii="PingFang HK" w:eastAsia="PingFang HK" w:cs="PingFang HK" w:hint="eastAsia"/>
          <w:b/>
          <w:bCs/>
          <w:sz w:val="30"/>
          <w:szCs w:val="30"/>
        </w:rPr>
        <w:t>文學講座</w:t>
      </w:r>
      <w:r>
        <w:rPr>
          <w:rFonts w:ascii="Helvetica Neue" w:eastAsia="PingFang HK" w:hAnsi="Helvetica Neue" w:cs="Helvetica Neue"/>
          <w:b/>
          <w:bCs/>
          <w:sz w:val="30"/>
          <w:szCs w:val="30"/>
        </w:rPr>
        <w:t xml:space="preserve"> Literary Talks</w:t>
      </w:r>
    </w:p>
    <w:p w14:paraId="5BEE7893" w14:textId="77777777" w:rsidR="000E4474" w:rsidRDefault="000E4474" w:rsidP="000E4474">
      <w:pPr>
        <w:widowControl w:val="0"/>
        <w:autoSpaceDE w:val="0"/>
        <w:autoSpaceDN w:val="0"/>
        <w:adjustRightInd w:val="0"/>
        <w:rPr>
          <w:rFonts w:ascii="Helvetica Neue" w:eastAsia="PingFang HK" w:hAnsi="Helvetica Neue" w:cs="Helvetica Neue"/>
          <w:sz w:val="20"/>
          <w:szCs w:val="20"/>
        </w:rPr>
      </w:pPr>
    </w:p>
    <w:p w14:paraId="669498B6"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 xml:space="preserve">12/4      </w:t>
      </w:r>
      <w:r>
        <w:rPr>
          <w:rFonts w:ascii="PingFang HK" w:eastAsia="PingFang HK" w:hAnsi="Helvetica" w:cs="PingFang HK" w:hint="eastAsia"/>
        </w:rPr>
        <w:t>伊格言</w:t>
      </w:r>
      <w:r>
        <w:rPr>
          <w:rFonts w:ascii="Helvetica" w:eastAsia="PingFang HK" w:hAnsi="Helvetica" w:cs="Helvetica"/>
        </w:rPr>
        <w:t xml:space="preserve"> X </w:t>
      </w:r>
      <w:r>
        <w:rPr>
          <w:rFonts w:ascii="PingFang HK" w:eastAsia="PingFang HK" w:hAnsi="Helvetica" w:cs="PingFang HK" w:hint="eastAsia"/>
        </w:rPr>
        <w:t>袁紹珊</w:t>
      </w:r>
    </w:p>
    <w:p w14:paraId="6DB35AE0"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 xml:space="preserve">19:00    </w:t>
      </w:r>
      <w:proofErr w:type="spellStart"/>
      <w:r>
        <w:rPr>
          <w:rFonts w:ascii="Helvetica" w:eastAsia="PingFang HK" w:hAnsi="Helvetica" w:cs="Helvetica"/>
        </w:rPr>
        <w:t>Egoyan</w:t>
      </w:r>
      <w:proofErr w:type="spellEnd"/>
      <w:r>
        <w:rPr>
          <w:rFonts w:ascii="Helvetica" w:eastAsia="PingFang HK" w:hAnsi="Helvetica" w:cs="Helvetica"/>
        </w:rPr>
        <w:t xml:space="preserve"> ZHENG X</w:t>
      </w:r>
      <w:r w:rsidRPr="00A90409">
        <w:rPr>
          <w:rFonts w:ascii="Helvetica" w:eastAsia="PingFang HK" w:hAnsi="Helvetica" w:cs="Helvetica"/>
        </w:rPr>
        <w:t xml:space="preserve"> </w:t>
      </w:r>
      <w:r>
        <w:rPr>
          <w:rFonts w:ascii="Helvetica" w:eastAsia="PingFang HK" w:hAnsi="Helvetica" w:cs="Helvetica"/>
        </w:rPr>
        <w:t xml:space="preserve">UN </w:t>
      </w:r>
      <w:proofErr w:type="spellStart"/>
      <w:r>
        <w:rPr>
          <w:rFonts w:ascii="Helvetica" w:eastAsia="PingFang HK" w:hAnsi="Helvetica" w:cs="Helvetica"/>
        </w:rPr>
        <w:t>Sio</w:t>
      </w:r>
      <w:proofErr w:type="spellEnd"/>
      <w:r>
        <w:rPr>
          <w:rFonts w:ascii="Helvetica" w:eastAsia="PingFang HK" w:hAnsi="Helvetica" w:cs="Helvetica"/>
        </w:rPr>
        <w:t xml:space="preserve"> San </w:t>
      </w:r>
    </w:p>
    <w:p w14:paraId="14B23EA3" w14:textId="77777777" w:rsidR="000E4474" w:rsidRPr="009C4478" w:rsidRDefault="000E4474" w:rsidP="000E4474">
      <w:pPr>
        <w:widowControl w:val="0"/>
        <w:autoSpaceDE w:val="0"/>
        <w:autoSpaceDN w:val="0"/>
        <w:adjustRightInd w:val="0"/>
        <w:rPr>
          <w:rFonts w:ascii="Helvetica Neue" w:eastAsia="PingFang HK" w:hAnsi="Helvetica Neue" w:cs="Helvetica Neue"/>
          <w:sz w:val="28"/>
          <w:szCs w:val="28"/>
        </w:rPr>
      </w:pPr>
      <w:r w:rsidRPr="009C4478">
        <w:rPr>
          <w:rFonts w:ascii="Helvetica Neue" w:eastAsia="PingFang HK" w:hAnsi="Helvetica Neue" w:cs="Helvetica Neue" w:hint="eastAsia"/>
          <w:sz w:val="28"/>
          <w:szCs w:val="28"/>
        </w:rPr>
        <w:t>【想像世界的方法</w:t>
      </w:r>
      <w:r w:rsidRPr="009C4478">
        <w:rPr>
          <w:rFonts w:ascii="Helvetica Neue" w:eastAsia="PingFang HK" w:hAnsi="Helvetica Neue" w:cs="Helvetica Neue" w:hint="eastAsia"/>
          <w:sz w:val="28"/>
          <w:szCs w:val="28"/>
        </w:rPr>
        <w:t xml:space="preserve"> </w:t>
      </w:r>
      <w:r w:rsidRPr="009C4478">
        <w:rPr>
          <w:rFonts w:ascii="Helvetica Neue" w:eastAsia="PingFang HK" w:hAnsi="Helvetica Neue" w:cs="Helvetica Neue"/>
          <w:sz w:val="28"/>
          <w:szCs w:val="28"/>
        </w:rPr>
        <w:t>–</w:t>
      </w:r>
      <w:r w:rsidRPr="009C4478">
        <w:rPr>
          <w:rFonts w:ascii="Helvetica Neue" w:eastAsia="PingFang HK" w:hAnsi="Helvetica Neue" w:cs="Helvetica Neue" w:hint="eastAsia"/>
          <w:sz w:val="28"/>
          <w:szCs w:val="28"/>
        </w:rPr>
        <w:t xml:space="preserve"> </w:t>
      </w:r>
      <w:r w:rsidRPr="009C4478">
        <w:rPr>
          <w:rFonts w:ascii="Helvetica Neue" w:eastAsia="PingFang HK" w:hAnsi="Helvetica Neue" w:cs="Helvetica Neue" w:hint="eastAsia"/>
          <w:sz w:val="28"/>
          <w:szCs w:val="28"/>
        </w:rPr>
        <w:t>小說、詩與</w:t>
      </w:r>
      <w:r w:rsidRPr="009C4478">
        <w:rPr>
          <w:rFonts w:ascii="Helvetica Neue" w:eastAsia="PingFang HK" w:hAnsi="Helvetica Neue" w:cs="Helvetica Neue" w:hint="eastAsia"/>
          <w:sz w:val="28"/>
          <w:szCs w:val="28"/>
        </w:rPr>
        <w:t>AI</w:t>
      </w:r>
      <w:r w:rsidRPr="009C4478">
        <w:rPr>
          <w:rFonts w:ascii="Helvetica Neue" w:eastAsia="PingFang HK" w:hAnsi="Helvetica Neue" w:cs="Helvetica Neue" w:hint="eastAsia"/>
          <w:sz w:val="28"/>
          <w:szCs w:val="28"/>
        </w:rPr>
        <w:t>】</w:t>
      </w:r>
    </w:p>
    <w:p w14:paraId="15199F0D"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伊格言</w:t>
      </w:r>
    </w:p>
    <w:p w14:paraId="12F7732B"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台灣作家。本名鄭千慈，筆名來自知名加拿大籍導演艾騰</w:t>
      </w:r>
      <w:proofErr w:type="gramStart"/>
      <w:r>
        <w:rPr>
          <w:rFonts w:ascii="Helvetica Neue" w:eastAsia="PingFang HK" w:hAnsi="Helvetica Neue" w:cs="Helvetica Neue"/>
          <w:sz w:val="16"/>
          <w:szCs w:val="16"/>
        </w:rPr>
        <w:t>·</w:t>
      </w:r>
      <w:proofErr w:type="gramEnd"/>
      <w:r>
        <w:rPr>
          <w:rFonts w:ascii="PingFang HK" w:eastAsia="PingFang HK" w:hAnsi="Helvetica Neue" w:cs="PingFang HK" w:hint="eastAsia"/>
          <w:sz w:val="16"/>
          <w:szCs w:val="16"/>
        </w:rPr>
        <w:t>伊格言。作品以小說為主。伊格言是當代華文小說界重要的作家之一，</w:t>
      </w:r>
      <w:proofErr w:type="gramStart"/>
      <w:r>
        <w:rPr>
          <w:rFonts w:ascii="PingFang HK" w:eastAsia="PingFang HK" w:hAnsi="Helvetica Neue" w:cs="PingFang HK" w:hint="eastAsia"/>
          <w:sz w:val="16"/>
          <w:szCs w:val="16"/>
        </w:rPr>
        <w:t>曾獲吳濁流</w:t>
      </w:r>
      <w:proofErr w:type="gramEnd"/>
      <w:r>
        <w:rPr>
          <w:rFonts w:ascii="PingFang HK" w:eastAsia="PingFang HK" w:hAnsi="Helvetica Neue" w:cs="PingFang HK" w:hint="eastAsia"/>
          <w:sz w:val="16"/>
          <w:szCs w:val="16"/>
        </w:rPr>
        <w:t>文學獎長篇小說正獎、</w:t>
      </w:r>
      <w:r>
        <w:rPr>
          <w:rFonts w:ascii="Helvetica Neue" w:eastAsia="PingFang HK" w:hAnsi="Helvetica Neue" w:cs="Helvetica Neue"/>
          <w:sz w:val="16"/>
          <w:szCs w:val="16"/>
        </w:rPr>
        <w:t xml:space="preserve"> </w:t>
      </w:r>
      <w:r>
        <w:rPr>
          <w:rFonts w:ascii="PingFang HK" w:eastAsia="PingFang HK" w:hAnsi="Helvetica Neue" w:cs="PingFang HK" w:hint="eastAsia"/>
          <w:sz w:val="16"/>
          <w:szCs w:val="16"/>
        </w:rPr>
        <w:t>華文科幻星雲獎長篇小說獎、林榮三文學獎散文獎、聯合文學小說新人獎等多項，以及入圍英仕曼亞洲文學獎（</w:t>
      </w:r>
      <w:r>
        <w:rPr>
          <w:rFonts w:ascii="Helvetica Neue" w:eastAsia="PingFang HK" w:hAnsi="Helvetica Neue" w:cs="Helvetica Neue"/>
          <w:sz w:val="16"/>
          <w:szCs w:val="16"/>
        </w:rPr>
        <w:t>Man Asian Literary Prize</w:t>
      </w:r>
      <w:r>
        <w:rPr>
          <w:rFonts w:ascii="PingFang HK" w:eastAsia="PingFang HK" w:hAnsi="Helvetica Neue" w:cs="PingFang HK" w:hint="eastAsia"/>
          <w:sz w:val="16"/>
          <w:szCs w:val="16"/>
        </w:rPr>
        <w:t>）、歐康納國際小說獎（</w:t>
      </w:r>
      <w:r>
        <w:rPr>
          <w:rFonts w:ascii="Helvetica Neue" w:eastAsia="PingFang HK" w:hAnsi="Helvetica Neue" w:cs="Helvetica Neue"/>
          <w:sz w:val="16"/>
          <w:szCs w:val="16"/>
        </w:rPr>
        <w:t>Frank O’Connor International Short Story Award</w:t>
      </w:r>
      <w:r>
        <w:rPr>
          <w:rFonts w:ascii="PingFang HK" w:eastAsia="PingFang HK" w:hAnsi="Helvetica Neue" w:cs="PingFang HK" w:hint="eastAsia"/>
          <w:sz w:val="16"/>
          <w:szCs w:val="16"/>
        </w:rPr>
        <w:t>）等國際獎項。</w:t>
      </w:r>
    </w:p>
    <w:p w14:paraId="3A09EA00"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p>
    <w:p w14:paraId="2962D060"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袁紹珊</w:t>
      </w:r>
    </w:p>
    <w:p w14:paraId="4EE0CC90"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澳門詩人、作家，《中西詩歌》副主編。多倫多大學東亞系及亞太研究碩士。</w:t>
      </w:r>
      <w:r>
        <w:rPr>
          <w:rFonts w:ascii="Helvetica Neue" w:eastAsia="PingFang HK" w:hAnsi="Helvetica Neue" w:cs="Helvetica Neue"/>
          <w:sz w:val="16"/>
          <w:szCs w:val="16"/>
        </w:rPr>
        <w:t xml:space="preserve"> </w:t>
      </w:r>
      <w:r>
        <w:rPr>
          <w:rFonts w:ascii="PingFang HK" w:eastAsia="PingFang HK" w:hAnsi="Helvetica Neue" w:cs="PingFang HK" w:hint="eastAsia"/>
          <w:sz w:val="16"/>
          <w:szCs w:val="16"/>
        </w:rPr>
        <w:t>曾獲美國亨利．魯斯基金會中文詩歌獎、</w:t>
      </w:r>
      <w:proofErr w:type="gramStart"/>
      <w:r>
        <w:rPr>
          <w:rFonts w:ascii="PingFang HK" w:eastAsia="PingFang HK" w:hAnsi="Helvetica Neue" w:cs="PingFang HK" w:hint="eastAsia"/>
          <w:sz w:val="16"/>
          <w:szCs w:val="16"/>
        </w:rPr>
        <w:t>首屆紫金</w:t>
      </w:r>
      <w:proofErr w:type="gramEnd"/>
      <w:r>
        <w:rPr>
          <w:rFonts w:ascii="PingFang HK" w:eastAsia="PingFang HK" w:hAnsi="Helvetica Neue" w:cs="PingFang HK" w:hint="eastAsia"/>
          <w:sz w:val="16"/>
          <w:szCs w:val="16"/>
        </w:rPr>
        <w:t>．人民文學之星詩歌大獎、第二</w:t>
      </w:r>
      <w:proofErr w:type="gramStart"/>
      <w:r>
        <w:rPr>
          <w:rFonts w:ascii="PingFang HK" w:eastAsia="PingFang HK" w:hAnsi="Helvetica Neue" w:cs="PingFang HK" w:hint="eastAsia"/>
          <w:sz w:val="16"/>
          <w:szCs w:val="16"/>
        </w:rPr>
        <w:t>屆淬劍詩歌</w:t>
      </w:r>
      <w:proofErr w:type="gramEnd"/>
      <w:r>
        <w:rPr>
          <w:rFonts w:ascii="PingFang HK" w:eastAsia="PingFang HK" w:hAnsi="Helvetica Neue" w:cs="PingFang HK" w:hint="eastAsia"/>
          <w:sz w:val="16"/>
          <w:szCs w:val="16"/>
        </w:rPr>
        <w:t>獎、澳門文學獎等獎項。作品散見於兩岸四地刊物，為台灣《聯合報》、《中國時報》及香港點心網等媒體撰寫專欄。</w:t>
      </w:r>
    </w:p>
    <w:p w14:paraId="21149A6A"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2E748FC7"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 xml:space="preserve">14/4      </w:t>
      </w:r>
      <w:r>
        <w:rPr>
          <w:rFonts w:ascii="PingFang HK" w:eastAsia="PingFang HK" w:hAnsi="Helvetica" w:cs="PingFang HK" w:hint="eastAsia"/>
        </w:rPr>
        <w:t>楊富</w:t>
      </w:r>
      <w:proofErr w:type="gramStart"/>
      <w:r>
        <w:rPr>
          <w:rFonts w:ascii="PingFang HK" w:eastAsia="PingFang HK" w:hAnsi="Helvetica" w:cs="PingFang HK" w:hint="eastAsia"/>
        </w:rPr>
        <w:t>閔</w:t>
      </w:r>
      <w:proofErr w:type="gramEnd"/>
      <w:r>
        <w:rPr>
          <w:rFonts w:ascii="Helvetica" w:eastAsia="PingFang HK" w:hAnsi="Helvetica" w:cs="Helvetica"/>
        </w:rPr>
        <w:t xml:space="preserve"> X </w:t>
      </w:r>
      <w:r>
        <w:rPr>
          <w:rFonts w:ascii="PingFang HK" w:eastAsia="PingFang HK" w:hAnsi="Helvetica" w:cs="PingFang HK" w:hint="eastAsia"/>
        </w:rPr>
        <w:t>李展鵬</w:t>
      </w:r>
    </w:p>
    <w:p w14:paraId="48BC92C5"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 xml:space="preserve">15:00    YANG </w:t>
      </w:r>
      <w:proofErr w:type="spellStart"/>
      <w:r>
        <w:rPr>
          <w:rFonts w:ascii="Helvetica" w:eastAsia="PingFang HK" w:hAnsi="Helvetica" w:cs="Helvetica"/>
        </w:rPr>
        <w:t>Fumin</w:t>
      </w:r>
      <w:proofErr w:type="spellEnd"/>
      <w:r>
        <w:rPr>
          <w:rFonts w:ascii="Helvetica" w:eastAsia="PingFang HK" w:hAnsi="Helvetica" w:cs="Helvetica"/>
        </w:rPr>
        <w:t xml:space="preserve"> X LEI Chin-Pang </w:t>
      </w:r>
    </w:p>
    <w:p w14:paraId="5B2986CF" w14:textId="77777777" w:rsidR="006E2492" w:rsidRDefault="006E2492" w:rsidP="006E2492">
      <w:pPr>
        <w:rPr>
          <w:b/>
          <w:bCs/>
        </w:rPr>
      </w:pPr>
      <w:proofErr w:type="gramStart"/>
      <w:r>
        <w:rPr>
          <w:rFonts w:hint="eastAsia"/>
          <w:b/>
          <w:sz w:val="28"/>
          <w:szCs w:val="28"/>
        </w:rPr>
        <w:t>【</w:t>
      </w:r>
      <w:proofErr w:type="gramEnd"/>
      <w:r w:rsidRPr="001F0211">
        <w:rPr>
          <w:rFonts w:asciiTheme="minorHAnsi" w:hAnsiTheme="minorHAnsi" w:hint="eastAsia"/>
          <w:b/>
          <w:sz w:val="28"/>
          <w:szCs w:val="28"/>
        </w:rPr>
        <w:t>故事的流轉</w:t>
      </w:r>
      <w:r w:rsidRPr="001F0211">
        <w:rPr>
          <w:b/>
          <w:sz w:val="28"/>
          <w:szCs w:val="28"/>
        </w:rPr>
        <w:t>:</w:t>
      </w:r>
      <w:r w:rsidRPr="001F0211">
        <w:rPr>
          <w:rFonts w:asciiTheme="minorHAnsi" w:hAnsiTheme="minorHAnsi" w:hint="eastAsia"/>
          <w:b/>
          <w:sz w:val="28"/>
          <w:szCs w:val="28"/>
        </w:rPr>
        <w:t>《花甲男孩》的文學書寫與影視改編</w:t>
      </w:r>
      <w:proofErr w:type="gramStart"/>
      <w:r>
        <w:rPr>
          <w:rFonts w:hint="eastAsia"/>
          <w:b/>
          <w:sz w:val="28"/>
          <w:szCs w:val="28"/>
        </w:rPr>
        <w:t>】</w:t>
      </w:r>
      <w:proofErr w:type="gramEnd"/>
    </w:p>
    <w:p w14:paraId="0557625E" w14:textId="77777777" w:rsidR="000E4474" w:rsidRPr="006E2492" w:rsidRDefault="000E4474" w:rsidP="000E4474">
      <w:pPr>
        <w:widowControl w:val="0"/>
        <w:autoSpaceDE w:val="0"/>
        <w:autoSpaceDN w:val="0"/>
        <w:adjustRightInd w:val="0"/>
        <w:rPr>
          <w:rFonts w:ascii="Helvetica Neue" w:eastAsia="PingFang HK" w:hAnsi="Helvetica Neue" w:cs="Helvetica Neue"/>
          <w:sz w:val="18"/>
          <w:szCs w:val="18"/>
        </w:rPr>
      </w:pPr>
    </w:p>
    <w:p w14:paraId="0465589D"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楊富</w:t>
      </w:r>
      <w:proofErr w:type="gramStart"/>
      <w:r>
        <w:rPr>
          <w:rFonts w:ascii="PingFang HK" w:eastAsia="PingFang HK" w:hAnsi="Helvetica Neue" w:cs="PingFang HK" w:hint="eastAsia"/>
          <w:sz w:val="18"/>
          <w:szCs w:val="18"/>
        </w:rPr>
        <w:t>閔</w:t>
      </w:r>
      <w:proofErr w:type="gramEnd"/>
    </w:p>
    <w:p w14:paraId="3F0535CF"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台灣小說家、散文作家，是閃耀的年輕文壇新星，台灣文學研究所碩士，現就讀</w:t>
      </w:r>
      <w:r w:rsidRPr="00DB6013">
        <w:rPr>
          <w:rFonts w:ascii="PingFang HK" w:eastAsia="PingFang HK" w:hAnsi="Helvetica Neue" w:cs="PingFang HK" w:hint="eastAsia"/>
          <w:sz w:val="16"/>
          <w:szCs w:val="16"/>
        </w:rPr>
        <w:t>國立台灣大學台灣文學研究所</w:t>
      </w:r>
      <w:r>
        <w:rPr>
          <w:rFonts w:ascii="PingFang HK" w:eastAsia="PingFang HK" w:hAnsi="Helvetica Neue" w:cs="PingFang HK" w:hint="eastAsia"/>
          <w:sz w:val="16"/>
          <w:szCs w:val="16"/>
        </w:rPr>
        <w:t>博士班。其作品關注</w:t>
      </w:r>
      <w:proofErr w:type="gramStart"/>
      <w:r>
        <w:rPr>
          <w:rFonts w:ascii="PingFang HK" w:eastAsia="PingFang HK" w:hAnsi="Helvetica Neue" w:cs="PingFang HK" w:hint="eastAsia"/>
          <w:sz w:val="16"/>
          <w:szCs w:val="16"/>
        </w:rPr>
        <w:t>家鄉故親</w:t>
      </w:r>
      <w:proofErr w:type="gramEnd"/>
      <w:r>
        <w:rPr>
          <w:rFonts w:ascii="PingFang HK" w:eastAsia="PingFang HK" w:hAnsi="Helvetica Neue" w:cs="PingFang HK" w:hint="eastAsia"/>
          <w:sz w:val="16"/>
          <w:szCs w:val="16"/>
        </w:rPr>
        <w:t>、昔日舊事，文字純粹洗練，夾帶新世代獨具的</w:t>
      </w:r>
      <w:proofErr w:type="gramStart"/>
      <w:r>
        <w:rPr>
          <w:rFonts w:ascii="PingFang HK" w:eastAsia="PingFang HK" w:hAnsi="Helvetica Neue" w:cs="PingFang HK" w:hint="eastAsia"/>
          <w:sz w:val="16"/>
          <w:szCs w:val="16"/>
        </w:rPr>
        <w:t>幽默妙</w:t>
      </w:r>
      <w:proofErr w:type="gramEnd"/>
      <w:r>
        <w:rPr>
          <w:rFonts w:ascii="PingFang HK" w:eastAsia="PingFang HK" w:hAnsi="Helvetica Neue" w:cs="PingFang HK" w:hint="eastAsia"/>
          <w:sz w:val="16"/>
          <w:szCs w:val="16"/>
        </w:rPr>
        <w:t>喻。部分</w:t>
      </w:r>
      <w:proofErr w:type="gramStart"/>
      <w:r>
        <w:rPr>
          <w:rFonts w:ascii="PingFang HK" w:eastAsia="PingFang HK" w:hAnsi="Helvetica Neue" w:cs="PingFang HK" w:hint="eastAsia"/>
          <w:sz w:val="16"/>
          <w:szCs w:val="16"/>
        </w:rPr>
        <w:t>作品譯有英</w:t>
      </w:r>
      <w:proofErr w:type="gramEnd"/>
      <w:r>
        <w:rPr>
          <w:rFonts w:ascii="PingFang HK" w:eastAsia="PingFang HK" w:hAnsi="Helvetica Neue" w:cs="PingFang HK" w:hint="eastAsia"/>
          <w:sz w:val="16"/>
          <w:szCs w:val="16"/>
        </w:rPr>
        <w:t>、日、法文版本，小說集《花甲男孩》由植劇場改編為單元劇《花甲男孩轉大人》，譽為「台客」文學新未來。</w:t>
      </w:r>
    </w:p>
    <w:p w14:paraId="45EE1792"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p>
    <w:p w14:paraId="5A0B1FEB"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李展鵬</w:t>
      </w:r>
    </w:p>
    <w:p w14:paraId="77D45914"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4"/>
          <w:szCs w:val="14"/>
        </w:rPr>
        <w:t>澳門的學者與文化評論家，從事文化、媒體、教育等工作。畢業於國立政治大</w:t>
      </w:r>
      <w:r>
        <w:rPr>
          <w:rFonts w:ascii="PingFang HK" w:eastAsia="PingFang HK" w:hAnsi="Helvetica Neue" w:cs="PingFang HK" w:hint="eastAsia"/>
          <w:sz w:val="16"/>
          <w:szCs w:val="16"/>
        </w:rPr>
        <w:t>學新聞系，英國</w:t>
      </w:r>
      <w:r>
        <w:rPr>
          <w:rFonts w:ascii="Helvetica Neue" w:eastAsia="PingFang HK" w:hAnsi="Helvetica Neue" w:cs="Helvetica Neue"/>
          <w:sz w:val="16"/>
          <w:szCs w:val="16"/>
        </w:rPr>
        <w:t>Sussex</w:t>
      </w:r>
      <w:r>
        <w:rPr>
          <w:rFonts w:ascii="PingFang HK" w:eastAsia="PingFang HK" w:hAnsi="Helvetica Neue" w:cs="PingFang HK" w:hint="eastAsia"/>
          <w:sz w:val="16"/>
          <w:szCs w:val="16"/>
        </w:rPr>
        <w:t>大學媒體與文化研究博士，現任澳門大學傳播學系助理教授，《新生代》雜誌總編輯、澳門電台節目《澳門講場》時事評論人。出版著作有《在世界邊緣遇見澳門》、《電影的一百種表情》及《旅程瞬間》，編有</w:t>
      </w:r>
      <w:proofErr w:type="gramStart"/>
      <w:r>
        <w:rPr>
          <w:rFonts w:ascii="PingFang HK" w:eastAsia="PingFang HK" w:hAnsi="Helvetica Neue" w:cs="PingFang HK" w:hint="eastAsia"/>
          <w:sz w:val="16"/>
          <w:szCs w:val="16"/>
        </w:rPr>
        <w:t>《</w:t>
      </w:r>
      <w:proofErr w:type="gramEnd"/>
      <w:r>
        <w:rPr>
          <w:rFonts w:ascii="PingFang HK" w:eastAsia="PingFang HK" w:hAnsi="Helvetica Neue" w:cs="PingFang HK" w:hint="eastAsia"/>
          <w:sz w:val="16"/>
          <w:szCs w:val="16"/>
        </w:rPr>
        <w:t>最後的蔓珠</w:t>
      </w:r>
      <w:proofErr w:type="gramStart"/>
      <w:r>
        <w:rPr>
          <w:rFonts w:ascii="PingFang HK" w:eastAsia="PingFang HK" w:hAnsi="Helvetica Neue" w:cs="PingFang HK" w:hint="eastAsia"/>
          <w:sz w:val="16"/>
          <w:szCs w:val="16"/>
        </w:rPr>
        <w:t>莎</w:t>
      </w:r>
      <w:proofErr w:type="gramEnd"/>
      <w:r>
        <w:rPr>
          <w:rFonts w:ascii="PingFang HK" w:eastAsia="PingFang HK" w:hAnsi="Helvetica Neue" w:cs="PingFang HK" w:hint="eastAsia"/>
          <w:sz w:val="16"/>
          <w:szCs w:val="16"/>
        </w:rPr>
        <w:t>華</w:t>
      </w:r>
      <w:r>
        <w:rPr>
          <w:rFonts w:ascii="Helvetica Neue" w:eastAsia="PingFang HK" w:hAnsi="Helvetica Neue" w:cs="Helvetica Neue"/>
          <w:sz w:val="16"/>
          <w:szCs w:val="16"/>
        </w:rPr>
        <w:t xml:space="preserve">: </w:t>
      </w:r>
      <w:r>
        <w:rPr>
          <w:rFonts w:ascii="PingFang HK" w:eastAsia="PingFang HK" w:hAnsi="Helvetica Neue" w:cs="PingFang HK" w:hint="eastAsia"/>
          <w:sz w:val="16"/>
          <w:szCs w:val="16"/>
        </w:rPr>
        <w:t>梅</w:t>
      </w:r>
      <w:proofErr w:type="gramStart"/>
      <w:r>
        <w:rPr>
          <w:rFonts w:ascii="PingFang HK" w:eastAsia="PingFang HK" w:hAnsi="Helvetica Neue" w:cs="PingFang HK" w:hint="eastAsia"/>
          <w:sz w:val="16"/>
          <w:szCs w:val="16"/>
        </w:rPr>
        <w:t>艷</w:t>
      </w:r>
      <w:proofErr w:type="gramEnd"/>
      <w:r>
        <w:rPr>
          <w:rFonts w:ascii="PingFang HK" w:eastAsia="PingFang HK" w:hAnsi="Helvetica Neue" w:cs="PingFang HK" w:hint="eastAsia"/>
          <w:sz w:val="16"/>
          <w:szCs w:val="16"/>
        </w:rPr>
        <w:t>芳的演藝人生</w:t>
      </w:r>
      <w:proofErr w:type="gramStart"/>
      <w:r>
        <w:rPr>
          <w:rFonts w:ascii="PingFang HK" w:eastAsia="PingFang HK" w:hAnsi="Helvetica Neue" w:cs="PingFang HK" w:hint="eastAsia"/>
          <w:sz w:val="16"/>
          <w:szCs w:val="16"/>
        </w:rPr>
        <w:t>》</w:t>
      </w:r>
      <w:proofErr w:type="gramEnd"/>
      <w:r>
        <w:rPr>
          <w:rFonts w:ascii="PingFang HK" w:eastAsia="PingFang HK" w:hAnsi="Helvetica Neue" w:cs="PingFang HK" w:hint="eastAsia"/>
          <w:sz w:val="16"/>
          <w:szCs w:val="16"/>
        </w:rPr>
        <w:t>（與卓男合編）。</w:t>
      </w:r>
    </w:p>
    <w:p w14:paraId="286A44E2"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0FE16C3E"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 xml:space="preserve">14/4       </w:t>
      </w:r>
      <w:r>
        <w:rPr>
          <w:rFonts w:ascii="PingFang HK" w:eastAsia="PingFang HK" w:hAnsi="Helvetica" w:cs="PingFang HK" w:hint="eastAsia"/>
        </w:rPr>
        <w:t>鄒駿</w:t>
      </w:r>
      <w:proofErr w:type="gramStart"/>
      <w:r>
        <w:rPr>
          <w:rFonts w:ascii="PingFang HK" w:eastAsia="PingFang HK" w:hAnsi="Helvetica" w:cs="PingFang HK" w:hint="eastAsia"/>
        </w:rPr>
        <w:t>昇</w:t>
      </w:r>
      <w:proofErr w:type="gramEnd"/>
      <w:r>
        <w:rPr>
          <w:rFonts w:ascii="Helvetica" w:eastAsia="PingFang HK" w:hAnsi="Helvetica" w:cs="Helvetica"/>
        </w:rPr>
        <w:t xml:space="preserve"> X </w:t>
      </w:r>
      <w:r>
        <w:rPr>
          <w:rFonts w:ascii="PingFang HK" w:eastAsia="PingFang HK" w:hAnsi="Helvetica" w:cs="PingFang HK" w:hint="eastAsia"/>
        </w:rPr>
        <w:t>鄭志偉</w:t>
      </w:r>
    </w:p>
    <w:p w14:paraId="56024DB4"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r>
        <w:rPr>
          <w:rFonts w:ascii="Helvetica" w:eastAsia="PingFang HK" w:hAnsi="Helvetica" w:cs="Helvetica"/>
        </w:rPr>
        <w:t>17:00     Page TSOU X CHEANG Chi</w:t>
      </w:r>
      <w:r>
        <w:rPr>
          <w:rFonts w:ascii="Helvetica" w:eastAsia="PingFang HK" w:hAnsi="Helvetica" w:cs="Helvetica" w:hint="eastAsia"/>
        </w:rPr>
        <w:t>-</w:t>
      </w:r>
      <w:r>
        <w:rPr>
          <w:rFonts w:ascii="Helvetica" w:eastAsia="PingFang HK" w:hAnsi="Helvetica" w:cs="Helvetica"/>
        </w:rPr>
        <w:t>Wai</w:t>
      </w:r>
    </w:p>
    <w:p w14:paraId="316BE1A9" w14:textId="77777777" w:rsidR="000E4474" w:rsidRDefault="000E4474" w:rsidP="000E4474">
      <w:pPr>
        <w:widowControl w:val="0"/>
        <w:autoSpaceDE w:val="0"/>
        <w:autoSpaceDN w:val="0"/>
        <w:adjustRightInd w:val="0"/>
        <w:rPr>
          <w:b/>
          <w:sz w:val="28"/>
          <w:szCs w:val="28"/>
        </w:rPr>
      </w:pPr>
      <w:r>
        <w:rPr>
          <w:rFonts w:hint="eastAsia"/>
          <w:b/>
          <w:sz w:val="28"/>
          <w:szCs w:val="28"/>
        </w:rPr>
        <w:t>【走向國際的</w:t>
      </w:r>
      <w:r w:rsidRPr="00D270B2">
        <w:rPr>
          <w:rFonts w:hint="eastAsia"/>
          <w:b/>
          <w:sz w:val="28"/>
          <w:szCs w:val="28"/>
        </w:rPr>
        <w:t>創作之路</w:t>
      </w:r>
      <w:r>
        <w:rPr>
          <w:rFonts w:hint="eastAsia"/>
          <w:b/>
          <w:sz w:val="28"/>
          <w:szCs w:val="28"/>
        </w:rPr>
        <w:t>】</w:t>
      </w:r>
    </w:p>
    <w:p w14:paraId="12BCE01F"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p>
    <w:p w14:paraId="72EEC2ED"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lastRenderedPageBreak/>
        <w:t>鄒駿</w:t>
      </w:r>
      <w:proofErr w:type="gramStart"/>
      <w:r>
        <w:rPr>
          <w:rFonts w:ascii="PingFang HK" w:eastAsia="PingFang HK" w:hAnsi="Helvetica Neue" w:cs="PingFang HK" w:hint="eastAsia"/>
          <w:sz w:val="18"/>
          <w:szCs w:val="18"/>
        </w:rPr>
        <w:t>昇</w:t>
      </w:r>
      <w:proofErr w:type="gramEnd"/>
    </w:p>
    <w:p w14:paraId="4CB8EABE" w14:textId="77777777" w:rsidR="000E4474" w:rsidRPr="002C607E" w:rsidRDefault="000E4474" w:rsidP="000E4474">
      <w:pPr>
        <w:widowControl w:val="0"/>
        <w:autoSpaceDE w:val="0"/>
        <w:autoSpaceDN w:val="0"/>
        <w:adjustRightInd w:val="0"/>
        <w:rPr>
          <w:rFonts w:ascii="PingFang HK" w:eastAsia="PingFang HK" w:hAnsi="Helvetica Neue" w:cs="PingFang HK"/>
          <w:sz w:val="16"/>
          <w:szCs w:val="16"/>
        </w:rPr>
      </w:pPr>
      <w:r>
        <w:rPr>
          <w:rFonts w:ascii="PingFang HK" w:eastAsia="PingFang HK" w:hAnsi="Helvetica Neue" w:cs="PingFang HK" w:hint="eastAsia"/>
          <w:sz w:val="16"/>
          <w:szCs w:val="16"/>
        </w:rPr>
        <w:t>著名台灣插畫家，</w:t>
      </w:r>
      <w:r w:rsidRPr="002C607E">
        <w:rPr>
          <w:rFonts w:ascii="PingFang HK" w:eastAsia="PingFang HK" w:hAnsi="Helvetica Neue" w:cs="PingFang HK" w:hint="eastAsia"/>
          <w:sz w:val="16"/>
          <w:szCs w:val="16"/>
        </w:rPr>
        <w:t>由插畫出發，跨界到設計，視覺藝術甚至策展。</w:t>
      </w:r>
      <w:r>
        <w:rPr>
          <w:rFonts w:ascii="PingFang HK" w:eastAsia="PingFang HK" w:hAnsi="Helvetica Neue" w:cs="PingFang HK" w:hint="eastAsia"/>
          <w:sz w:val="16"/>
          <w:szCs w:val="16"/>
        </w:rPr>
        <w:t>畢業自英國皇家藝術學院</w:t>
      </w:r>
      <w:r w:rsidRPr="002C607E">
        <w:rPr>
          <w:rFonts w:ascii="PingFang HK" w:eastAsia="PingFang HK" w:hAnsi="Helvetica Neue" w:cs="PingFang HK"/>
          <w:sz w:val="16"/>
          <w:szCs w:val="16"/>
        </w:rPr>
        <w:t>(Royal College of Art)</w:t>
      </w:r>
      <w:r>
        <w:rPr>
          <w:rFonts w:ascii="PingFang HK" w:eastAsia="PingFang HK" w:hAnsi="Helvetica Neue" w:cs="PingFang HK" w:hint="eastAsia"/>
          <w:sz w:val="16"/>
          <w:szCs w:val="16"/>
        </w:rPr>
        <w:t>視覺傳達藝術設計碩士。</w:t>
      </w:r>
      <w:r w:rsidRPr="002C607E">
        <w:rPr>
          <w:rFonts w:ascii="PingFang HK" w:eastAsia="PingFang HK" w:hAnsi="Helvetica Neue" w:cs="PingFang HK" w:hint="eastAsia"/>
          <w:sz w:val="16"/>
          <w:szCs w:val="16"/>
        </w:rPr>
        <w:t>他曾四度入圍義大利波隆納插畫展，得</w:t>
      </w:r>
      <w:proofErr w:type="gramStart"/>
      <w:r w:rsidRPr="002C607E">
        <w:rPr>
          <w:rFonts w:ascii="PingFang HK" w:eastAsia="PingFang HK" w:hAnsi="Helvetica Neue" w:cs="PingFang HK" w:hint="eastAsia"/>
          <w:sz w:val="16"/>
          <w:szCs w:val="16"/>
        </w:rPr>
        <w:t>過拉加茲</w:t>
      </w:r>
      <w:proofErr w:type="gramEnd"/>
      <w:r w:rsidRPr="002C607E">
        <w:rPr>
          <w:rFonts w:ascii="PingFang HK" w:eastAsia="PingFang HK" w:hAnsi="Helvetica Neue" w:cs="PingFang HK" w:hint="eastAsia"/>
          <w:sz w:val="16"/>
          <w:szCs w:val="16"/>
        </w:rPr>
        <w:t>獎、SM插畫大獎及美國3x3國際當代插畫大獎首獎</w:t>
      </w:r>
      <w:proofErr w:type="gramStart"/>
      <w:r w:rsidRPr="002C607E">
        <w:rPr>
          <w:rFonts w:ascii="PingFang HK" w:eastAsia="PingFang HK" w:hAnsi="Helvetica Neue" w:cs="PingFang HK" w:hint="eastAsia"/>
          <w:sz w:val="16"/>
          <w:szCs w:val="16"/>
        </w:rPr>
        <w:t>與繪本類</w:t>
      </w:r>
      <w:proofErr w:type="gramEnd"/>
      <w:r w:rsidRPr="002C607E">
        <w:rPr>
          <w:rFonts w:ascii="PingFang HK" w:eastAsia="PingFang HK" w:hAnsi="Helvetica Neue" w:cs="PingFang HK" w:hint="eastAsia"/>
          <w:sz w:val="16"/>
          <w:szCs w:val="16"/>
        </w:rPr>
        <w:t>金獎等。也為「</w:t>
      </w:r>
      <w:proofErr w:type="gramStart"/>
      <w:r w:rsidRPr="002C607E">
        <w:rPr>
          <w:rFonts w:ascii="PingFang HK" w:eastAsia="PingFang HK" w:hAnsi="Helvetica Neue" w:cs="PingFang HK" w:hint="eastAsia"/>
          <w:sz w:val="16"/>
          <w:szCs w:val="16"/>
        </w:rPr>
        <w:t>臺</w:t>
      </w:r>
      <w:proofErr w:type="gramEnd"/>
      <w:r w:rsidRPr="002C607E">
        <w:rPr>
          <w:rFonts w:ascii="PingFang HK" w:eastAsia="PingFang HK" w:hAnsi="Helvetica Neue" w:cs="PingFang HK" w:hint="eastAsia"/>
          <w:sz w:val="16"/>
          <w:szCs w:val="16"/>
        </w:rPr>
        <w:t>北世界設計之都」策展， 以及為波隆納書展臺灣館作設計。他也參與時尚精品Gucci的藝術創作及威士忌品牌Johnny Walker繪製限量瓶身。這次活動中他要帶著以古典風格創作的最新繁體版知識繪本</w:t>
      </w:r>
      <w:proofErr w:type="gramStart"/>
      <w:r w:rsidRPr="002C607E">
        <w:rPr>
          <w:rFonts w:ascii="PingFang HK" w:eastAsia="PingFang HK" w:hAnsi="Helvetica Neue" w:cs="PingFang HK" w:hint="eastAsia"/>
          <w:sz w:val="16"/>
          <w:szCs w:val="16"/>
        </w:rPr>
        <w:t>《</w:t>
      </w:r>
      <w:proofErr w:type="gramEnd"/>
      <w:r w:rsidRPr="002C607E">
        <w:rPr>
          <w:rFonts w:ascii="PingFang HK" w:eastAsia="PingFang HK" w:hAnsi="Helvetica Neue" w:cs="PingFang HK" w:hint="eastAsia"/>
          <w:sz w:val="16"/>
          <w:szCs w:val="16"/>
        </w:rPr>
        <w:t>最高的山．最深的海</w:t>
      </w:r>
      <w:proofErr w:type="gramStart"/>
      <w:r w:rsidRPr="002C607E">
        <w:rPr>
          <w:rFonts w:ascii="PingFang HK" w:eastAsia="PingFang HK" w:hAnsi="Helvetica Neue" w:cs="PingFang HK" w:hint="eastAsia"/>
          <w:sz w:val="16"/>
          <w:szCs w:val="16"/>
        </w:rPr>
        <w:t>》</w:t>
      </w:r>
      <w:proofErr w:type="gramEnd"/>
      <w:r w:rsidRPr="002C607E">
        <w:rPr>
          <w:rFonts w:ascii="PingFang HK" w:eastAsia="PingFang HK" w:hAnsi="Helvetica Neue" w:cs="PingFang HK" w:hint="eastAsia"/>
          <w:sz w:val="16"/>
          <w:szCs w:val="16"/>
        </w:rPr>
        <w:t>，不只分享繪本創作之路，還有一個插畫家</w:t>
      </w:r>
      <w:proofErr w:type="gramStart"/>
      <w:r w:rsidRPr="002C607E">
        <w:rPr>
          <w:rFonts w:ascii="PingFang HK" w:eastAsia="PingFang HK" w:hAnsi="Helvetica Neue" w:cs="PingFang HK" w:hint="eastAsia"/>
          <w:sz w:val="16"/>
          <w:szCs w:val="16"/>
        </w:rPr>
        <w:t>如何繪</w:t>
      </w:r>
      <w:proofErr w:type="gramEnd"/>
      <w:r w:rsidRPr="002C607E">
        <w:rPr>
          <w:rFonts w:ascii="PingFang HK" w:eastAsia="PingFang HK" w:hAnsi="Helvetica Neue" w:cs="PingFang HK" w:hint="eastAsia"/>
          <w:sz w:val="16"/>
          <w:szCs w:val="16"/>
        </w:rPr>
        <w:t>出人生各種可能的故事。</w:t>
      </w:r>
    </w:p>
    <w:p w14:paraId="6D12638C"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7581DA9B"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鄭志偉</w:t>
      </w:r>
    </w:p>
    <w:p w14:paraId="11AC6A1E"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現職平面設計師，澳門著名的插畫家與設計師，創辦</w:t>
      </w:r>
      <w:proofErr w:type="spellStart"/>
      <w:r>
        <w:rPr>
          <w:rFonts w:ascii="Helvetica Neue" w:eastAsia="PingFang HK" w:hAnsi="Helvetica Neue" w:cs="Helvetica Neue"/>
          <w:sz w:val="16"/>
          <w:szCs w:val="16"/>
        </w:rPr>
        <w:t>SomethingMoon</w:t>
      </w:r>
      <w:proofErr w:type="spellEnd"/>
      <w:r>
        <w:rPr>
          <w:rFonts w:ascii="Helvetica Neue" w:eastAsia="PingFang HK" w:hAnsi="Helvetica Neue" w:cs="Helvetica Neue"/>
          <w:sz w:val="16"/>
          <w:szCs w:val="16"/>
        </w:rPr>
        <w:t xml:space="preserve"> Design</w:t>
      </w:r>
      <w:r>
        <w:rPr>
          <w:rFonts w:ascii="PingFang HK" w:eastAsia="PingFang HK" w:hAnsi="Helvetica Neue" w:cs="PingFang HK" w:hint="eastAsia"/>
          <w:sz w:val="16"/>
          <w:szCs w:val="16"/>
        </w:rPr>
        <w:t>，近年大部分澳門街的獨立出版作品，都出自他手。在台灣完成學業，投身澳門設計行業，亦積極參與澳門各種類型的藝術活動。多次在海內外比賽中獲奬，包括第八屆中國澳門設計雙年展銀奬，生活情懷</w:t>
      </w:r>
      <w:r>
        <w:rPr>
          <w:rFonts w:ascii="Helvetica Neue" w:eastAsia="PingFang HK" w:hAnsi="Helvetica Neue" w:cs="Helvetica Neue"/>
          <w:sz w:val="16"/>
          <w:szCs w:val="16"/>
        </w:rPr>
        <w:t>—</w:t>
      </w:r>
      <w:r>
        <w:rPr>
          <w:rFonts w:ascii="PingFang HK" w:eastAsia="PingFang HK" w:hAnsi="Helvetica Neue" w:cs="PingFang HK" w:hint="eastAsia"/>
          <w:sz w:val="16"/>
          <w:szCs w:val="16"/>
        </w:rPr>
        <w:t>澳門本年度最重要攝影藝術比賽金奬及第十八屆中國時報金犢奬銀奬；獲多個當地及海外設計奬項，包括波蘭華沙國際海報雙年展，芬蘭拉赫第國際海報雙年展等。</w:t>
      </w:r>
    </w:p>
    <w:p w14:paraId="1E6FB37A"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3E451A19"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7C07158F" w14:textId="77777777" w:rsidR="000E4474" w:rsidRDefault="000E4474" w:rsidP="000E4474">
      <w:pPr>
        <w:widowControl w:val="0"/>
        <w:autoSpaceDE w:val="0"/>
        <w:autoSpaceDN w:val="0"/>
        <w:adjustRightInd w:val="0"/>
        <w:rPr>
          <w:rFonts w:ascii="Helvetica Neue" w:eastAsia="PingFang HK" w:hAnsi="Helvetica Neue" w:cs="Helvetica Neue"/>
          <w:b/>
          <w:bCs/>
          <w:sz w:val="18"/>
          <w:szCs w:val="18"/>
        </w:rPr>
      </w:pPr>
      <w:r>
        <w:rPr>
          <w:rFonts w:ascii="PingFang HK" w:eastAsia="PingFang HK" w:hAnsi="Helvetica Neue" w:cs="PingFang HK" w:hint="eastAsia"/>
          <w:b/>
          <w:bCs/>
          <w:sz w:val="18"/>
          <w:szCs w:val="18"/>
        </w:rPr>
        <w:t>边度有書．有音樂</w:t>
      </w:r>
      <w:r>
        <w:rPr>
          <w:rFonts w:ascii="Helvetica Neue" w:eastAsia="PingFang HK" w:hAnsi="Helvetica Neue" w:cs="Helvetica Neue"/>
          <w:b/>
          <w:bCs/>
          <w:sz w:val="18"/>
          <w:szCs w:val="18"/>
        </w:rPr>
        <w:t xml:space="preserve"> Pin-to </w:t>
      </w:r>
      <w:proofErr w:type="spellStart"/>
      <w:r>
        <w:rPr>
          <w:rFonts w:ascii="Helvetica Neue" w:eastAsia="PingFang HK" w:hAnsi="Helvetica Neue" w:cs="Helvetica Neue"/>
          <w:b/>
          <w:bCs/>
          <w:sz w:val="18"/>
          <w:szCs w:val="18"/>
        </w:rPr>
        <w:t>Livros</w:t>
      </w:r>
      <w:proofErr w:type="spellEnd"/>
      <w:r>
        <w:rPr>
          <w:rFonts w:ascii="Helvetica Neue" w:eastAsia="PingFang HK" w:hAnsi="Helvetica Neue" w:cs="Helvetica Neue"/>
          <w:b/>
          <w:bCs/>
          <w:sz w:val="18"/>
          <w:szCs w:val="18"/>
        </w:rPr>
        <w:t xml:space="preserve"> &amp; </w:t>
      </w:r>
      <w:proofErr w:type="spellStart"/>
      <w:r>
        <w:rPr>
          <w:rFonts w:ascii="Helvetica Neue" w:eastAsia="PingFang HK" w:hAnsi="Helvetica Neue" w:cs="Helvetica Neue"/>
          <w:b/>
          <w:bCs/>
          <w:sz w:val="18"/>
          <w:szCs w:val="18"/>
        </w:rPr>
        <w:t>Musica</w:t>
      </w:r>
      <w:proofErr w:type="spellEnd"/>
    </w:p>
    <w:p w14:paraId="36D2FF0B"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澳門連勝街</w:t>
      </w:r>
      <w:r>
        <w:rPr>
          <w:rFonts w:ascii="Helvetica Neue" w:eastAsia="PingFang HK" w:hAnsi="Helvetica Neue" w:cs="Helvetica Neue"/>
          <w:sz w:val="16"/>
          <w:szCs w:val="16"/>
        </w:rPr>
        <w:t>47</w:t>
      </w:r>
      <w:r>
        <w:rPr>
          <w:rFonts w:ascii="PingFang HK" w:eastAsia="PingFang HK" w:hAnsi="Helvetica Neue" w:cs="PingFang HK" w:hint="eastAsia"/>
          <w:sz w:val="16"/>
          <w:szCs w:val="16"/>
        </w:rPr>
        <w:t>號地下</w:t>
      </w:r>
    </w:p>
    <w:p w14:paraId="578F18A5"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roofErr w:type="spellStart"/>
      <w:r>
        <w:rPr>
          <w:rFonts w:ascii="Helvetica Neue" w:eastAsia="PingFang HK" w:hAnsi="Helvetica Neue" w:cs="Helvetica Neue"/>
          <w:sz w:val="16"/>
          <w:szCs w:val="16"/>
        </w:rPr>
        <w:t>Rua</w:t>
      </w:r>
      <w:proofErr w:type="spellEnd"/>
      <w:r>
        <w:rPr>
          <w:rFonts w:ascii="Helvetica Neue" w:eastAsia="PingFang HK" w:hAnsi="Helvetica Neue" w:cs="Helvetica Neue"/>
          <w:sz w:val="16"/>
          <w:szCs w:val="16"/>
        </w:rPr>
        <w:t xml:space="preserve"> de Coelho do </w:t>
      </w:r>
      <w:proofErr w:type="spellStart"/>
      <w:r>
        <w:rPr>
          <w:rFonts w:ascii="Helvetica Neue" w:eastAsia="PingFang HK" w:hAnsi="Helvetica Neue" w:cs="Helvetica Neue"/>
          <w:sz w:val="16"/>
          <w:szCs w:val="16"/>
        </w:rPr>
        <w:t>Amaral</w:t>
      </w:r>
      <w:proofErr w:type="spellEnd"/>
      <w:r>
        <w:rPr>
          <w:rFonts w:ascii="Helvetica Neue" w:eastAsia="PingFang HK" w:hAnsi="Helvetica Neue" w:cs="Helvetica Neue"/>
          <w:sz w:val="16"/>
          <w:szCs w:val="16"/>
        </w:rPr>
        <w:t xml:space="preserve"> No.47 R/C, Macau</w:t>
      </w:r>
    </w:p>
    <w:p w14:paraId="27B14F01"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
    <w:p w14:paraId="5830A3C4" w14:textId="77777777" w:rsidR="000E4474" w:rsidRDefault="000E4474" w:rsidP="000E4474">
      <w:pPr>
        <w:widowControl w:val="0"/>
        <w:autoSpaceDE w:val="0"/>
        <w:autoSpaceDN w:val="0"/>
        <w:adjustRightInd w:val="0"/>
        <w:rPr>
          <w:rFonts w:ascii="Helvetica Neue" w:eastAsia="PingFang HK" w:hAnsi="Helvetica Neue" w:cs="Helvetica Neue"/>
          <w:b/>
          <w:bCs/>
          <w:sz w:val="18"/>
          <w:szCs w:val="18"/>
        </w:rPr>
      </w:pPr>
      <w:r>
        <w:rPr>
          <w:rFonts w:ascii="PingFang HK" w:eastAsia="PingFang HK" w:hAnsi="Helvetica Neue" w:cs="PingFang HK" w:hint="eastAsia"/>
          <w:b/>
          <w:bCs/>
          <w:sz w:val="18"/>
          <w:szCs w:val="18"/>
        </w:rPr>
        <w:t>井井三一繪本書屋</w:t>
      </w:r>
      <w:r>
        <w:rPr>
          <w:rFonts w:ascii="Helvetica Neue" w:eastAsia="PingFang HK" w:hAnsi="Helvetica Neue" w:cs="Helvetica Neue"/>
          <w:b/>
          <w:bCs/>
          <w:sz w:val="18"/>
          <w:szCs w:val="18"/>
        </w:rPr>
        <w:t xml:space="preserve"> </w:t>
      </w:r>
      <w:proofErr w:type="spellStart"/>
      <w:r>
        <w:rPr>
          <w:rFonts w:ascii="Helvetica Neue" w:eastAsia="PingFang HK" w:hAnsi="Helvetica Neue" w:cs="Helvetica Neue"/>
          <w:b/>
          <w:bCs/>
          <w:sz w:val="18"/>
          <w:szCs w:val="18"/>
        </w:rPr>
        <w:t>Júbilo</w:t>
      </w:r>
      <w:proofErr w:type="spellEnd"/>
      <w:r>
        <w:rPr>
          <w:rFonts w:ascii="Helvetica Neue" w:eastAsia="PingFang HK" w:hAnsi="Helvetica Neue" w:cs="Helvetica Neue"/>
          <w:b/>
          <w:bCs/>
          <w:sz w:val="18"/>
          <w:szCs w:val="18"/>
        </w:rPr>
        <w:t xml:space="preserve"> 31 Books</w:t>
      </w:r>
    </w:p>
    <w:p w14:paraId="5D077E34"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r>
        <w:rPr>
          <w:rFonts w:ascii="PingFang HK" w:eastAsia="PingFang HK" w:hAnsi="Helvetica Neue" w:cs="PingFang HK" w:hint="eastAsia"/>
          <w:sz w:val="16"/>
          <w:szCs w:val="16"/>
        </w:rPr>
        <w:t>澳門聖祿杞街</w:t>
      </w:r>
      <w:r>
        <w:rPr>
          <w:rFonts w:ascii="Helvetica Neue" w:eastAsia="PingFang HK" w:hAnsi="Helvetica Neue" w:cs="Helvetica Neue"/>
          <w:sz w:val="16"/>
          <w:szCs w:val="16"/>
        </w:rPr>
        <w:t>31</w:t>
      </w:r>
      <w:r>
        <w:rPr>
          <w:rFonts w:ascii="PingFang HK" w:eastAsia="PingFang HK" w:hAnsi="Helvetica Neue" w:cs="PingFang HK" w:hint="eastAsia"/>
          <w:sz w:val="16"/>
          <w:szCs w:val="16"/>
        </w:rPr>
        <w:t>號地下</w:t>
      </w:r>
    </w:p>
    <w:p w14:paraId="03816F3B" w14:textId="77777777" w:rsidR="000E4474" w:rsidRDefault="000E4474" w:rsidP="000E4474">
      <w:pPr>
        <w:widowControl w:val="0"/>
        <w:autoSpaceDE w:val="0"/>
        <w:autoSpaceDN w:val="0"/>
        <w:adjustRightInd w:val="0"/>
        <w:rPr>
          <w:rFonts w:ascii="Helvetica Neue" w:eastAsia="PingFang HK" w:hAnsi="Helvetica Neue" w:cs="Helvetica Neue"/>
          <w:sz w:val="16"/>
          <w:szCs w:val="16"/>
        </w:rPr>
      </w:pPr>
      <w:proofErr w:type="spellStart"/>
      <w:r>
        <w:rPr>
          <w:rFonts w:ascii="Helvetica Neue" w:eastAsia="PingFang HK" w:hAnsi="Helvetica Neue" w:cs="Helvetica Neue"/>
          <w:sz w:val="16"/>
          <w:szCs w:val="16"/>
        </w:rPr>
        <w:t>Rua</w:t>
      </w:r>
      <w:proofErr w:type="spellEnd"/>
      <w:r>
        <w:rPr>
          <w:rFonts w:ascii="Helvetica Neue" w:eastAsia="PingFang HK" w:hAnsi="Helvetica Neue" w:cs="Helvetica Neue"/>
          <w:sz w:val="16"/>
          <w:szCs w:val="16"/>
        </w:rPr>
        <w:t xml:space="preserve"> de </w:t>
      </w:r>
      <w:proofErr w:type="spellStart"/>
      <w:r>
        <w:rPr>
          <w:rFonts w:ascii="Helvetica Neue" w:eastAsia="PingFang HK" w:hAnsi="Helvetica Neue" w:cs="Helvetica Neue"/>
          <w:sz w:val="16"/>
          <w:szCs w:val="16"/>
        </w:rPr>
        <w:t>S.Roque</w:t>
      </w:r>
      <w:proofErr w:type="spellEnd"/>
      <w:r>
        <w:rPr>
          <w:rFonts w:ascii="Helvetica Neue" w:eastAsia="PingFang HK" w:hAnsi="Helvetica Neue" w:cs="Helvetica Neue"/>
          <w:sz w:val="16"/>
          <w:szCs w:val="16"/>
        </w:rPr>
        <w:t xml:space="preserve"> 31 R/C, Macau</w:t>
      </w:r>
    </w:p>
    <w:p w14:paraId="1794D1D9"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p>
    <w:p w14:paraId="43433A23" w14:textId="77777777" w:rsidR="000E4474" w:rsidRDefault="000E4474" w:rsidP="000E44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PingFang HK" w:hAnsi="Helvetica" w:cs="Helvetica"/>
        </w:rPr>
      </w:pPr>
    </w:p>
    <w:p w14:paraId="051A356C" w14:textId="77777777" w:rsidR="000E4474" w:rsidRDefault="000E4474" w:rsidP="000E4474">
      <w:pPr>
        <w:widowControl w:val="0"/>
        <w:autoSpaceDE w:val="0"/>
        <w:autoSpaceDN w:val="0"/>
        <w:adjustRightInd w:val="0"/>
        <w:rPr>
          <w:rFonts w:ascii="Helvetica Neue" w:eastAsia="PingFang HK" w:hAnsi="Helvetica Neue" w:cs="Helvetica Neue"/>
          <w:sz w:val="20"/>
          <w:szCs w:val="20"/>
        </w:rPr>
      </w:pPr>
    </w:p>
    <w:p w14:paraId="59802881" w14:textId="77777777" w:rsidR="000E4474" w:rsidRDefault="000E4474" w:rsidP="000E4474">
      <w:pPr>
        <w:widowControl w:val="0"/>
        <w:autoSpaceDE w:val="0"/>
        <w:autoSpaceDN w:val="0"/>
        <w:adjustRightInd w:val="0"/>
        <w:rPr>
          <w:rFonts w:ascii="Helvetica Neue" w:eastAsia="PingFang HK" w:hAnsi="Helvetica Neue" w:cs="Helvetica Neue"/>
          <w:b/>
          <w:bCs/>
          <w:sz w:val="30"/>
          <w:szCs w:val="30"/>
        </w:rPr>
      </w:pPr>
      <w:r>
        <w:rPr>
          <w:rFonts w:ascii="PingFang HK" w:eastAsia="PingFang HK" w:cs="PingFang HK" w:hint="eastAsia"/>
          <w:b/>
          <w:bCs/>
          <w:sz w:val="30"/>
          <w:szCs w:val="30"/>
        </w:rPr>
        <w:t>音樂會</w:t>
      </w:r>
      <w:r>
        <w:rPr>
          <w:rFonts w:ascii="Helvetica Neue" w:eastAsia="PingFang HK" w:hAnsi="Helvetica Neue" w:cs="Helvetica Neue"/>
          <w:b/>
          <w:bCs/>
          <w:sz w:val="30"/>
          <w:szCs w:val="30"/>
        </w:rPr>
        <w:t xml:space="preserve"> Concert</w:t>
      </w:r>
    </w:p>
    <w:p w14:paraId="249EC684"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r>
        <w:rPr>
          <w:rFonts w:ascii="PingFang HK" w:eastAsia="PingFang HK" w:hAnsi="Helvetica Neue" w:cs="PingFang HK" w:hint="eastAsia"/>
          <w:sz w:val="26"/>
          <w:szCs w:val="26"/>
        </w:rPr>
        <w:t>靈魂美聲排灣族歌手</w:t>
      </w:r>
      <w:r>
        <w:rPr>
          <w:rFonts w:ascii="Helvetica Neue" w:eastAsia="PingFang HK" w:hAnsi="Helvetica Neue" w:cs="Helvetica Neue"/>
          <w:sz w:val="26"/>
          <w:szCs w:val="26"/>
        </w:rPr>
        <w:t>ABAO</w:t>
      </w:r>
      <w:r>
        <w:rPr>
          <w:rFonts w:ascii="PingFang HK" w:eastAsia="PingFang HK" w:hAnsi="Helvetica Neue" w:cs="PingFang HK" w:hint="eastAsia"/>
          <w:sz w:val="26"/>
          <w:szCs w:val="26"/>
        </w:rPr>
        <w:t>阿爆</w:t>
      </w:r>
    </w:p>
    <w:p w14:paraId="7A326DC5"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r>
        <w:rPr>
          <w:rFonts w:ascii="Helvetica Neue" w:eastAsia="PingFang HK" w:hAnsi="Helvetica Neue" w:cs="Helvetica Neue"/>
          <w:sz w:val="26"/>
          <w:szCs w:val="26"/>
        </w:rPr>
        <w:t xml:space="preserve">ABAO, </w:t>
      </w:r>
      <w:proofErr w:type="spellStart"/>
      <w:r>
        <w:rPr>
          <w:rFonts w:ascii="Helvetica Neue" w:eastAsia="PingFang HK" w:hAnsi="Helvetica Neue" w:cs="Helvetica Neue"/>
          <w:sz w:val="26"/>
          <w:szCs w:val="26"/>
        </w:rPr>
        <w:t>Paiwanese</w:t>
      </w:r>
      <w:proofErr w:type="spellEnd"/>
      <w:r>
        <w:rPr>
          <w:rFonts w:ascii="Helvetica Neue" w:eastAsia="PingFang HK" w:hAnsi="Helvetica Neue" w:cs="Helvetica Neue"/>
          <w:sz w:val="26"/>
          <w:szCs w:val="26"/>
        </w:rPr>
        <w:t xml:space="preserve"> Singer with her band</w:t>
      </w:r>
    </w:p>
    <w:p w14:paraId="7BAA2B21"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p>
    <w:p w14:paraId="4A4587E6"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p>
    <w:p w14:paraId="687B6695"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Helvetica Neue" w:eastAsia="PingFang HK" w:hAnsi="Helvetica Neue" w:cs="Helvetica Neue"/>
          <w:sz w:val="18"/>
          <w:szCs w:val="18"/>
        </w:rPr>
        <w:t>ABAO</w:t>
      </w:r>
      <w:proofErr w:type="gramStart"/>
      <w:r>
        <w:rPr>
          <w:rFonts w:ascii="PingFang HK" w:eastAsia="PingFang HK" w:hAnsi="Helvetica Neue" w:cs="PingFang HK" w:hint="eastAsia"/>
          <w:sz w:val="18"/>
          <w:szCs w:val="18"/>
        </w:rPr>
        <w:t>阿爆</w:t>
      </w:r>
      <w:proofErr w:type="gramEnd"/>
      <w:r>
        <w:rPr>
          <w:rFonts w:ascii="Helvetica Neue" w:eastAsia="PingFang HK" w:hAnsi="Helvetica Neue" w:cs="Helvetica Neue"/>
          <w:sz w:val="18"/>
          <w:szCs w:val="18"/>
        </w:rPr>
        <w:t xml:space="preserve"> (</w:t>
      </w:r>
      <w:r>
        <w:rPr>
          <w:rFonts w:ascii="PingFang HK" w:eastAsia="PingFang HK" w:hAnsi="Helvetica Neue" w:cs="PingFang HK" w:hint="eastAsia"/>
          <w:sz w:val="18"/>
          <w:szCs w:val="18"/>
        </w:rPr>
        <w:t>阿仍</w:t>
      </w:r>
      <w:proofErr w:type="gramStart"/>
      <w:r>
        <w:rPr>
          <w:rFonts w:ascii="PingFang HK" w:eastAsia="PingFang HK" w:hAnsi="Helvetica Neue" w:cs="PingFang HK" w:hint="eastAsia"/>
          <w:sz w:val="18"/>
          <w:szCs w:val="18"/>
        </w:rPr>
        <w:t>仍</w:t>
      </w:r>
      <w:proofErr w:type="gramEnd"/>
      <w:r>
        <w:rPr>
          <w:rFonts w:ascii="Helvetica Neue" w:eastAsia="PingFang HK" w:hAnsi="Helvetica Neue" w:cs="Helvetica Neue"/>
          <w:sz w:val="18"/>
          <w:szCs w:val="18"/>
        </w:rPr>
        <w:t xml:space="preserve"> </w:t>
      </w:r>
      <w:proofErr w:type="spellStart"/>
      <w:r>
        <w:rPr>
          <w:rFonts w:ascii="Helvetica Neue" w:eastAsia="PingFang HK" w:hAnsi="Helvetica Neue" w:cs="Helvetica Neue"/>
          <w:sz w:val="18"/>
          <w:szCs w:val="18"/>
        </w:rPr>
        <w:t>Aljenljeng</w:t>
      </w:r>
      <w:proofErr w:type="spellEnd"/>
      <w:r>
        <w:rPr>
          <w:rFonts w:ascii="Helvetica Neue" w:eastAsia="PingFang HK" w:hAnsi="Helvetica Neue" w:cs="Helvetica Neue"/>
          <w:sz w:val="18"/>
          <w:szCs w:val="18"/>
        </w:rPr>
        <w:t xml:space="preserve"> </w:t>
      </w:r>
      <w:proofErr w:type="spellStart"/>
      <w:r>
        <w:rPr>
          <w:rFonts w:ascii="Helvetica Neue" w:eastAsia="PingFang HK" w:hAnsi="Helvetica Neue" w:cs="Helvetica Neue"/>
          <w:sz w:val="18"/>
          <w:szCs w:val="18"/>
        </w:rPr>
        <w:t>Tjatjaljuvy</w:t>
      </w:r>
      <w:proofErr w:type="spellEnd"/>
      <w:r>
        <w:rPr>
          <w:rFonts w:ascii="Helvetica Neue" w:eastAsia="PingFang HK" w:hAnsi="Helvetica Neue" w:cs="Helvetica Neue"/>
          <w:sz w:val="18"/>
          <w:szCs w:val="18"/>
        </w:rPr>
        <w:t xml:space="preserve"> )</w:t>
      </w:r>
      <w:r>
        <w:rPr>
          <w:rFonts w:ascii="PingFang HK" w:eastAsia="PingFang HK" w:hAnsi="Helvetica Neue" w:cs="PingFang HK" w:hint="eastAsia"/>
          <w:sz w:val="18"/>
          <w:szCs w:val="18"/>
        </w:rPr>
        <w:t>，台東排灣族，</w:t>
      </w:r>
      <w:r>
        <w:rPr>
          <w:rFonts w:ascii="Helvetica Neue" w:eastAsia="PingFang HK" w:hAnsi="Helvetica Neue" w:cs="Helvetica Neue"/>
          <w:sz w:val="18"/>
          <w:szCs w:val="18"/>
        </w:rPr>
        <w:t>2003</w:t>
      </w:r>
      <w:r>
        <w:rPr>
          <w:rFonts w:ascii="PingFang HK" w:eastAsia="PingFang HK" w:hAnsi="Helvetica Neue" w:cs="PingFang HK" w:hint="eastAsia"/>
          <w:sz w:val="18"/>
          <w:szCs w:val="18"/>
        </w:rPr>
        <w:t>年《阿爆</w:t>
      </w:r>
      <w:r>
        <w:rPr>
          <w:rFonts w:ascii="Helvetica Neue" w:eastAsia="PingFang HK" w:hAnsi="Helvetica Neue" w:cs="Helvetica Neue"/>
          <w:sz w:val="18"/>
          <w:szCs w:val="18"/>
        </w:rPr>
        <w:t>&amp;Brandy</w:t>
      </w:r>
      <w:r>
        <w:rPr>
          <w:rFonts w:ascii="PingFang HK" w:eastAsia="PingFang HK" w:hAnsi="Helvetica Neue" w:cs="PingFang HK" w:hint="eastAsia"/>
          <w:sz w:val="18"/>
          <w:szCs w:val="18"/>
        </w:rPr>
        <w:t>創作專輯》曾獲第</w:t>
      </w:r>
      <w:r>
        <w:rPr>
          <w:rFonts w:ascii="Helvetica Neue" w:eastAsia="PingFang HK" w:hAnsi="Helvetica Neue" w:cs="Helvetica Neue"/>
          <w:sz w:val="18"/>
          <w:szCs w:val="18"/>
        </w:rPr>
        <w:t>15</w:t>
      </w:r>
      <w:r>
        <w:rPr>
          <w:rFonts w:ascii="PingFang HK" w:eastAsia="PingFang HK" w:hAnsi="Helvetica Neue" w:cs="PingFang HK" w:hint="eastAsia"/>
          <w:sz w:val="18"/>
          <w:szCs w:val="18"/>
        </w:rPr>
        <w:t>屆金曲獎最佳重唱組合，</w:t>
      </w:r>
      <w:r>
        <w:rPr>
          <w:rFonts w:ascii="Helvetica Neue" w:eastAsia="PingFang HK" w:hAnsi="Helvetica Neue" w:cs="Helvetica Neue"/>
          <w:sz w:val="18"/>
          <w:szCs w:val="18"/>
        </w:rPr>
        <w:t>2014</w:t>
      </w:r>
      <w:r>
        <w:rPr>
          <w:rFonts w:ascii="PingFang HK" w:eastAsia="PingFang HK" w:hAnsi="Helvetica Neue" w:cs="PingFang HK" w:hint="eastAsia"/>
          <w:sz w:val="18"/>
          <w:szCs w:val="18"/>
        </w:rPr>
        <w:t>年為完成外婆記錄保留傳統東排灣古</w:t>
      </w:r>
      <w:proofErr w:type="gramStart"/>
      <w:r>
        <w:rPr>
          <w:rFonts w:ascii="PingFang HK" w:eastAsia="PingFang HK" w:hAnsi="Helvetica Neue" w:cs="PingFang HK" w:hint="eastAsia"/>
          <w:sz w:val="18"/>
          <w:szCs w:val="18"/>
        </w:rPr>
        <w:t>謠</w:t>
      </w:r>
      <w:proofErr w:type="gramEnd"/>
      <w:r>
        <w:rPr>
          <w:rFonts w:ascii="PingFang HK" w:eastAsia="PingFang HK" w:hAnsi="Helvetica Neue" w:cs="PingFang HK" w:hint="eastAsia"/>
          <w:sz w:val="18"/>
          <w:szCs w:val="18"/>
        </w:rPr>
        <w:t>的心願，錄製《東排三聲代》排灣古</w:t>
      </w:r>
      <w:proofErr w:type="gramStart"/>
      <w:r>
        <w:rPr>
          <w:rFonts w:ascii="PingFang HK" w:eastAsia="PingFang HK" w:hAnsi="Helvetica Neue" w:cs="PingFang HK" w:hint="eastAsia"/>
          <w:sz w:val="18"/>
          <w:szCs w:val="18"/>
        </w:rPr>
        <w:t>謠</w:t>
      </w:r>
      <w:proofErr w:type="gramEnd"/>
      <w:r>
        <w:rPr>
          <w:rFonts w:ascii="PingFang HK" w:eastAsia="PingFang HK" w:hAnsi="Helvetica Neue" w:cs="PingFang HK" w:hint="eastAsia"/>
          <w:sz w:val="18"/>
          <w:szCs w:val="18"/>
        </w:rPr>
        <w:t>專輯。創作專輯</w:t>
      </w:r>
      <w:proofErr w:type="gramStart"/>
      <w:r>
        <w:rPr>
          <w:rFonts w:ascii="PingFang HK" w:eastAsia="PingFang HK" w:hAnsi="Helvetica Neue" w:cs="PingFang HK" w:hint="eastAsia"/>
          <w:sz w:val="18"/>
          <w:szCs w:val="18"/>
        </w:rPr>
        <w:t>《</w:t>
      </w:r>
      <w:proofErr w:type="spellStart"/>
      <w:proofErr w:type="gramEnd"/>
      <w:r>
        <w:rPr>
          <w:rFonts w:ascii="Helvetica Neue" w:eastAsia="PingFang HK" w:hAnsi="Helvetica Neue" w:cs="Helvetica Neue"/>
          <w:sz w:val="18"/>
          <w:szCs w:val="18"/>
        </w:rPr>
        <w:t>vavayan</w:t>
      </w:r>
      <w:proofErr w:type="spellEnd"/>
      <w:r>
        <w:rPr>
          <w:rFonts w:ascii="Helvetica Neue" w:eastAsia="PingFang HK" w:hAnsi="Helvetica Neue" w:cs="Helvetica Neue"/>
          <w:sz w:val="18"/>
          <w:szCs w:val="18"/>
        </w:rPr>
        <w:t xml:space="preserve">. </w:t>
      </w:r>
      <w:r>
        <w:rPr>
          <w:rFonts w:ascii="PingFang HK" w:eastAsia="PingFang HK" w:hAnsi="Helvetica Neue" w:cs="PingFang HK" w:hint="eastAsia"/>
          <w:sz w:val="18"/>
          <w:szCs w:val="18"/>
        </w:rPr>
        <w:t>女人</w:t>
      </w:r>
      <w:proofErr w:type="gramStart"/>
      <w:r>
        <w:rPr>
          <w:rFonts w:ascii="PingFang HK" w:eastAsia="PingFang HK" w:hAnsi="Helvetica Neue" w:cs="PingFang HK" w:hint="eastAsia"/>
          <w:sz w:val="18"/>
          <w:szCs w:val="18"/>
        </w:rPr>
        <w:t>》</w:t>
      </w:r>
      <w:proofErr w:type="gramEnd"/>
      <w:r>
        <w:rPr>
          <w:rFonts w:ascii="PingFang HK" w:eastAsia="PingFang HK" w:hAnsi="Helvetica Neue" w:cs="PingFang HK" w:hint="eastAsia"/>
          <w:sz w:val="18"/>
          <w:szCs w:val="18"/>
        </w:rPr>
        <w:t>獲得</w:t>
      </w:r>
      <w:r>
        <w:rPr>
          <w:rFonts w:ascii="Helvetica Neue" w:eastAsia="PingFang HK" w:hAnsi="Helvetica Neue" w:cs="Helvetica Neue"/>
          <w:sz w:val="18"/>
          <w:szCs w:val="18"/>
        </w:rPr>
        <w:t>2017</w:t>
      </w:r>
      <w:r>
        <w:rPr>
          <w:rFonts w:ascii="PingFang HK" w:eastAsia="PingFang HK" w:hAnsi="Helvetica Neue" w:cs="PingFang HK" w:hint="eastAsia"/>
          <w:sz w:val="18"/>
          <w:szCs w:val="18"/>
        </w:rPr>
        <w:t>年第</w:t>
      </w:r>
      <w:r>
        <w:rPr>
          <w:rFonts w:ascii="Helvetica Neue" w:eastAsia="PingFang HK" w:hAnsi="Helvetica Neue" w:cs="Helvetica Neue"/>
          <w:sz w:val="18"/>
          <w:szCs w:val="18"/>
        </w:rPr>
        <w:t>28</w:t>
      </w:r>
      <w:r>
        <w:rPr>
          <w:rFonts w:ascii="PingFang HK" w:eastAsia="PingFang HK" w:hAnsi="Helvetica Neue" w:cs="PingFang HK" w:hint="eastAsia"/>
          <w:sz w:val="18"/>
          <w:szCs w:val="18"/>
        </w:rPr>
        <w:t>屆金曲獎最佳原住民專輯與最佳專輯製作人兩項大獎。</w:t>
      </w:r>
    </w:p>
    <w:p w14:paraId="611B4EC6"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選擇以排灣族語作為傳達內容，不僅為了傳承古</w:t>
      </w:r>
      <w:proofErr w:type="gramStart"/>
      <w:r>
        <w:rPr>
          <w:rFonts w:ascii="PingFang HK" w:eastAsia="PingFang HK" w:hAnsi="Helvetica Neue" w:cs="PingFang HK" w:hint="eastAsia"/>
          <w:sz w:val="18"/>
          <w:szCs w:val="18"/>
        </w:rPr>
        <w:t>謠</w:t>
      </w:r>
      <w:proofErr w:type="gramEnd"/>
      <w:r>
        <w:rPr>
          <w:rFonts w:ascii="PingFang HK" w:eastAsia="PingFang HK" w:hAnsi="Helvetica Neue" w:cs="PingFang HK" w:hint="eastAsia"/>
          <w:sz w:val="18"/>
          <w:szCs w:val="18"/>
        </w:rPr>
        <w:t>，也讓音樂內容更為自由，專輯曲風多元融合搖滾、靈魂、雷鬼、</w:t>
      </w:r>
      <w:r>
        <w:rPr>
          <w:rFonts w:ascii="Helvetica Neue" w:eastAsia="PingFang HK" w:hAnsi="Helvetica Neue" w:cs="Helvetica Neue"/>
          <w:sz w:val="18"/>
          <w:szCs w:val="18"/>
        </w:rPr>
        <w:t>R&amp;B</w:t>
      </w:r>
      <w:r>
        <w:rPr>
          <w:rFonts w:ascii="PingFang HK" w:eastAsia="PingFang HK" w:hAnsi="Helvetica Neue" w:cs="PingFang HK" w:hint="eastAsia"/>
          <w:sz w:val="18"/>
          <w:szCs w:val="18"/>
        </w:rPr>
        <w:t>等，聽不懂歌詞的聽眾，</w:t>
      </w:r>
      <w:proofErr w:type="gramStart"/>
      <w:r>
        <w:rPr>
          <w:rFonts w:ascii="PingFang HK" w:eastAsia="PingFang HK" w:hAnsi="Helvetica Neue" w:cs="PingFang HK" w:hint="eastAsia"/>
          <w:sz w:val="18"/>
          <w:szCs w:val="18"/>
        </w:rPr>
        <w:t>在阿爆</w:t>
      </w:r>
      <w:proofErr w:type="gramEnd"/>
      <w:r>
        <w:rPr>
          <w:rFonts w:ascii="Helvetica Neue" w:eastAsia="PingFang HK" w:hAnsi="Helvetica Neue" w:cs="Helvetica Neue"/>
          <w:sz w:val="18"/>
          <w:szCs w:val="18"/>
        </w:rPr>
        <w:t>(</w:t>
      </w:r>
      <w:r>
        <w:rPr>
          <w:rFonts w:ascii="PingFang HK" w:eastAsia="PingFang HK" w:hAnsi="Helvetica Neue" w:cs="PingFang HK" w:hint="eastAsia"/>
          <w:sz w:val="18"/>
          <w:szCs w:val="18"/>
        </w:rPr>
        <w:t>阿仍</w:t>
      </w:r>
      <w:proofErr w:type="gramStart"/>
      <w:r>
        <w:rPr>
          <w:rFonts w:ascii="PingFang HK" w:eastAsia="PingFang HK" w:hAnsi="Helvetica Neue" w:cs="PingFang HK" w:hint="eastAsia"/>
          <w:sz w:val="18"/>
          <w:szCs w:val="18"/>
        </w:rPr>
        <w:t>仍</w:t>
      </w:r>
      <w:proofErr w:type="gramEnd"/>
      <w:r>
        <w:rPr>
          <w:rFonts w:ascii="Helvetica Neue" w:eastAsia="PingFang HK" w:hAnsi="Helvetica Neue" w:cs="Helvetica Neue"/>
          <w:sz w:val="18"/>
          <w:szCs w:val="18"/>
        </w:rPr>
        <w:t>)</w:t>
      </w:r>
      <w:r>
        <w:rPr>
          <w:rFonts w:ascii="PingFang HK" w:eastAsia="PingFang HK" w:hAnsi="Helvetica Neue" w:cs="PingFang HK" w:hint="eastAsia"/>
          <w:sz w:val="18"/>
          <w:szCs w:val="18"/>
        </w:rPr>
        <w:t>聲音豐沛地情感牽引下，依然征服聽眾雙耳。</w:t>
      </w:r>
    </w:p>
    <w:p w14:paraId="6FA9EA4D"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p>
    <w:p w14:paraId="648E8D26"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p>
    <w:p w14:paraId="4BC9CA56"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p>
    <w:p w14:paraId="176435CA"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p>
    <w:p w14:paraId="7A70331D"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r>
        <w:rPr>
          <w:rFonts w:ascii="Helvetica Neue" w:eastAsia="PingFang HK" w:hAnsi="Helvetica Neue" w:cs="Helvetica Neue"/>
          <w:sz w:val="26"/>
          <w:szCs w:val="26"/>
        </w:rPr>
        <w:t>14/4 21:00</w:t>
      </w:r>
    </w:p>
    <w:p w14:paraId="3D65CA3C"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r>
        <w:rPr>
          <w:rFonts w:ascii="PingFang HK" w:eastAsia="PingFang HK" w:hAnsi="Helvetica Neue" w:cs="PingFang HK" w:hint="eastAsia"/>
          <w:sz w:val="26"/>
          <w:szCs w:val="26"/>
        </w:rPr>
        <w:t>門票</w:t>
      </w:r>
      <w:r>
        <w:rPr>
          <w:rFonts w:ascii="Helvetica Neue" w:eastAsia="PingFang HK" w:hAnsi="Helvetica Neue" w:cs="Helvetica Neue"/>
          <w:sz w:val="26"/>
          <w:szCs w:val="26"/>
        </w:rPr>
        <w:t xml:space="preserve"> Ticket</w:t>
      </w:r>
      <w:r>
        <w:rPr>
          <w:rFonts w:ascii="PingFang HK" w:eastAsia="PingFang HK" w:hAnsi="Helvetica Neue" w:cs="PingFang HK" w:hint="eastAsia"/>
          <w:sz w:val="26"/>
          <w:szCs w:val="26"/>
        </w:rPr>
        <w:t>：</w:t>
      </w:r>
    </w:p>
    <w:p w14:paraId="050C2C74" w14:textId="77777777" w:rsidR="000E4474" w:rsidRPr="00673D27" w:rsidRDefault="000E4474" w:rsidP="000E4474">
      <w:pPr>
        <w:widowControl w:val="0"/>
        <w:autoSpaceDE w:val="0"/>
        <w:autoSpaceDN w:val="0"/>
        <w:adjustRightInd w:val="0"/>
        <w:rPr>
          <w:rFonts w:ascii="Helvetica Neue" w:eastAsia="PingFang HK" w:hAnsi="Helvetica Neue" w:cs="Helvetica Neue"/>
          <w:sz w:val="20"/>
          <w:szCs w:val="20"/>
        </w:rPr>
      </w:pPr>
      <w:r w:rsidRPr="00673D27">
        <w:rPr>
          <w:rFonts w:ascii="PingFang HK" w:eastAsia="PingFang HK" w:hAnsi="Helvetica Neue" w:cs="PingFang HK" w:hint="eastAsia"/>
          <w:sz w:val="20"/>
          <w:szCs w:val="20"/>
        </w:rPr>
        <w:t>預售</w:t>
      </w:r>
      <w:r w:rsidRPr="00673D27">
        <w:rPr>
          <w:rFonts w:ascii="Helvetica Neue" w:eastAsia="PingFang HK" w:hAnsi="Helvetica Neue" w:cs="Helvetica Neue"/>
          <w:sz w:val="20"/>
          <w:szCs w:val="20"/>
        </w:rPr>
        <w:t xml:space="preserve"> Advance $100, </w:t>
      </w:r>
      <w:r w:rsidRPr="00673D27">
        <w:rPr>
          <w:rFonts w:ascii="PingFang HK" w:eastAsia="PingFang HK" w:hAnsi="Helvetica Neue" w:cs="PingFang HK" w:hint="eastAsia"/>
          <w:sz w:val="20"/>
          <w:szCs w:val="20"/>
        </w:rPr>
        <w:t>即場</w:t>
      </w:r>
      <w:r w:rsidRPr="00673D27">
        <w:rPr>
          <w:rFonts w:ascii="Helvetica Neue" w:eastAsia="PingFang HK" w:hAnsi="Helvetica Neue" w:cs="Helvetica Neue"/>
          <w:sz w:val="20"/>
          <w:szCs w:val="20"/>
        </w:rPr>
        <w:t xml:space="preserve"> Door: $120</w:t>
      </w:r>
    </w:p>
    <w:p w14:paraId="3F120AA6" w14:textId="77777777" w:rsidR="000E4474" w:rsidRPr="00673D27" w:rsidRDefault="000E4474" w:rsidP="000E4474">
      <w:pPr>
        <w:widowControl w:val="0"/>
        <w:autoSpaceDE w:val="0"/>
        <w:autoSpaceDN w:val="0"/>
        <w:adjustRightInd w:val="0"/>
        <w:rPr>
          <w:rFonts w:ascii="Helvetica Neue" w:eastAsia="PingFang HK" w:hAnsi="Helvetica Neue" w:cs="Helvetica Neue"/>
          <w:sz w:val="16"/>
          <w:szCs w:val="16"/>
        </w:rPr>
      </w:pPr>
      <w:r w:rsidRPr="00673D27">
        <w:rPr>
          <w:rFonts w:ascii="Helvetica Neue" w:eastAsia="PingFang HK" w:hAnsi="Helvetica Neue" w:cs="Helvetica Neue"/>
          <w:sz w:val="16"/>
          <w:szCs w:val="16"/>
        </w:rPr>
        <w:t>(</w:t>
      </w:r>
      <w:r w:rsidRPr="00673D27">
        <w:rPr>
          <w:rFonts w:ascii="PingFang HK" w:eastAsia="PingFang HK" w:hAnsi="Helvetica Neue" w:cs="PingFang HK" w:hint="eastAsia"/>
          <w:sz w:val="16"/>
          <w:szCs w:val="16"/>
        </w:rPr>
        <w:t>包含免費飲品一杯</w:t>
      </w:r>
      <w:r w:rsidRPr="00673D27">
        <w:rPr>
          <w:rFonts w:ascii="Helvetica Neue" w:eastAsia="PingFang HK" w:hAnsi="Helvetica Neue" w:cs="Helvetica Neue"/>
          <w:sz w:val="16"/>
          <w:szCs w:val="16"/>
        </w:rPr>
        <w:t xml:space="preserve"> Including one free drink) </w:t>
      </w:r>
    </w:p>
    <w:p w14:paraId="322F5819"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r>
        <w:rPr>
          <w:rFonts w:ascii="PingFang HK" w:eastAsia="PingFang HK" w:hAnsi="Helvetica Neue" w:cs="PingFang HK" w:hint="eastAsia"/>
          <w:sz w:val="26"/>
          <w:szCs w:val="26"/>
        </w:rPr>
        <w:t>售票地點</w:t>
      </w:r>
      <w:r>
        <w:rPr>
          <w:rFonts w:ascii="Helvetica Neue" w:eastAsia="PingFang HK" w:hAnsi="Helvetica Neue" w:cs="Helvetica Neue"/>
          <w:sz w:val="26"/>
          <w:szCs w:val="26"/>
        </w:rPr>
        <w:t xml:space="preserve"> Ticket Sale:</w:t>
      </w:r>
    </w:p>
    <w:p w14:paraId="5D539018" w14:textId="77777777" w:rsidR="000E4474" w:rsidRPr="00673D27" w:rsidRDefault="000E4474" w:rsidP="000E4474">
      <w:pPr>
        <w:widowControl w:val="0"/>
        <w:autoSpaceDE w:val="0"/>
        <w:autoSpaceDN w:val="0"/>
        <w:adjustRightInd w:val="0"/>
        <w:rPr>
          <w:rFonts w:ascii="Helvetica Neue" w:eastAsia="PingFang HK" w:hAnsi="Helvetica Neue" w:cs="Helvetica Neue"/>
          <w:sz w:val="20"/>
          <w:szCs w:val="20"/>
        </w:rPr>
      </w:pPr>
      <w:proofErr w:type="gramStart"/>
      <w:r w:rsidRPr="00673D27">
        <w:rPr>
          <w:rFonts w:ascii="PingFang HK" w:eastAsia="PingFang HK" w:hAnsi="Helvetica Neue" w:cs="PingFang HK" w:hint="eastAsia"/>
          <w:sz w:val="20"/>
          <w:szCs w:val="20"/>
        </w:rPr>
        <w:t>邊度有</w:t>
      </w:r>
      <w:proofErr w:type="gramEnd"/>
      <w:r w:rsidRPr="00673D27">
        <w:rPr>
          <w:rFonts w:ascii="PingFang HK" w:eastAsia="PingFang HK" w:hAnsi="Helvetica Neue" w:cs="PingFang HK" w:hint="eastAsia"/>
          <w:sz w:val="20"/>
          <w:szCs w:val="20"/>
        </w:rPr>
        <w:t>音樂</w:t>
      </w:r>
      <w:r w:rsidRPr="00673D27">
        <w:rPr>
          <w:rFonts w:ascii="Helvetica Neue" w:eastAsia="PingFang HK" w:hAnsi="Helvetica Neue" w:cs="Helvetica Neue"/>
          <w:sz w:val="20"/>
          <w:szCs w:val="20"/>
        </w:rPr>
        <w:t xml:space="preserve"> Pinto Music / </w:t>
      </w:r>
      <w:proofErr w:type="gramStart"/>
      <w:r w:rsidRPr="00673D27">
        <w:rPr>
          <w:rFonts w:ascii="PingFang HK" w:eastAsia="PingFang HK" w:hAnsi="Helvetica Neue" w:cs="PingFang HK" w:hint="eastAsia"/>
          <w:sz w:val="20"/>
          <w:szCs w:val="20"/>
        </w:rPr>
        <w:t>葡文書店</w:t>
      </w:r>
      <w:proofErr w:type="gramEnd"/>
      <w:r w:rsidRPr="00673D27">
        <w:rPr>
          <w:rFonts w:ascii="Helvetica Neue" w:eastAsia="PingFang HK" w:hAnsi="Helvetica Neue" w:cs="Helvetica Neue"/>
          <w:sz w:val="20"/>
          <w:szCs w:val="20"/>
        </w:rPr>
        <w:t xml:space="preserve"> Portuguese Bookshop</w:t>
      </w:r>
    </w:p>
    <w:p w14:paraId="69CBE0D4"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p>
    <w:p w14:paraId="4D7D055F" w14:textId="77777777" w:rsidR="000E4474" w:rsidRDefault="000E4474" w:rsidP="000E4474">
      <w:pPr>
        <w:widowControl w:val="0"/>
        <w:autoSpaceDE w:val="0"/>
        <w:autoSpaceDN w:val="0"/>
        <w:adjustRightInd w:val="0"/>
        <w:rPr>
          <w:rFonts w:ascii="Helvetica Neue" w:eastAsia="PingFang HK" w:hAnsi="Helvetica Neue" w:cs="Helvetica Neue"/>
          <w:sz w:val="26"/>
          <w:szCs w:val="26"/>
        </w:rPr>
      </w:pPr>
      <w:r>
        <w:rPr>
          <w:rFonts w:ascii="PingFang HK" w:eastAsia="PingFang HK" w:hAnsi="Helvetica Neue" w:cs="PingFang HK" w:hint="eastAsia"/>
          <w:sz w:val="26"/>
          <w:szCs w:val="26"/>
        </w:rPr>
        <w:t>澳門現場音樂協會</w:t>
      </w:r>
      <w:r>
        <w:rPr>
          <w:rFonts w:ascii="Helvetica Neue" w:eastAsia="PingFang HK" w:hAnsi="Helvetica Neue" w:cs="Helvetica Neue"/>
          <w:sz w:val="26"/>
          <w:szCs w:val="26"/>
        </w:rPr>
        <w:t xml:space="preserve"> LMA</w:t>
      </w:r>
    </w:p>
    <w:p w14:paraId="5043FDFA"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澳門美副將大馬路五十號新美工業大廈十一樓</w:t>
      </w:r>
      <w:r>
        <w:rPr>
          <w:rFonts w:ascii="Helvetica Neue" w:eastAsia="PingFang HK" w:hAnsi="Helvetica Neue" w:cs="Helvetica Neue"/>
          <w:sz w:val="18"/>
          <w:szCs w:val="18"/>
        </w:rPr>
        <w:t>B</w:t>
      </w:r>
    </w:p>
    <w:p w14:paraId="5B73524F"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Helvetica Neue" w:eastAsia="PingFang HK" w:hAnsi="Helvetica Neue" w:cs="Helvetica Neue"/>
          <w:sz w:val="18"/>
          <w:szCs w:val="18"/>
        </w:rPr>
        <w:t xml:space="preserve">Av. do Coronel </w:t>
      </w:r>
      <w:proofErr w:type="spellStart"/>
      <w:r>
        <w:rPr>
          <w:rFonts w:ascii="Helvetica Neue" w:eastAsia="PingFang HK" w:hAnsi="Helvetica Neue" w:cs="Helvetica Neue"/>
          <w:sz w:val="18"/>
          <w:szCs w:val="18"/>
        </w:rPr>
        <w:t>Mesquita</w:t>
      </w:r>
      <w:proofErr w:type="spellEnd"/>
      <w:r>
        <w:rPr>
          <w:rFonts w:ascii="Helvetica Neue" w:eastAsia="PingFang HK" w:hAnsi="Helvetica Neue" w:cs="Helvetica Neue"/>
          <w:sz w:val="18"/>
          <w:szCs w:val="18"/>
        </w:rPr>
        <w:t xml:space="preserve"> No. 50, </w:t>
      </w:r>
      <w:proofErr w:type="spellStart"/>
      <w:r>
        <w:rPr>
          <w:rFonts w:ascii="Helvetica Neue" w:eastAsia="PingFang HK" w:hAnsi="Helvetica Neue" w:cs="Helvetica Neue"/>
          <w:sz w:val="18"/>
          <w:szCs w:val="18"/>
        </w:rPr>
        <w:t>Edf</w:t>
      </w:r>
      <w:proofErr w:type="spellEnd"/>
      <w:r>
        <w:rPr>
          <w:rFonts w:ascii="Helvetica Neue" w:eastAsia="PingFang HK" w:hAnsi="Helvetica Neue" w:cs="Helvetica Neue"/>
          <w:sz w:val="18"/>
          <w:szCs w:val="18"/>
        </w:rPr>
        <w:t>. San Mei 11B, Macau</w:t>
      </w:r>
    </w:p>
    <w:p w14:paraId="72298F84"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p>
    <w:p w14:paraId="3F73AD98" w14:textId="77777777" w:rsidR="000E4474" w:rsidRDefault="000E4474" w:rsidP="000E4474">
      <w:pPr>
        <w:widowControl w:val="0"/>
        <w:autoSpaceDE w:val="0"/>
        <w:autoSpaceDN w:val="0"/>
        <w:adjustRightInd w:val="0"/>
        <w:rPr>
          <w:rFonts w:ascii="Helvetica Neue" w:eastAsia="PingFang HK" w:hAnsi="Helvetica Neue" w:cs="Helvetica Neue"/>
          <w:sz w:val="18"/>
          <w:szCs w:val="18"/>
        </w:rPr>
      </w:pPr>
      <w:r>
        <w:rPr>
          <w:rFonts w:ascii="PingFang HK" w:eastAsia="PingFang HK" w:hAnsi="Helvetica Neue" w:cs="PingFang HK" w:hint="eastAsia"/>
          <w:sz w:val="18"/>
          <w:szCs w:val="18"/>
        </w:rPr>
        <w:t>查詢</w:t>
      </w:r>
      <w:r>
        <w:rPr>
          <w:rFonts w:ascii="Helvetica Neue" w:eastAsia="PingFang HK" w:hAnsi="Helvetica Neue" w:cs="Helvetica Neue"/>
          <w:sz w:val="18"/>
          <w:szCs w:val="18"/>
        </w:rPr>
        <w:t xml:space="preserve"> Enquiry</w:t>
      </w:r>
    </w:p>
    <w:p w14:paraId="53D776C3" w14:textId="77777777" w:rsidR="000E4474" w:rsidRDefault="000E4474" w:rsidP="000E4474">
      <w:r>
        <w:rPr>
          <w:rFonts w:ascii="Helvetica Neue" w:eastAsia="PingFang HK" w:hAnsi="Helvetica Neue" w:cs="Helvetica Neue"/>
          <w:sz w:val="18"/>
          <w:szCs w:val="18"/>
        </w:rPr>
        <w:t>+853 2875 7511</w:t>
      </w:r>
    </w:p>
    <w:p w14:paraId="48295EE1" w14:textId="77777777" w:rsidR="00E67070" w:rsidRPr="004C2AD5" w:rsidRDefault="00E67070" w:rsidP="00B94176">
      <w:pPr>
        <w:spacing w:line="400" w:lineRule="exact"/>
        <w:ind w:firstLineChars="213" w:firstLine="511"/>
        <w:rPr>
          <w:rFonts w:asciiTheme="minorHAnsi" w:eastAsiaTheme="majorEastAsia" w:hAnsiTheme="minorHAnsi"/>
          <w:sz w:val="24"/>
          <w:szCs w:val="24"/>
        </w:rPr>
      </w:pPr>
    </w:p>
    <w:sectPr w:rsidR="00E67070" w:rsidRPr="004C2AD5">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C2C33" w14:textId="77777777" w:rsidR="00091AA1" w:rsidRDefault="00091AA1" w:rsidP="00A5478E">
      <w:pPr>
        <w:spacing w:line="240" w:lineRule="auto"/>
      </w:pPr>
      <w:r>
        <w:separator/>
      </w:r>
    </w:p>
  </w:endnote>
  <w:endnote w:type="continuationSeparator" w:id="0">
    <w:p w14:paraId="3D5BD568" w14:textId="77777777" w:rsidR="00091AA1" w:rsidRDefault="00091AA1" w:rsidP="00A54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PingFang HK">
    <w:altName w:val="Arial Unicode MS"/>
    <w:charset w:val="88"/>
    <w:family w:val="auto"/>
    <w:pitch w:val="variable"/>
    <w:sig w:usb0="00000000" w:usb1="7ACFFDFB" w:usb2="00000016" w:usb3="00000000" w:csb0="001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C779" w14:textId="77777777" w:rsidR="009B41B9" w:rsidRDefault="009B41B9">
    <w:pPr>
      <w:pStyle w:val="a7"/>
    </w:pPr>
    <w:r>
      <w:rPr>
        <w:rFonts w:hint="eastAsia"/>
      </w:rPr>
      <w:t>此</w:t>
    </w:r>
    <w:r w:rsidR="00A31445">
      <w:rPr>
        <w:rFonts w:hint="eastAsia"/>
      </w:rPr>
      <w:t>新聞稿之電子檔及相</w:t>
    </w:r>
    <w:r>
      <w:rPr>
        <w:rFonts w:hint="eastAsia"/>
      </w:rPr>
      <w:t>關圖片，可於以下連結下載：</w:t>
    </w:r>
    <w:r w:rsidR="00A31445">
      <w:t>http://taiwanfestmo.tw/press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085B9" w14:textId="77777777" w:rsidR="00091AA1" w:rsidRDefault="00091AA1" w:rsidP="00A5478E">
      <w:pPr>
        <w:spacing w:line="240" w:lineRule="auto"/>
      </w:pPr>
      <w:r>
        <w:separator/>
      </w:r>
    </w:p>
  </w:footnote>
  <w:footnote w:type="continuationSeparator" w:id="0">
    <w:p w14:paraId="4FB6CA24" w14:textId="77777777" w:rsidR="00091AA1" w:rsidRDefault="00091AA1" w:rsidP="00A547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8E0"/>
    <w:multiLevelType w:val="hybridMultilevel"/>
    <w:tmpl w:val="124C5EC8"/>
    <w:lvl w:ilvl="0" w:tplc="04090001">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1" w15:restartNumberingAfterBreak="0">
    <w:nsid w:val="48065601"/>
    <w:multiLevelType w:val="hybridMultilevel"/>
    <w:tmpl w:val="79D0A070"/>
    <w:lvl w:ilvl="0" w:tplc="909C1514">
      <w:start w:val="1"/>
      <w:numFmt w:val="taiwaneseCountingThousand"/>
      <w:suff w:val="nothing"/>
      <w:lvlText w:val="%1、"/>
      <w:lvlJc w:val="left"/>
      <w:pPr>
        <w:ind w:left="914" w:hanging="630"/>
      </w:pPr>
      <w:rPr>
        <w:rFonts w:ascii="Calibri" w:eastAsia="新細明體" w:hAnsi="Calibri" w:cs="Calibri"/>
        <w:lang w:val="en-US"/>
      </w:rPr>
    </w:lvl>
    <w:lvl w:ilvl="1" w:tplc="F02A3056">
      <w:start w:val="1"/>
      <w:numFmt w:val="taiwaneseCountingThousand"/>
      <w:lvlText w:val="(%2)"/>
      <w:lvlJc w:val="left"/>
      <w:pPr>
        <w:ind w:left="1169" w:hanging="405"/>
      </w:pPr>
      <w:rPr>
        <w:rFonts w:hint="default"/>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 w15:restartNumberingAfterBreak="0">
    <w:nsid w:val="6B62604D"/>
    <w:multiLevelType w:val="hybridMultilevel"/>
    <w:tmpl w:val="97621494"/>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E1"/>
    <w:rsid w:val="00007697"/>
    <w:rsid w:val="00040840"/>
    <w:rsid w:val="000865A0"/>
    <w:rsid w:val="00091AA1"/>
    <w:rsid w:val="000D65E1"/>
    <w:rsid w:val="000E4474"/>
    <w:rsid w:val="0011621A"/>
    <w:rsid w:val="00117EAF"/>
    <w:rsid w:val="00120DFA"/>
    <w:rsid w:val="00161E27"/>
    <w:rsid w:val="001671F9"/>
    <w:rsid w:val="00190A51"/>
    <w:rsid w:val="001C4A38"/>
    <w:rsid w:val="001D69DE"/>
    <w:rsid w:val="00225D72"/>
    <w:rsid w:val="00261A64"/>
    <w:rsid w:val="002B382A"/>
    <w:rsid w:val="003422DA"/>
    <w:rsid w:val="003C716A"/>
    <w:rsid w:val="003D1DF6"/>
    <w:rsid w:val="003E6408"/>
    <w:rsid w:val="003F2E84"/>
    <w:rsid w:val="00424FB9"/>
    <w:rsid w:val="00434115"/>
    <w:rsid w:val="004B5B1D"/>
    <w:rsid w:val="004C2AD5"/>
    <w:rsid w:val="005734A5"/>
    <w:rsid w:val="005855F1"/>
    <w:rsid w:val="005A6604"/>
    <w:rsid w:val="005C0DF3"/>
    <w:rsid w:val="00622E85"/>
    <w:rsid w:val="00627FEF"/>
    <w:rsid w:val="00636612"/>
    <w:rsid w:val="006B202B"/>
    <w:rsid w:val="006D2E40"/>
    <w:rsid w:val="006D449E"/>
    <w:rsid w:val="006E2492"/>
    <w:rsid w:val="00736D0C"/>
    <w:rsid w:val="00765025"/>
    <w:rsid w:val="00792AEA"/>
    <w:rsid w:val="007A19DD"/>
    <w:rsid w:val="008272B3"/>
    <w:rsid w:val="008305FC"/>
    <w:rsid w:val="008407DF"/>
    <w:rsid w:val="0085107C"/>
    <w:rsid w:val="00852559"/>
    <w:rsid w:val="00875D1D"/>
    <w:rsid w:val="00887B6E"/>
    <w:rsid w:val="0089387D"/>
    <w:rsid w:val="008B0A8D"/>
    <w:rsid w:val="008B51F2"/>
    <w:rsid w:val="008F05EC"/>
    <w:rsid w:val="00940416"/>
    <w:rsid w:val="009B41B9"/>
    <w:rsid w:val="00A06367"/>
    <w:rsid w:val="00A31445"/>
    <w:rsid w:val="00A54754"/>
    <w:rsid w:val="00A5478E"/>
    <w:rsid w:val="00A66E1A"/>
    <w:rsid w:val="00AE6A0A"/>
    <w:rsid w:val="00AF03DA"/>
    <w:rsid w:val="00AF0EE5"/>
    <w:rsid w:val="00AF289D"/>
    <w:rsid w:val="00B0714D"/>
    <w:rsid w:val="00B16C28"/>
    <w:rsid w:val="00B262B7"/>
    <w:rsid w:val="00B7708B"/>
    <w:rsid w:val="00B86A82"/>
    <w:rsid w:val="00B91286"/>
    <w:rsid w:val="00B94176"/>
    <w:rsid w:val="00BC1573"/>
    <w:rsid w:val="00C27C27"/>
    <w:rsid w:val="00C53688"/>
    <w:rsid w:val="00CC06DB"/>
    <w:rsid w:val="00CE0D6E"/>
    <w:rsid w:val="00CE4CD3"/>
    <w:rsid w:val="00D33542"/>
    <w:rsid w:val="00D36772"/>
    <w:rsid w:val="00D667CA"/>
    <w:rsid w:val="00D70A13"/>
    <w:rsid w:val="00D80B93"/>
    <w:rsid w:val="00D83666"/>
    <w:rsid w:val="00E05EB1"/>
    <w:rsid w:val="00E31F9D"/>
    <w:rsid w:val="00E67070"/>
    <w:rsid w:val="00E97934"/>
    <w:rsid w:val="00EE105B"/>
    <w:rsid w:val="00F3084B"/>
    <w:rsid w:val="00F46760"/>
    <w:rsid w:val="00F76FB5"/>
    <w:rsid w:val="00F951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82AEF"/>
  <w15:docId w15:val="{750AEDAE-4C5D-4B28-B1FE-C7BA4824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header"/>
    <w:basedOn w:val="a"/>
    <w:link w:val="a6"/>
    <w:uiPriority w:val="99"/>
    <w:unhideWhenUsed/>
    <w:rsid w:val="00A5478E"/>
    <w:pPr>
      <w:tabs>
        <w:tab w:val="center" w:pos="4153"/>
        <w:tab w:val="right" w:pos="8306"/>
      </w:tabs>
      <w:snapToGrid w:val="0"/>
    </w:pPr>
    <w:rPr>
      <w:sz w:val="20"/>
      <w:szCs w:val="20"/>
    </w:rPr>
  </w:style>
  <w:style w:type="character" w:customStyle="1" w:styleId="a6">
    <w:name w:val="頁首 字元"/>
    <w:basedOn w:val="a0"/>
    <w:link w:val="a5"/>
    <w:uiPriority w:val="99"/>
    <w:rsid w:val="00A5478E"/>
    <w:rPr>
      <w:sz w:val="20"/>
      <w:szCs w:val="20"/>
    </w:rPr>
  </w:style>
  <w:style w:type="paragraph" w:styleId="a7">
    <w:name w:val="footer"/>
    <w:basedOn w:val="a"/>
    <w:link w:val="a8"/>
    <w:uiPriority w:val="99"/>
    <w:unhideWhenUsed/>
    <w:rsid w:val="00A5478E"/>
    <w:pPr>
      <w:tabs>
        <w:tab w:val="center" w:pos="4153"/>
        <w:tab w:val="right" w:pos="8306"/>
      </w:tabs>
      <w:snapToGrid w:val="0"/>
    </w:pPr>
    <w:rPr>
      <w:sz w:val="20"/>
      <w:szCs w:val="20"/>
    </w:rPr>
  </w:style>
  <w:style w:type="character" w:customStyle="1" w:styleId="a8">
    <w:name w:val="頁尾 字元"/>
    <w:basedOn w:val="a0"/>
    <w:link w:val="a7"/>
    <w:uiPriority w:val="99"/>
    <w:rsid w:val="00A5478E"/>
    <w:rPr>
      <w:sz w:val="20"/>
      <w:szCs w:val="20"/>
    </w:rPr>
  </w:style>
  <w:style w:type="character" w:styleId="a9">
    <w:name w:val="Emphasis"/>
    <w:basedOn w:val="a0"/>
    <w:uiPriority w:val="20"/>
    <w:qFormat/>
    <w:rsid w:val="00BC1573"/>
    <w:rPr>
      <w:i/>
      <w:iCs/>
    </w:rPr>
  </w:style>
  <w:style w:type="paragraph" w:styleId="Web">
    <w:name w:val="Normal (Web)"/>
    <w:basedOn w:val="a"/>
    <w:uiPriority w:val="99"/>
    <w:semiHidden/>
    <w:unhideWhenUsed/>
    <w:rsid w:val="006D2E4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a">
    <w:name w:val="List Paragraph"/>
    <w:basedOn w:val="a"/>
    <w:link w:val="ab"/>
    <w:uiPriority w:val="99"/>
    <w:qFormat/>
    <w:rsid w:val="00261A64"/>
    <w:pPr>
      <w:widowControl w:val="0"/>
      <w:spacing w:line="240" w:lineRule="auto"/>
      <w:ind w:left="480"/>
    </w:pPr>
    <w:rPr>
      <w:rFonts w:ascii="Cambria" w:eastAsia="新細明體" w:hAnsi="Cambria" w:cs="Times New Roman"/>
      <w:color w:val="auto"/>
      <w:kern w:val="2"/>
      <w:sz w:val="24"/>
      <w:szCs w:val="24"/>
    </w:rPr>
  </w:style>
  <w:style w:type="paragraph" w:styleId="ac">
    <w:name w:val="Balloon Text"/>
    <w:basedOn w:val="a"/>
    <w:link w:val="ad"/>
    <w:uiPriority w:val="99"/>
    <w:semiHidden/>
    <w:unhideWhenUsed/>
    <w:rsid w:val="00E67070"/>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7070"/>
    <w:rPr>
      <w:rFonts w:asciiTheme="majorHAnsi" w:eastAsiaTheme="majorEastAsia" w:hAnsiTheme="majorHAnsi" w:cstheme="majorBidi"/>
      <w:sz w:val="18"/>
      <w:szCs w:val="18"/>
    </w:rPr>
  </w:style>
  <w:style w:type="character" w:styleId="ae">
    <w:name w:val="Hyperlink"/>
    <w:uiPriority w:val="99"/>
    <w:rsid w:val="00E67070"/>
    <w:rPr>
      <w:rFonts w:cs="Times New Roman"/>
      <w:color w:val="0000FF"/>
      <w:u w:val="single"/>
    </w:rPr>
  </w:style>
  <w:style w:type="character" w:customStyle="1" w:styleId="ab">
    <w:name w:val="清單段落 字元"/>
    <w:link w:val="aa"/>
    <w:uiPriority w:val="34"/>
    <w:locked/>
    <w:rsid w:val="00E67070"/>
    <w:rPr>
      <w:rFonts w:ascii="Cambria" w:eastAsia="新細明體" w:hAnsi="Cambria" w:cs="Times New Roman"/>
      <w:color w:val="auto"/>
      <w:kern w:val="2"/>
      <w:sz w:val="24"/>
      <w:szCs w:val="24"/>
    </w:rPr>
  </w:style>
  <w:style w:type="paragraph" w:styleId="af">
    <w:name w:val="Plain Text"/>
    <w:basedOn w:val="a"/>
    <w:link w:val="af0"/>
    <w:uiPriority w:val="99"/>
    <w:semiHidden/>
    <w:unhideWhenUsed/>
    <w:rsid w:val="00875D1D"/>
    <w:pPr>
      <w:widowControl w:val="0"/>
      <w:spacing w:line="240" w:lineRule="auto"/>
    </w:pPr>
    <w:rPr>
      <w:rFonts w:ascii="Calibri" w:eastAsia="新細明體" w:hAnsi="Courier New" w:cs="Courier New"/>
      <w:color w:val="auto"/>
      <w:kern w:val="2"/>
      <w:sz w:val="24"/>
      <w:szCs w:val="24"/>
    </w:rPr>
  </w:style>
  <w:style w:type="character" w:customStyle="1" w:styleId="af0">
    <w:name w:val="純文字 字元"/>
    <w:basedOn w:val="a0"/>
    <w:link w:val="af"/>
    <w:uiPriority w:val="99"/>
    <w:semiHidden/>
    <w:rsid w:val="00875D1D"/>
    <w:rPr>
      <w:rFonts w:ascii="Calibri" w:eastAsia="新細明體" w:hAnsi="Courier New" w:cs="Courier New"/>
      <w:color w:val="auto"/>
      <w:kern w:val="2"/>
      <w:sz w:val="24"/>
      <w:szCs w:val="24"/>
    </w:rPr>
  </w:style>
  <w:style w:type="character" w:customStyle="1" w:styleId="apple-converted-space">
    <w:name w:val="apple-converted-space"/>
    <w:basedOn w:val="a0"/>
    <w:rsid w:val="003D1DF6"/>
  </w:style>
  <w:style w:type="character" w:styleId="af1">
    <w:name w:val="Strong"/>
    <w:basedOn w:val="a0"/>
    <w:uiPriority w:val="22"/>
    <w:qFormat/>
    <w:rsid w:val="00D33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8055">
      <w:bodyDiv w:val="1"/>
      <w:marLeft w:val="0"/>
      <w:marRight w:val="0"/>
      <w:marTop w:val="0"/>
      <w:marBottom w:val="0"/>
      <w:divBdr>
        <w:top w:val="none" w:sz="0" w:space="0" w:color="auto"/>
        <w:left w:val="none" w:sz="0" w:space="0" w:color="auto"/>
        <w:bottom w:val="none" w:sz="0" w:space="0" w:color="auto"/>
        <w:right w:val="none" w:sz="0" w:space="0" w:color="auto"/>
      </w:divBdr>
    </w:div>
    <w:div w:id="603805733">
      <w:bodyDiv w:val="1"/>
      <w:marLeft w:val="0"/>
      <w:marRight w:val="0"/>
      <w:marTop w:val="0"/>
      <w:marBottom w:val="0"/>
      <w:divBdr>
        <w:top w:val="none" w:sz="0" w:space="0" w:color="auto"/>
        <w:left w:val="none" w:sz="0" w:space="0" w:color="auto"/>
        <w:bottom w:val="none" w:sz="0" w:space="0" w:color="auto"/>
        <w:right w:val="none" w:sz="0" w:space="0" w:color="auto"/>
      </w:divBdr>
    </w:div>
    <w:div w:id="1532186601">
      <w:bodyDiv w:val="1"/>
      <w:marLeft w:val="0"/>
      <w:marRight w:val="0"/>
      <w:marTop w:val="0"/>
      <w:marBottom w:val="0"/>
      <w:divBdr>
        <w:top w:val="none" w:sz="0" w:space="0" w:color="auto"/>
        <w:left w:val="none" w:sz="0" w:space="0" w:color="auto"/>
        <w:bottom w:val="none" w:sz="0" w:space="0" w:color="auto"/>
        <w:right w:val="none" w:sz="0" w:space="0" w:color="auto"/>
      </w:divBdr>
    </w:div>
    <w:div w:id="168154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taiwanculture-h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BB59-FA1A-44E1-82A4-9D341E22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Linda</cp:lastModifiedBy>
  <cp:revision>13</cp:revision>
  <cp:lastPrinted>2017-02-27T06:17:00Z</cp:lastPrinted>
  <dcterms:created xsi:type="dcterms:W3CDTF">2018-03-09T09:42:00Z</dcterms:created>
  <dcterms:modified xsi:type="dcterms:W3CDTF">2018-04-03T09:53:00Z</dcterms:modified>
</cp:coreProperties>
</file>