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63" w:rsidRDefault="00292763" w:rsidP="002C28B0">
      <w:pPr>
        <w:jc w:val="center"/>
        <w:rPr>
          <w:b/>
          <w:bCs/>
        </w:rPr>
      </w:pPr>
      <w:r>
        <w:rPr>
          <w:b/>
          <w:bCs/>
        </w:rPr>
        <w:t>2017</w:t>
      </w:r>
      <w:r>
        <w:rPr>
          <w:rFonts w:hint="eastAsia"/>
          <w:b/>
          <w:bCs/>
        </w:rPr>
        <w:t>搖滾中樂節</w:t>
      </w:r>
    </w:p>
    <w:p w:rsidR="00292763" w:rsidRDefault="00292763" w:rsidP="00292763">
      <w:pPr>
        <w:jc w:val="center"/>
        <w:rPr>
          <w:b/>
          <w:bCs/>
        </w:rPr>
      </w:pPr>
      <w:bookmarkStart w:id="0" w:name="_GoBack"/>
      <w:r>
        <w:rPr>
          <w:b/>
          <w:bCs/>
        </w:rPr>
        <w:t>Chinese Music Rocks!</w:t>
      </w:r>
    </w:p>
    <w:bookmarkEnd w:id="0"/>
    <w:p w:rsidR="00454FB1" w:rsidRDefault="00A35629" w:rsidP="006A4258">
      <w:pPr>
        <w:jc w:val="center"/>
      </w:pPr>
      <w:r>
        <w:t>Young</w:t>
      </w:r>
      <w:r w:rsidR="00454FB1">
        <w:rPr>
          <w:rFonts w:hint="eastAsia"/>
        </w:rPr>
        <w:t xml:space="preserve"> Taiwanese </w:t>
      </w:r>
      <w:r w:rsidR="00454FB1">
        <w:t>Musicians</w:t>
      </w:r>
      <w:r w:rsidR="004126EE">
        <w:t xml:space="preserve"> Revolutioniz</w:t>
      </w:r>
      <w:r w:rsidR="004126EE">
        <w:rPr>
          <w:rFonts w:hint="eastAsia"/>
        </w:rPr>
        <w:t>e</w:t>
      </w:r>
      <w:r w:rsidR="006A4258">
        <w:t xml:space="preserve"> Traditional Chinese Music</w:t>
      </w:r>
    </w:p>
    <w:p w:rsidR="006A4258" w:rsidRDefault="00A77DBC" w:rsidP="00292763">
      <w:pPr>
        <w:jc w:val="center"/>
      </w:pPr>
      <w:r>
        <w:t>Lord Guan Yu’s</w:t>
      </w:r>
      <w:r w:rsidR="006A4258">
        <w:t xml:space="preserve"> Triumphant Return to the Stage</w:t>
      </w:r>
    </w:p>
    <w:p w:rsidR="006A4258" w:rsidRDefault="006A4258" w:rsidP="00292763">
      <w:pPr>
        <w:jc w:val="center"/>
      </w:pPr>
    </w:p>
    <w:p w:rsidR="00292763" w:rsidRDefault="00292763" w:rsidP="00292763">
      <w:r>
        <w:rPr>
          <w:b/>
          <w:bCs/>
          <w:noProof/>
        </w:rPr>
        <w:drawing>
          <wp:inline distT="0" distB="0" distL="0" distR="0" wp14:anchorId="435C49D8" wp14:editId="4689B07F">
            <wp:extent cx="5213985" cy="1964690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DE" w:rsidRDefault="00BE6BDE" w:rsidP="00292763">
      <w:pPr>
        <w:ind w:firstLine="480"/>
      </w:pPr>
    </w:p>
    <w:p w:rsidR="00292763" w:rsidRDefault="00292763" w:rsidP="00292763"/>
    <w:p w:rsidR="00945B8F" w:rsidRPr="00945B8F" w:rsidRDefault="009E6706" w:rsidP="009B157C">
      <w:pPr>
        <w:ind w:firstLine="480"/>
      </w:pPr>
      <w:r>
        <w:rPr>
          <w:rFonts w:hint="eastAsia"/>
        </w:rPr>
        <w:t>Starting from 7</w:t>
      </w:r>
      <w:r w:rsidRPr="009E6706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 w:rsidR="00A307A8">
        <w:t xml:space="preserve">Sep., </w:t>
      </w:r>
      <w:r w:rsidR="00A307A8" w:rsidRPr="00A307A8">
        <w:rPr>
          <w:i/>
        </w:rPr>
        <w:t>Chinese Music Rocks!</w:t>
      </w:r>
      <w:r w:rsidR="00A307A8">
        <w:t xml:space="preserve"> will</w:t>
      </w:r>
      <w:r w:rsidR="007F0F73">
        <w:t xml:space="preserve"> </w:t>
      </w:r>
      <w:r w:rsidR="000F7A03">
        <w:t xml:space="preserve">lighten the </w:t>
      </w:r>
      <w:r w:rsidR="007F0F73">
        <w:t>stage</w:t>
      </w:r>
      <w:r w:rsidR="000F7A03">
        <w:t>s</w:t>
      </w:r>
      <w:r w:rsidR="007F0F73">
        <w:t xml:space="preserve"> </w:t>
      </w:r>
      <w:r w:rsidR="000F7A03">
        <w:t>of</w:t>
      </w:r>
      <w:r w:rsidR="007F0F73">
        <w:t xml:space="preserve"> </w:t>
      </w:r>
      <w:r w:rsidR="007F0F73" w:rsidRPr="007F0F73">
        <w:t>Kwang Hwa Information and Culture Centre</w:t>
      </w:r>
      <w:r w:rsidR="00385C41">
        <w:t xml:space="preserve"> and </w:t>
      </w:r>
      <w:r w:rsidR="00385C41" w:rsidRPr="00385C41">
        <w:t>Hong Kong Cultural Centre</w:t>
      </w:r>
      <w:r w:rsidR="000F7A03">
        <w:t xml:space="preserve">, </w:t>
      </w:r>
      <w:r w:rsidR="00053C0E">
        <w:t xml:space="preserve">presenting 3 free concerts and one </w:t>
      </w:r>
      <w:r w:rsidR="00EC07CE">
        <w:t>theatrical performance</w:t>
      </w:r>
      <w:r w:rsidR="00D327E7">
        <w:t>. Three upcoming</w:t>
      </w:r>
      <w:r w:rsidR="00525A78">
        <w:t xml:space="preserve"> Taiwanese musicians will be joining forces with local musicians, showing the true color and diversity </w:t>
      </w:r>
      <w:r w:rsidR="00070D27">
        <w:t>of a new generation Chinese mus</w:t>
      </w:r>
      <w:r w:rsidR="00525A78">
        <w:t>ic.</w:t>
      </w:r>
      <w:r w:rsidR="00070D27">
        <w:t xml:space="preserve"> Moreover</w:t>
      </w:r>
      <w:r w:rsidR="00C25D7C">
        <w:rPr>
          <w:rFonts w:hint="eastAsia"/>
        </w:rPr>
        <w:t xml:space="preserve">, </w:t>
      </w:r>
      <w:r w:rsidR="00B9605F">
        <w:rPr>
          <w:rFonts w:hint="eastAsia"/>
        </w:rPr>
        <w:t>Zuni Icosahedron</w:t>
      </w:r>
      <w:r w:rsidR="00B9605F">
        <w:t xml:space="preserve"> and </w:t>
      </w:r>
      <w:r w:rsidR="00B9605F" w:rsidRPr="00B9605F">
        <w:t>Guo</w:t>
      </w:r>
      <w:r w:rsidR="00B9605F">
        <w:t xml:space="preserve"> </w:t>
      </w:r>
      <w:r w:rsidR="00B9605F" w:rsidRPr="00B9605F">
        <w:t>Guang Opera Company</w:t>
      </w:r>
      <w:r w:rsidR="00646A9C">
        <w:t xml:space="preserve"> will</w:t>
      </w:r>
      <w:r w:rsidR="00B9605F">
        <w:t xml:space="preserve"> work together for the second time</w:t>
      </w:r>
      <w:r w:rsidR="004C5687">
        <w:t xml:space="preserve"> to bring a well-</w:t>
      </w:r>
      <w:r w:rsidR="003B621D">
        <w:t>received</w:t>
      </w:r>
      <w:r w:rsidR="00945B8F">
        <w:t xml:space="preserve"> play, </w:t>
      </w:r>
      <w:r w:rsidR="00945B8F" w:rsidRPr="00945B8F">
        <w:rPr>
          <w:i/>
        </w:rPr>
        <w:t>Lord Guan Yu On Stage</w:t>
      </w:r>
      <w:r w:rsidR="00945B8F">
        <w:t xml:space="preserve">, back to </w:t>
      </w:r>
      <w:r w:rsidR="00945B8F" w:rsidRPr="00945B8F">
        <w:t>Hong Kong Cultural Centre</w:t>
      </w:r>
      <w:r w:rsidR="004C5687">
        <w:t>. Through these overseas experiences, Taiwanese Chinese music will pave its way to the world stage, p</w:t>
      </w:r>
      <w:r w:rsidR="00B93B3A">
        <w:t>resenting its unique tunes</w:t>
      </w:r>
      <w:r w:rsidR="006B4CFA">
        <w:t xml:space="preserve"> to global audiences</w:t>
      </w:r>
      <w:r w:rsidR="00B93B3A">
        <w:t xml:space="preserve">. We can’t wait to </w:t>
      </w:r>
      <w:r w:rsidR="007D1BD7">
        <w:t>feast on these</w:t>
      </w:r>
      <w:r w:rsidR="004C5687">
        <w:t xml:space="preserve"> </w:t>
      </w:r>
      <w:r w:rsidR="007D1BD7">
        <w:t>renewing traditional concert</w:t>
      </w:r>
      <w:r w:rsidR="00A5327C">
        <w:t>s</w:t>
      </w:r>
      <w:r w:rsidR="007D1BD7">
        <w:t xml:space="preserve"> with you</w:t>
      </w:r>
      <w:r w:rsidR="004C5687">
        <w:t xml:space="preserve"> </w:t>
      </w:r>
      <w:r w:rsidR="00B93B3A">
        <w:t xml:space="preserve">in </w:t>
      </w:r>
      <w:r w:rsidR="00A5327C">
        <w:t>cool autumn evenings.</w:t>
      </w:r>
    </w:p>
    <w:p w:rsidR="009E6706" w:rsidRDefault="009E6706" w:rsidP="00292763"/>
    <w:p w:rsidR="009E6706" w:rsidRDefault="009E6706" w:rsidP="00292763"/>
    <w:p w:rsidR="00A5327C" w:rsidRDefault="00A5327C" w:rsidP="00292763">
      <w:r>
        <w:rPr>
          <w:rFonts w:ascii="新細明體" w:hAnsi="新細明體" w:cs="Arial" w:hint="eastAsia"/>
          <w:b/>
          <w:kern w:val="0"/>
        </w:rPr>
        <w:t>Contemporary Horizon: Beyon</w:t>
      </w:r>
      <w:r>
        <w:rPr>
          <w:rFonts w:ascii="新細明體" w:hAnsi="新細明體" w:cs="Arial"/>
          <w:b/>
          <w:kern w:val="0"/>
        </w:rPr>
        <w:t>d</w:t>
      </w:r>
      <w:r>
        <w:rPr>
          <w:rFonts w:ascii="新細明體" w:hAnsi="新細明體" w:cs="Arial" w:hint="eastAsia"/>
          <w:b/>
          <w:kern w:val="0"/>
        </w:rPr>
        <w:t xml:space="preserve"> Borders</w:t>
      </w:r>
    </w:p>
    <w:p w:rsidR="00292763" w:rsidRDefault="00292763" w:rsidP="00292763">
      <w:pPr>
        <w:ind w:firstLine="480"/>
      </w:pPr>
    </w:p>
    <w:p w:rsidR="000A1126" w:rsidRPr="00C91AAE" w:rsidRDefault="000A1126" w:rsidP="00292763">
      <w:pPr>
        <w:ind w:firstLine="480"/>
      </w:pPr>
      <w:r>
        <w:t>On 7</w:t>
      </w:r>
      <w:r w:rsidRPr="000A1126">
        <w:rPr>
          <w:vertAlign w:val="superscript"/>
        </w:rPr>
        <w:t>th</w:t>
      </w:r>
      <w:r>
        <w:t xml:space="preserve"> Sep., Taiwanese pipa player, </w:t>
      </w:r>
      <w:r>
        <w:rPr>
          <w:rFonts w:hint="eastAsia"/>
        </w:rPr>
        <w:t>P</w:t>
      </w:r>
      <w:r>
        <w:t>ei</w:t>
      </w:r>
      <w:r w:rsidR="00FB0E21">
        <w:t xml:space="preserve"> J</w:t>
      </w:r>
      <w:r>
        <w:t>u Lien</w:t>
      </w:r>
      <w:r w:rsidR="00AF25BD">
        <w:t xml:space="preserve"> </w:t>
      </w:r>
      <w:r>
        <w:t>will present</w:t>
      </w:r>
      <w:r w:rsidRPr="00AF25BD">
        <w:rPr>
          <w:i/>
        </w:rPr>
        <w:t xml:space="preserve"> </w:t>
      </w:r>
      <w:bookmarkStart w:id="1" w:name="_Hlk490745753"/>
      <w:r w:rsidR="00AF25BD" w:rsidRPr="00AF25BD">
        <w:rPr>
          <w:i/>
        </w:rPr>
        <w:t>Carnet de voyage</w:t>
      </w:r>
      <w:bookmarkEnd w:id="1"/>
      <w:r w:rsidR="00AF25BD" w:rsidRPr="00AF25BD">
        <w:t>,</w:t>
      </w:r>
      <w:r w:rsidR="00AF25BD">
        <w:t xml:space="preserve"> </w:t>
      </w:r>
      <w:r>
        <w:t>a series of new songs composed in Paris</w:t>
      </w:r>
      <w:r w:rsidR="00AF25BD">
        <w:t>, featuring the two</w:t>
      </w:r>
      <w:r w:rsidR="00446455">
        <w:t xml:space="preserve"> prominent</w:t>
      </w:r>
      <w:r w:rsidR="00AF25BD">
        <w:t xml:space="preserve"> </w:t>
      </w:r>
      <w:r w:rsidR="00446455">
        <w:t>Hong Kong</w:t>
      </w:r>
      <w:r w:rsidR="00AF25BD">
        <w:t xml:space="preserve"> musicians</w:t>
      </w:r>
      <w:r w:rsidR="00446455">
        <w:t>: frame d</w:t>
      </w:r>
      <w:r w:rsidR="00446455" w:rsidRPr="00446455">
        <w:t>rum</w:t>
      </w:r>
      <w:r w:rsidR="00446455">
        <w:t xml:space="preserve"> player, </w:t>
      </w:r>
      <w:r w:rsidR="00446455" w:rsidRPr="00446455">
        <w:t>John Lee</w:t>
      </w:r>
      <w:r w:rsidR="00446455">
        <w:t xml:space="preserve">, and celloist, </w:t>
      </w:r>
      <w:r w:rsidR="00446455" w:rsidRPr="00446455">
        <w:t>Wong Ka Lap</w:t>
      </w:r>
      <w:r w:rsidR="00446455">
        <w:t>.</w:t>
      </w:r>
      <w:r w:rsidR="00692266">
        <w:t xml:space="preserve"> </w:t>
      </w:r>
      <w:r w:rsidR="00692266" w:rsidRPr="00AF25BD">
        <w:rPr>
          <w:i/>
        </w:rPr>
        <w:t>Carnet de voyage</w:t>
      </w:r>
      <w:r w:rsidR="00C91AAE">
        <w:t xml:space="preserve"> will </w:t>
      </w:r>
      <w:r w:rsidR="00CB7756">
        <w:t>picture</w:t>
      </w:r>
      <w:r w:rsidR="00233208">
        <w:t xml:space="preserve"> Lien’s </w:t>
      </w:r>
      <w:r w:rsidR="00B408F9">
        <w:t>metal</w:t>
      </w:r>
      <w:r w:rsidR="00233208">
        <w:t xml:space="preserve"> landscapes for the audience</w:t>
      </w:r>
      <w:r w:rsidR="002014E1">
        <w:t>, whispering her secrets</w:t>
      </w:r>
      <w:r w:rsidR="00233208">
        <w:t xml:space="preserve"> as if it were a documentary</w:t>
      </w:r>
      <w:r w:rsidR="00B408F9">
        <w:t>, stirring imagination in the listeners</w:t>
      </w:r>
      <w:r w:rsidR="00233208">
        <w:t>.</w:t>
      </w:r>
    </w:p>
    <w:p w:rsidR="000A1126" w:rsidRDefault="000A1126" w:rsidP="00292763">
      <w:pPr>
        <w:ind w:firstLine="480"/>
      </w:pPr>
    </w:p>
    <w:p w:rsidR="00292763" w:rsidRDefault="00292763" w:rsidP="00292763">
      <w:pPr>
        <w:ind w:firstLine="480"/>
      </w:pPr>
    </w:p>
    <w:p w:rsidR="003E3606" w:rsidRPr="00BC7785" w:rsidRDefault="003E3606" w:rsidP="00292763">
      <w:pPr>
        <w:ind w:firstLine="480"/>
      </w:pPr>
      <w:r>
        <w:rPr>
          <w:rFonts w:hint="eastAsia"/>
        </w:rPr>
        <w:t>On 8</w:t>
      </w:r>
      <w:r w:rsidRPr="003E3606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t>Sep., the stage will belong to Ying-C</w:t>
      </w:r>
      <w:r w:rsidRPr="003E3606">
        <w:t>hieh</w:t>
      </w:r>
      <w:r w:rsidR="001F7300">
        <w:t xml:space="preserve"> Wang</w:t>
      </w:r>
      <w:r>
        <w:t>, a Taiwanese erhu player</w:t>
      </w:r>
      <w:r w:rsidR="00F04125">
        <w:t xml:space="preserve">, </w:t>
      </w:r>
      <w:r w:rsidR="00F04125">
        <w:lastRenderedPageBreak/>
        <w:t xml:space="preserve">and two local musicians: </w:t>
      </w:r>
      <w:r w:rsidR="00F04125" w:rsidRPr="00F04125">
        <w:t>Colleen Lee</w:t>
      </w:r>
      <w:r w:rsidR="00F04125">
        <w:t xml:space="preserve">, star pianist, and, </w:t>
      </w:r>
      <w:r w:rsidR="00F04125" w:rsidRPr="00F04125">
        <w:t>Adilia Yip</w:t>
      </w:r>
      <w:r w:rsidR="00F04125">
        <w:t xml:space="preserve">, a </w:t>
      </w:r>
      <w:r w:rsidR="00F04125" w:rsidRPr="00F04125">
        <w:t>percussionist</w:t>
      </w:r>
      <w:r w:rsidR="00F04125">
        <w:t xml:space="preserve"> who studied at Europe</w:t>
      </w:r>
      <w:r w:rsidR="00124729">
        <w:t xml:space="preserve">; the trio will present </w:t>
      </w:r>
      <w:r w:rsidR="00342C6D" w:rsidRPr="00342C6D">
        <w:rPr>
          <w:i/>
        </w:rPr>
        <w:t>Erhu and Western Contemporary Music</w:t>
      </w:r>
      <w:r w:rsidR="00F04125">
        <w:t>.</w:t>
      </w:r>
      <w:r w:rsidR="00B06F66">
        <w:rPr>
          <w:rFonts w:hint="eastAsia"/>
        </w:rPr>
        <w:t xml:space="preserve"> </w:t>
      </w:r>
      <w:r w:rsidR="00B06F66">
        <w:t xml:space="preserve">In </w:t>
      </w:r>
      <w:r w:rsidR="0033039B">
        <w:t xml:space="preserve">recent </w:t>
      </w:r>
      <w:r w:rsidR="00B06F66">
        <w:t xml:space="preserve">years, Wang has been working with many artists from different fields, and </w:t>
      </w:r>
      <w:r w:rsidR="0033039B">
        <w:t>is</w:t>
      </w:r>
      <w:r w:rsidR="00B06F66">
        <w:t xml:space="preserve"> often invited to play at concerts and music festivals, including</w:t>
      </w:r>
      <w:r w:rsidR="00190526">
        <w:t xml:space="preserve"> the 5</w:t>
      </w:r>
      <w:r w:rsidR="00190526" w:rsidRPr="00190526">
        <w:rPr>
          <w:vertAlign w:val="superscript"/>
        </w:rPr>
        <w:t>th</w:t>
      </w:r>
      <w:r w:rsidR="00190526">
        <w:t xml:space="preserve"> Hong Kong Week in Taiwan as well as the 45</w:t>
      </w:r>
      <w:r w:rsidR="00190526" w:rsidRPr="00190526">
        <w:rPr>
          <w:vertAlign w:val="superscript"/>
        </w:rPr>
        <w:t>th</w:t>
      </w:r>
      <w:r w:rsidR="00190526">
        <w:t xml:space="preserve"> Hong Kong Arts Festival</w:t>
      </w:r>
      <w:r w:rsidR="00BC7785">
        <w:t xml:space="preserve"> in which she premiered </w:t>
      </w:r>
      <w:r w:rsidR="00BC7785" w:rsidRPr="00BC7785">
        <w:rPr>
          <w:i/>
        </w:rPr>
        <w:t>Ethereal Is the Moon</w:t>
      </w:r>
      <w:r w:rsidR="00A77977">
        <w:t xml:space="preserve">, </w:t>
      </w:r>
      <w:r w:rsidR="00C63EFE">
        <w:t xml:space="preserve">an erhu </w:t>
      </w:r>
      <w:r w:rsidR="00C63EFE" w:rsidRPr="00C63EFE">
        <w:t>concerto</w:t>
      </w:r>
      <w:r w:rsidR="00A77977">
        <w:t>,</w:t>
      </w:r>
      <w:r w:rsidR="00BC7785">
        <w:t xml:space="preserve"> with </w:t>
      </w:r>
      <w:r w:rsidR="00BC7785" w:rsidRPr="00BC7785">
        <w:t>Hong Kong Sinfonietta</w:t>
      </w:r>
      <w:r w:rsidR="005C1A28">
        <w:t>.</w:t>
      </w:r>
    </w:p>
    <w:p w:rsidR="003E3606" w:rsidRDefault="003E3606" w:rsidP="00292763">
      <w:pPr>
        <w:ind w:firstLine="480"/>
      </w:pPr>
    </w:p>
    <w:p w:rsidR="005C1A28" w:rsidRDefault="005C1A28" w:rsidP="00292763">
      <w:pPr>
        <w:ind w:firstLine="480"/>
      </w:pPr>
      <w:r>
        <w:rPr>
          <w:rFonts w:hint="eastAsia"/>
        </w:rPr>
        <w:t>On 9</w:t>
      </w:r>
      <w:r w:rsidRPr="005C1A28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t>Sep., we present Kuo, M</w:t>
      </w:r>
      <w:r w:rsidRPr="005C1A28">
        <w:t>in-Chin</w:t>
      </w:r>
      <w:r>
        <w:t xml:space="preserve">, a </w:t>
      </w:r>
      <w:r w:rsidR="00CB7756">
        <w:t xml:space="preserve">Taiwanese </w:t>
      </w:r>
      <w:r>
        <w:t>zheng</w:t>
      </w:r>
      <w:r w:rsidR="00CB7756">
        <w:t xml:space="preserve"> soloist and song writer</w:t>
      </w:r>
      <w:r w:rsidR="00FB62DA">
        <w:t>,</w:t>
      </w:r>
      <w:r w:rsidR="00CB7756">
        <w:t xml:space="preserve"> who </w:t>
      </w:r>
      <w:r w:rsidR="005E72A5">
        <w:t>reflects his life in musical notes</w:t>
      </w:r>
      <w:r w:rsidR="00FB62DA">
        <w:t>,</w:t>
      </w:r>
      <w:r w:rsidR="001513AE">
        <w:t xml:space="preserve"> will perform </w:t>
      </w:r>
      <w:r w:rsidR="001513AE" w:rsidRPr="001513AE">
        <w:rPr>
          <w:i/>
        </w:rPr>
        <w:t>What I See</w:t>
      </w:r>
      <w:r w:rsidR="00CB7756">
        <w:t xml:space="preserve">. </w:t>
      </w:r>
      <w:r w:rsidR="005E72A5">
        <w:t>Kuo take</w:t>
      </w:r>
      <w:r w:rsidR="00D122E2">
        <w:t>s</w:t>
      </w:r>
      <w:r w:rsidR="005E72A5">
        <w:t xml:space="preserve"> inspiration in </w:t>
      </w:r>
      <w:r w:rsidR="00D35A8C">
        <w:rPr>
          <w:i/>
        </w:rPr>
        <w:t>Diu Diu Da</w:t>
      </w:r>
      <w:r w:rsidR="005E72A5" w:rsidRPr="005E72A5">
        <w:rPr>
          <w:i/>
        </w:rPr>
        <w:t>ng</w:t>
      </w:r>
      <w:r w:rsidR="005E72A5">
        <w:t xml:space="preserve">, a folk song from his hometown, Ilan, and </w:t>
      </w:r>
      <w:r w:rsidR="005E72A5" w:rsidRPr="004C6E1E">
        <w:rPr>
          <w:i/>
        </w:rPr>
        <w:t>Kuyi's love</w:t>
      </w:r>
      <w:r w:rsidR="004C6E1E">
        <w:t xml:space="preserve">, an ancient tune from the </w:t>
      </w:r>
      <w:r w:rsidR="004C6E1E" w:rsidRPr="004C6E1E">
        <w:t>Paiwan Tribe</w:t>
      </w:r>
      <w:r w:rsidR="00B6705B">
        <w:t>; t</w:t>
      </w:r>
      <w:r w:rsidR="00D122E2">
        <w:t xml:space="preserve">hrough such songs, </w:t>
      </w:r>
      <w:r w:rsidR="00D122E2" w:rsidRPr="00D122E2">
        <w:t>Kuo</w:t>
      </w:r>
      <w:r w:rsidR="00D122E2">
        <w:t xml:space="preserve"> paints a delicate picture of </w:t>
      </w:r>
      <w:r w:rsidR="00B6705B">
        <w:t xml:space="preserve">his homeland, Taiwan. </w:t>
      </w:r>
      <w:r w:rsidR="00E352B8">
        <w:rPr>
          <w:rFonts w:hint="eastAsia"/>
        </w:rPr>
        <w:t>N</w:t>
      </w:r>
      <w:r w:rsidR="00E352B8">
        <w:t xml:space="preserve">ew songs and sets from Kuo can be expected at </w:t>
      </w:r>
      <w:r w:rsidR="00B6705B" w:rsidRPr="00E352B8">
        <w:rPr>
          <w:i/>
        </w:rPr>
        <w:t>Chinese Music Rocks!</w:t>
      </w:r>
    </w:p>
    <w:p w:rsidR="005C1A28" w:rsidRPr="00B6705B" w:rsidRDefault="005C1A28" w:rsidP="00292763">
      <w:pPr>
        <w:ind w:firstLine="480"/>
      </w:pPr>
    </w:p>
    <w:p w:rsidR="00E352B8" w:rsidRDefault="00E352B8" w:rsidP="00292763">
      <w:pPr>
        <w:rPr>
          <w:b/>
          <w:bCs/>
        </w:rPr>
      </w:pPr>
      <w:r>
        <w:rPr>
          <w:b/>
          <w:bCs/>
        </w:rPr>
        <w:t>Experimental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Peking Opera: The Return of </w:t>
      </w:r>
      <w:bookmarkStart w:id="2" w:name="_Hlk490751914"/>
      <w:r w:rsidRPr="00E352B8">
        <w:rPr>
          <w:b/>
          <w:bCs/>
          <w:i/>
        </w:rPr>
        <w:t>Lord Guan Yu On Stage</w:t>
      </w:r>
      <w:bookmarkEnd w:id="2"/>
    </w:p>
    <w:p w:rsidR="00C50846" w:rsidRDefault="00C50846" w:rsidP="00292763">
      <w:pPr>
        <w:ind w:firstLine="480"/>
      </w:pPr>
    </w:p>
    <w:p w:rsidR="00292763" w:rsidRPr="00D5615D" w:rsidRDefault="006A096F" w:rsidP="00292763">
      <w:pPr>
        <w:ind w:firstLine="480"/>
      </w:pPr>
      <w:r>
        <w:rPr>
          <w:rFonts w:hint="eastAsia"/>
        </w:rPr>
        <w:t xml:space="preserve">With overwhelmingly positive </w:t>
      </w:r>
      <w:r>
        <w:t>review</w:t>
      </w:r>
      <w:r w:rsidR="00B408F9">
        <w:t>s</w:t>
      </w:r>
      <w:r>
        <w:rPr>
          <w:rFonts w:hint="eastAsia"/>
        </w:rPr>
        <w:t xml:space="preserve"> </w:t>
      </w:r>
      <w:r>
        <w:t xml:space="preserve">from last year’s performance, </w:t>
      </w:r>
      <w:r w:rsidRPr="006A096F">
        <w:rPr>
          <w:i/>
        </w:rPr>
        <w:t>Lord Guan Yu On Stage</w:t>
      </w:r>
      <w:r>
        <w:t xml:space="preserve"> </w:t>
      </w:r>
      <w:r w:rsidR="00880571">
        <w:t xml:space="preserve">will return to </w:t>
      </w:r>
      <w:r w:rsidR="00880571" w:rsidRPr="00880571">
        <w:t>Hong Kong Cultural Centre</w:t>
      </w:r>
      <w:r w:rsidR="00742D70">
        <w:rPr>
          <w:rFonts w:hint="eastAsia"/>
        </w:rPr>
        <w:t xml:space="preserve"> on 16</w:t>
      </w:r>
      <w:r w:rsidR="00742D70" w:rsidRPr="00742D70">
        <w:rPr>
          <w:rFonts w:hint="eastAsia"/>
          <w:vertAlign w:val="superscript"/>
        </w:rPr>
        <w:t>th</w:t>
      </w:r>
      <w:r w:rsidR="00742D70">
        <w:rPr>
          <w:rFonts w:hint="eastAsia"/>
        </w:rPr>
        <w:t xml:space="preserve"> </w:t>
      </w:r>
      <w:r w:rsidR="00742D70">
        <w:t>&amp; 17</w:t>
      </w:r>
      <w:r w:rsidR="00742D70" w:rsidRPr="00742D70">
        <w:rPr>
          <w:vertAlign w:val="superscript"/>
        </w:rPr>
        <w:t>th</w:t>
      </w:r>
      <w:r w:rsidR="00742D70">
        <w:t xml:space="preserve"> Sep</w:t>
      </w:r>
      <w:r w:rsidR="00B408F9">
        <w:t>.</w:t>
      </w:r>
      <w:r w:rsidR="00742D70">
        <w:t>. The play begins with chivalric scenes which focus on Guan’s loyalty and valor</w:t>
      </w:r>
      <w:r w:rsidR="00E449FD">
        <w:t xml:space="preserve">. And through his five legendary triumphs, the stage is thus cleansed of the “Evils from Five (all) Directions”. </w:t>
      </w:r>
      <w:r w:rsidR="00E449FD" w:rsidRPr="00E449FD">
        <w:rPr>
          <w:i/>
        </w:rPr>
        <w:t>Lord Guan Yu On Stage</w:t>
      </w:r>
      <w:r w:rsidR="00E449FD" w:rsidRPr="00E449FD">
        <w:t xml:space="preserve"> </w:t>
      </w:r>
      <w:r w:rsidR="00401292">
        <w:t>is the joint</w:t>
      </w:r>
      <w:r w:rsidR="00E449FD">
        <w:t xml:space="preserve"> effort</w:t>
      </w:r>
      <w:r w:rsidR="00401292">
        <w:t xml:space="preserve"> of </w:t>
      </w:r>
      <w:r w:rsidR="00E449FD" w:rsidRPr="00E449FD">
        <w:t>Zuni Icosahedron and Guo G</w:t>
      </w:r>
      <w:r w:rsidR="00401292">
        <w:t>uang Opera Company and was flooded by compliments in last years performance.</w:t>
      </w:r>
      <w:r w:rsidR="00D5615D">
        <w:t xml:space="preserve"> '</w:t>
      </w:r>
      <w:r w:rsidR="00D5615D" w:rsidRPr="00D5615D">
        <w:rPr>
          <w:i/>
        </w:rPr>
        <w:t xml:space="preserve"> </w:t>
      </w:r>
      <w:r w:rsidR="00D5615D" w:rsidRPr="00E449FD">
        <w:rPr>
          <w:i/>
        </w:rPr>
        <w:t>Lord Guan Yu On Stage</w:t>
      </w:r>
      <w:r w:rsidR="00D5615D">
        <w:rPr>
          <w:i/>
        </w:rPr>
        <w:t xml:space="preserve"> </w:t>
      </w:r>
      <w:r w:rsidR="00D5615D">
        <w:t xml:space="preserve">defines the direction for the future of Peking </w:t>
      </w:r>
      <w:r w:rsidR="00BC433F">
        <w:rPr>
          <w:rFonts w:hint="eastAsia"/>
        </w:rPr>
        <w:t>Opera!</w:t>
      </w:r>
      <w:r w:rsidR="00BC433F">
        <w:t>’</w:t>
      </w:r>
      <w:r w:rsidR="00BC433F">
        <w:rPr>
          <w:rFonts w:hint="eastAsia"/>
        </w:rPr>
        <w:t xml:space="preserve">, </w:t>
      </w:r>
      <w:r w:rsidR="00BC433F">
        <w:t>exclaimed</w:t>
      </w:r>
      <w:r w:rsidR="00BC433F">
        <w:rPr>
          <w:rFonts w:hint="eastAsia"/>
        </w:rPr>
        <w:t xml:space="preserve"> Hongzeng Rong, </w:t>
      </w:r>
      <w:r w:rsidR="00BC433F" w:rsidRPr="00BC433F">
        <w:t xml:space="preserve">a retired professor of </w:t>
      </w:r>
      <w:r w:rsidR="00BC433F">
        <w:t>Music</w:t>
      </w:r>
      <w:r w:rsidR="00BC433F" w:rsidRPr="00BC433F">
        <w:t xml:space="preserve"> </w:t>
      </w:r>
      <w:r w:rsidR="00BC433F">
        <w:t>at the University of Pittsburgh.</w:t>
      </w:r>
    </w:p>
    <w:p w:rsidR="00932DDF" w:rsidRDefault="00932DDF" w:rsidP="00292763">
      <w:pPr>
        <w:ind w:firstLine="480"/>
      </w:pPr>
    </w:p>
    <w:p w:rsidR="00E02ED7" w:rsidRDefault="00932DDF" w:rsidP="00292763">
      <w:pPr>
        <w:ind w:firstLine="480"/>
      </w:pPr>
      <w:r w:rsidRPr="00932DDF">
        <w:rPr>
          <w:i/>
        </w:rPr>
        <w:t>Chinese Music Rocks!</w:t>
      </w:r>
      <w:r>
        <w:rPr>
          <w:i/>
        </w:rPr>
        <w:t xml:space="preserve"> </w:t>
      </w:r>
      <w:r>
        <w:t>cordially invites you to explore the fascinating world of Chinese music and feel how these revolutionizing performances put a dash of innovation into traditional songs and plays.</w:t>
      </w:r>
      <w:r w:rsidR="00E960DF">
        <w:t xml:space="preserve"> </w:t>
      </w:r>
    </w:p>
    <w:p w:rsidR="00C50846" w:rsidRDefault="00C50846" w:rsidP="00292763">
      <w:pPr>
        <w:ind w:firstLine="480"/>
      </w:pPr>
    </w:p>
    <w:p w:rsidR="00932DDF" w:rsidRPr="00932DDF" w:rsidRDefault="00E960DF" w:rsidP="00292763">
      <w:pPr>
        <w:ind w:firstLine="480"/>
      </w:pPr>
      <w:r>
        <w:t xml:space="preserve">For details and seats booking, please </w:t>
      </w:r>
      <w:r w:rsidR="00E02ED7">
        <w:t>visit</w:t>
      </w:r>
      <w:r>
        <w:t xml:space="preserve">: </w:t>
      </w:r>
      <w:hyperlink r:id="rId7" w:history="1">
        <w:r w:rsidR="00E02ED7" w:rsidRPr="00103D3B">
          <w:rPr>
            <w:rStyle w:val="a3"/>
            <w:rFonts w:ascii="Calibri" w:hAnsi="Calibri"/>
          </w:rPr>
          <w:t>www.taiwanculture-hk.org</w:t>
        </w:r>
      </w:hyperlink>
      <w:r w:rsidR="00E02ED7">
        <w:t xml:space="preserve"> .</w:t>
      </w:r>
    </w:p>
    <w:p w:rsidR="00932DDF" w:rsidRPr="00E02ED7" w:rsidRDefault="00E02ED7" w:rsidP="00292763">
      <w:pPr>
        <w:ind w:firstLine="480"/>
      </w:pPr>
      <w:r>
        <w:t xml:space="preserve">For tickets for </w:t>
      </w:r>
      <w:r w:rsidRPr="00E02ED7">
        <w:rPr>
          <w:i/>
        </w:rPr>
        <w:t>Lord Guan Yu On Stage</w:t>
      </w:r>
      <w:r>
        <w:t>, please visit</w:t>
      </w:r>
      <w:r w:rsidR="004405A6">
        <w:t xml:space="preserve"> URBTIX.</w:t>
      </w:r>
    </w:p>
    <w:p w:rsidR="00932DDF" w:rsidRDefault="00932DDF" w:rsidP="00292763">
      <w:pPr>
        <w:ind w:firstLine="480"/>
      </w:pPr>
    </w:p>
    <w:p w:rsidR="00292763" w:rsidRDefault="00292763" w:rsidP="00292763">
      <w:pPr>
        <w:spacing w:beforeLines="50" w:before="180" w:line="380" w:lineRule="exact"/>
        <w:rPr>
          <w:rFonts w:ascii="新細明體" w:cs="Arial"/>
          <w:color w:val="222222"/>
        </w:rPr>
      </w:pPr>
      <w:r>
        <w:rPr>
          <w:rFonts w:ascii="新細明體" w:hint="eastAsia"/>
          <w:color w:val="000000"/>
        </w:rPr>
        <w:t>…………………………………………………………………………………………</w:t>
      </w:r>
    </w:p>
    <w:p w:rsidR="00292763" w:rsidRDefault="004405A6" w:rsidP="00B965EA">
      <w:pPr>
        <w:tabs>
          <w:tab w:val="left" w:pos="1288"/>
        </w:tabs>
        <w:spacing w:line="380" w:lineRule="exact"/>
        <w:jc w:val="both"/>
      </w:pPr>
      <w:r>
        <w:rPr>
          <w:rFonts w:ascii="新細明體" w:hAnsi="新細明體" w:hint="eastAsia"/>
        </w:rPr>
        <w:t>Media Contact</w:t>
      </w:r>
      <w:r w:rsidR="00292763">
        <w:rPr>
          <w:rFonts w:ascii="新細明體" w:hAnsi="新細明體" w:hint="eastAsia"/>
        </w:rPr>
        <w:t xml:space="preserve">：  </w:t>
      </w:r>
      <w:r>
        <w:rPr>
          <w:rFonts w:ascii="新細明體" w:hAnsi="新細明體" w:hint="eastAsia"/>
        </w:rPr>
        <w:t>K</w:t>
      </w:r>
      <w:r>
        <w:rPr>
          <w:rFonts w:ascii="新細明體" w:hAnsi="新細明體"/>
        </w:rPr>
        <w:t>ate Wen</w:t>
      </w:r>
      <w:r w:rsidR="00292763">
        <w:rPr>
          <w:rFonts w:ascii="新細明體" w:hAnsi="新細明體" w:hint="eastAsia"/>
        </w:rPr>
        <w:t xml:space="preserve">  6087-7119   Email: </w:t>
      </w:r>
      <w:hyperlink r:id="rId8" w:history="1">
        <w:r w:rsidR="00292763">
          <w:rPr>
            <w:rStyle w:val="a3"/>
            <w:rFonts w:ascii="新細明體" w:hAnsi="新細明體" w:hint="eastAsia"/>
          </w:rPr>
          <w:t>kate@taiwanculture-hk.org</w:t>
        </w:r>
      </w:hyperlink>
    </w:p>
    <w:sectPr w:rsidR="002927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E4" w:rsidRDefault="00D96BE4" w:rsidP="00292763">
      <w:r>
        <w:separator/>
      </w:r>
    </w:p>
  </w:endnote>
  <w:endnote w:type="continuationSeparator" w:id="0">
    <w:p w:rsidR="00D96BE4" w:rsidRDefault="00D96BE4" w:rsidP="0029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E4" w:rsidRDefault="00D96BE4" w:rsidP="00292763">
      <w:r>
        <w:separator/>
      </w:r>
    </w:p>
  </w:footnote>
  <w:footnote w:type="continuationSeparator" w:id="0">
    <w:p w:rsidR="00D96BE4" w:rsidRDefault="00D96BE4" w:rsidP="00292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93"/>
    <w:rsid w:val="00053C0E"/>
    <w:rsid w:val="00070D27"/>
    <w:rsid w:val="000A1126"/>
    <w:rsid w:val="000E4008"/>
    <w:rsid w:val="000F7A03"/>
    <w:rsid w:val="00124729"/>
    <w:rsid w:val="001513AE"/>
    <w:rsid w:val="00190526"/>
    <w:rsid w:val="001A7054"/>
    <w:rsid w:val="001F7300"/>
    <w:rsid w:val="002014E1"/>
    <w:rsid w:val="00233208"/>
    <w:rsid w:val="00292763"/>
    <w:rsid w:val="002C28B0"/>
    <w:rsid w:val="0033039B"/>
    <w:rsid w:val="00332209"/>
    <w:rsid w:val="00342C6D"/>
    <w:rsid w:val="00385C41"/>
    <w:rsid w:val="003B621D"/>
    <w:rsid w:val="003E3606"/>
    <w:rsid w:val="00401292"/>
    <w:rsid w:val="004126EE"/>
    <w:rsid w:val="004405A6"/>
    <w:rsid w:val="00446455"/>
    <w:rsid w:val="00454FB1"/>
    <w:rsid w:val="004C5687"/>
    <w:rsid w:val="004C6E1E"/>
    <w:rsid w:val="00525A78"/>
    <w:rsid w:val="005C1A28"/>
    <w:rsid w:val="005E72A5"/>
    <w:rsid w:val="005F6777"/>
    <w:rsid w:val="00646A9C"/>
    <w:rsid w:val="00692266"/>
    <w:rsid w:val="006A096F"/>
    <w:rsid w:val="006A4258"/>
    <w:rsid w:val="006A4E3C"/>
    <w:rsid w:val="006B4CFA"/>
    <w:rsid w:val="00701293"/>
    <w:rsid w:val="00734E96"/>
    <w:rsid w:val="00742D70"/>
    <w:rsid w:val="0076243D"/>
    <w:rsid w:val="007D1BD7"/>
    <w:rsid w:val="007F0F73"/>
    <w:rsid w:val="0080149D"/>
    <w:rsid w:val="00880571"/>
    <w:rsid w:val="00932DDF"/>
    <w:rsid w:val="00945B8F"/>
    <w:rsid w:val="009B157C"/>
    <w:rsid w:val="009E6706"/>
    <w:rsid w:val="00A307A8"/>
    <w:rsid w:val="00A35629"/>
    <w:rsid w:val="00A5327C"/>
    <w:rsid w:val="00A77977"/>
    <w:rsid w:val="00A77DBC"/>
    <w:rsid w:val="00AF25BD"/>
    <w:rsid w:val="00B06F66"/>
    <w:rsid w:val="00B15249"/>
    <w:rsid w:val="00B408F9"/>
    <w:rsid w:val="00B6705B"/>
    <w:rsid w:val="00B93B3A"/>
    <w:rsid w:val="00B9605F"/>
    <w:rsid w:val="00B965EA"/>
    <w:rsid w:val="00BC433F"/>
    <w:rsid w:val="00BC7785"/>
    <w:rsid w:val="00BE6BDE"/>
    <w:rsid w:val="00C25D7C"/>
    <w:rsid w:val="00C50846"/>
    <w:rsid w:val="00C63EFE"/>
    <w:rsid w:val="00C91AAE"/>
    <w:rsid w:val="00C96AE1"/>
    <w:rsid w:val="00CB7756"/>
    <w:rsid w:val="00D122E2"/>
    <w:rsid w:val="00D327E7"/>
    <w:rsid w:val="00D35A8C"/>
    <w:rsid w:val="00D5615D"/>
    <w:rsid w:val="00D96BE4"/>
    <w:rsid w:val="00DC0034"/>
    <w:rsid w:val="00E02ED7"/>
    <w:rsid w:val="00E25AC1"/>
    <w:rsid w:val="00E352B8"/>
    <w:rsid w:val="00E449FD"/>
    <w:rsid w:val="00E960DF"/>
    <w:rsid w:val="00EC07CE"/>
    <w:rsid w:val="00EC0CE0"/>
    <w:rsid w:val="00F04125"/>
    <w:rsid w:val="00FA7714"/>
    <w:rsid w:val="00FB0E21"/>
    <w:rsid w:val="00FB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EFD77-1110-4F1C-B788-7E98AA3B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9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1293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2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276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2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2763"/>
    <w:rPr>
      <w:rFonts w:ascii="Calibri" w:eastAsia="新細明體" w:hAnsi="Calibri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02E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taiwanculture-h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iwanculture-h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蔣昀修</dc:creator>
  <cp:keywords/>
  <dc:description/>
  <cp:lastModifiedBy>Linda</cp:lastModifiedBy>
  <cp:revision>2</cp:revision>
  <dcterms:created xsi:type="dcterms:W3CDTF">2017-08-22T03:06:00Z</dcterms:created>
  <dcterms:modified xsi:type="dcterms:W3CDTF">2017-08-22T03:06:00Z</dcterms:modified>
</cp:coreProperties>
</file>