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36" w:rsidRPr="00733FD1" w:rsidRDefault="00820336" w:rsidP="00820336">
      <w:pPr>
        <w:jc w:val="center"/>
        <w:rPr>
          <w:rFonts w:ascii="標楷體" w:eastAsia="標楷體" w:hAnsi="標楷體" w:hint="eastAsia"/>
          <w:b/>
          <w:sz w:val="32"/>
        </w:rPr>
      </w:pPr>
      <w:proofErr w:type="gramStart"/>
      <w:r w:rsidRPr="00733FD1">
        <w:rPr>
          <w:rFonts w:ascii="標楷體" w:eastAsia="標楷體" w:hAnsi="標楷體" w:hint="eastAsia"/>
          <w:b/>
          <w:sz w:val="32"/>
        </w:rPr>
        <w:t>103</w:t>
      </w:r>
      <w:proofErr w:type="gramEnd"/>
      <w:r w:rsidRPr="00733FD1">
        <w:rPr>
          <w:rFonts w:ascii="標楷體" w:eastAsia="標楷體" w:hAnsi="標楷體" w:hint="eastAsia"/>
          <w:b/>
          <w:sz w:val="32"/>
        </w:rPr>
        <w:t>年度大陸電影片進口核配順序抽籤結果</w:t>
      </w:r>
    </w:p>
    <w:tbl>
      <w:tblPr>
        <w:tblW w:w="84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3120"/>
        <w:gridCol w:w="3690"/>
      </w:tblGrid>
      <w:tr w:rsidR="00820336" w:rsidRPr="00820336" w:rsidTr="000670A6">
        <w:trPr>
          <w:tblHeader/>
        </w:trPr>
        <w:tc>
          <w:tcPr>
            <w:tcW w:w="1665" w:type="dxa"/>
            <w:tcBorders>
              <w:top w:val="double" w:sz="2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審查序號</w:t>
            </w:r>
          </w:p>
        </w:tc>
        <w:tc>
          <w:tcPr>
            <w:tcW w:w="3120" w:type="dxa"/>
            <w:tcBorders>
              <w:top w:val="double" w:sz="2" w:space="0" w:color="auto"/>
              <w:left w:val="nil"/>
              <w:bottom w:val="single" w:sz="8" w:space="0" w:color="auto"/>
              <w:right w:val="double" w:sz="2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申請公司</w:t>
            </w:r>
          </w:p>
        </w:tc>
        <w:tc>
          <w:tcPr>
            <w:tcW w:w="3690" w:type="dxa"/>
            <w:tcBorders>
              <w:top w:val="double" w:sz="2" w:space="0" w:color="auto"/>
              <w:left w:val="nil"/>
              <w:bottom w:val="single" w:sz="8" w:space="0" w:color="auto"/>
              <w:right w:val="double" w:sz="2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片名</w:t>
            </w:r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絕色國際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8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分手合約</w:t>
            </w:r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魔幻時刻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8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一生一世</w:t>
            </w:r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宝米數位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8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飄落的羽毛</w:t>
            </w:r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proofErr w:type="gramStart"/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鴻聯國際</w:t>
            </w:r>
            <w:proofErr w:type="gramEnd"/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開發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8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proofErr w:type="gramStart"/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宮鎖沉香</w:t>
            </w:r>
            <w:proofErr w:type="gramEnd"/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proofErr w:type="gramStart"/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影傑</w:t>
            </w:r>
            <w:proofErr w:type="gram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8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致我們終將逝去的青春</w:t>
            </w:r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天馬行空數位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8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賽爾號大電影</w:t>
            </w: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3</w:t>
            </w:r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春暉映像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8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今天明天</w:t>
            </w:r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龍祥育樂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8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一江明燭</w:t>
            </w:r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proofErr w:type="gramStart"/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巨匡影業</w:t>
            </w:r>
            <w:proofErr w:type="gram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8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泡菜</w:t>
            </w:r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飛行國際視聽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8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摩登年代</w:t>
            </w:r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說</w:t>
            </w:r>
            <w:proofErr w:type="gramStart"/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說唱</w:t>
            </w:r>
            <w:proofErr w:type="gramEnd"/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唱文化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8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熊貓總動員</w:t>
            </w:r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proofErr w:type="gramStart"/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威像電影</w:t>
            </w:r>
            <w:proofErr w:type="gram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375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私人訂製</w:t>
            </w:r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向洋影業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8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廚子戲子痞子</w:t>
            </w:r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光度娛樂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8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無人區</w:t>
            </w:r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博偉電影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8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喜羊</w:t>
            </w:r>
            <w:proofErr w:type="gramStart"/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羊</w:t>
            </w:r>
            <w:proofErr w:type="gramEnd"/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與灰</w:t>
            </w:r>
            <w:proofErr w:type="gramStart"/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太</w:t>
            </w:r>
            <w:proofErr w:type="gramEnd"/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狼之飛馬奇遇記</w:t>
            </w:r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proofErr w:type="gramStart"/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凱擘</w:t>
            </w:r>
            <w:proofErr w:type="gramEnd"/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影藝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8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proofErr w:type="gramStart"/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等風來</w:t>
            </w:r>
            <w:proofErr w:type="gramEnd"/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華誼兄弟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8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前任攻略</w:t>
            </w:r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光在影像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8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白髮魔女之明月天國</w:t>
            </w:r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proofErr w:type="gramStart"/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威視</w:t>
            </w:r>
            <w:proofErr w:type="gram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8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賽爾號大電影</w:t>
            </w: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4</w:t>
            </w: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聖魔之戰</w:t>
            </w:r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華映娛樂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8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北京遇上西雅圖</w:t>
            </w:r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內容物數位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8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警察故事</w:t>
            </w: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2013</w:t>
            </w:r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proofErr w:type="gramStart"/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寶航影視</w:t>
            </w:r>
            <w:proofErr w:type="gram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8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媽祖的傳說</w:t>
            </w:r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英屬維京群島商發行拳</w:t>
            </w:r>
          </w:p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lastRenderedPageBreak/>
              <w:t>台灣分公司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8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lastRenderedPageBreak/>
              <w:t>整容日記</w:t>
            </w:r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lastRenderedPageBreak/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新銳國際興業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8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神奇</w:t>
            </w:r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果</w:t>
            </w:r>
            <w:proofErr w:type="gramStart"/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昱</w:t>
            </w:r>
            <w:proofErr w:type="gramEnd"/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影像製作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8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對不起我愛你</w:t>
            </w:r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proofErr w:type="gramStart"/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飛擎國際</w:t>
            </w:r>
            <w:proofErr w:type="gramEnd"/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視聽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8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歸來</w:t>
            </w:r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佳映娛樂國際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375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天注定</w:t>
            </w:r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proofErr w:type="gramStart"/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先映國際</w:t>
            </w:r>
            <w:proofErr w:type="gramEnd"/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媒體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8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我的影子在奔跑</w:t>
            </w:r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proofErr w:type="gramStart"/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得寶影片</w:t>
            </w:r>
            <w:proofErr w:type="gram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8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proofErr w:type="gramStart"/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老海的</w:t>
            </w:r>
            <w:proofErr w:type="gramEnd"/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新生活</w:t>
            </w:r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proofErr w:type="gramStart"/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香港商甲上</w:t>
            </w:r>
            <w:proofErr w:type="gramEnd"/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娛樂台灣</w:t>
            </w:r>
          </w:p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分公司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8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家</w:t>
            </w:r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proofErr w:type="gramStart"/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傑邁創意</w:t>
            </w:r>
            <w:proofErr w:type="gramEnd"/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8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為你轉身</w:t>
            </w:r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原創娛樂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8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早</w:t>
            </w:r>
            <w:proofErr w:type="gramStart"/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見晚愛</w:t>
            </w:r>
            <w:proofErr w:type="gramEnd"/>
          </w:p>
        </w:tc>
      </w:tr>
      <w:tr w:rsidR="00820336" w:rsidRPr="00820336" w:rsidTr="00820336">
        <w:tc>
          <w:tcPr>
            <w:tcW w:w="1665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5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Times New Roman" w:eastAsia="微軟正黑體" w:hAnsi="Times New Roman" w:cs="Times New Roman"/>
                <w:spacing w:val="15"/>
                <w:kern w:val="0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0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滿滿額娛樂</w:t>
            </w:r>
          </w:p>
        </w:tc>
        <w:tc>
          <w:tcPr>
            <w:tcW w:w="36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36" w:rsidRPr="00820336" w:rsidRDefault="00820336" w:rsidP="00733FD1">
            <w:pPr>
              <w:widowControl/>
              <w:spacing w:line="408" w:lineRule="atLeast"/>
              <w:jc w:val="center"/>
              <w:textAlignment w:val="baseline"/>
              <w:rPr>
                <w:rFonts w:ascii="微軟正黑體" w:eastAsia="微軟正黑體" w:hAnsi="微軟正黑體" w:cs="Arial"/>
                <w:spacing w:val="15"/>
                <w:kern w:val="0"/>
                <w:szCs w:val="24"/>
              </w:rPr>
            </w:pPr>
            <w:r w:rsidRPr="00820336">
              <w:rPr>
                <w:rFonts w:ascii="標楷體" w:eastAsia="標楷體" w:hAnsi="標楷體" w:cs="Arial" w:hint="eastAsia"/>
                <w:spacing w:val="15"/>
                <w:kern w:val="0"/>
                <w:szCs w:val="24"/>
                <w:bdr w:val="none" w:sz="0" w:space="0" w:color="auto" w:frame="1"/>
              </w:rPr>
              <w:t>黃金時代</w:t>
            </w:r>
          </w:p>
        </w:tc>
      </w:tr>
    </w:tbl>
    <w:p w:rsidR="00820336" w:rsidRPr="005341D3" w:rsidRDefault="00820336" w:rsidP="005341D3">
      <w:pPr>
        <w:widowControl/>
        <w:shd w:val="clear" w:color="auto" w:fill="FFFFFF"/>
        <w:spacing w:line="331" w:lineRule="atLeast"/>
        <w:jc w:val="center"/>
        <w:textAlignment w:val="baseline"/>
        <w:rPr>
          <w:rFonts w:ascii="新細明體" w:eastAsia="新細明體" w:hAnsi="新細明體" w:cs="新細明體"/>
          <w:spacing w:val="15"/>
          <w:kern w:val="0"/>
          <w:szCs w:val="24"/>
        </w:rPr>
      </w:pPr>
      <w:r w:rsidRPr="00820336">
        <w:rPr>
          <w:rFonts w:ascii="新細明體" w:eastAsia="新細明體" w:hAnsi="新細明體" w:cs="新細明體" w:hint="eastAsia"/>
          <w:spacing w:val="15"/>
          <w:kern w:val="0"/>
          <w:szCs w:val="24"/>
        </w:rPr>
        <w:t> </w:t>
      </w:r>
      <w:bookmarkStart w:id="0" w:name="_GoBack"/>
      <w:bookmarkEnd w:id="0"/>
    </w:p>
    <w:sectPr w:rsidR="00820336" w:rsidRPr="005341D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85" w:rsidRDefault="004D3F85" w:rsidP="00733FD1">
      <w:r>
        <w:separator/>
      </w:r>
    </w:p>
  </w:endnote>
  <w:endnote w:type="continuationSeparator" w:id="0">
    <w:p w:rsidR="004D3F85" w:rsidRDefault="004D3F85" w:rsidP="0073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900995"/>
      <w:docPartObj>
        <w:docPartGallery w:val="Page Numbers (Bottom of Page)"/>
        <w:docPartUnique/>
      </w:docPartObj>
    </w:sdtPr>
    <w:sdtContent>
      <w:p w:rsidR="00733FD1" w:rsidRDefault="00733F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1D3" w:rsidRPr="005341D3">
          <w:rPr>
            <w:noProof/>
            <w:lang w:val="zh-TW"/>
          </w:rPr>
          <w:t>1</w:t>
        </w:r>
        <w:r>
          <w:fldChar w:fldCharType="end"/>
        </w:r>
      </w:p>
    </w:sdtContent>
  </w:sdt>
  <w:p w:rsidR="00733FD1" w:rsidRDefault="00733F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85" w:rsidRDefault="004D3F85" w:rsidP="00733FD1">
      <w:r>
        <w:separator/>
      </w:r>
    </w:p>
  </w:footnote>
  <w:footnote w:type="continuationSeparator" w:id="0">
    <w:p w:rsidR="004D3F85" w:rsidRDefault="004D3F85" w:rsidP="00733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36"/>
    <w:rsid w:val="000670A6"/>
    <w:rsid w:val="004D3F85"/>
    <w:rsid w:val="005341D3"/>
    <w:rsid w:val="00733FD1"/>
    <w:rsid w:val="00820336"/>
    <w:rsid w:val="00A6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203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20336"/>
    <w:rPr>
      <w:b/>
      <w:bCs/>
    </w:rPr>
  </w:style>
  <w:style w:type="character" w:customStyle="1" w:styleId="apple-converted-space">
    <w:name w:val="apple-converted-space"/>
    <w:basedOn w:val="a0"/>
    <w:rsid w:val="00820336"/>
  </w:style>
  <w:style w:type="paragraph" w:styleId="a4">
    <w:name w:val="header"/>
    <w:basedOn w:val="a"/>
    <w:link w:val="a5"/>
    <w:uiPriority w:val="99"/>
    <w:unhideWhenUsed/>
    <w:rsid w:val="00733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3F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3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3F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203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20336"/>
    <w:rPr>
      <w:b/>
      <w:bCs/>
    </w:rPr>
  </w:style>
  <w:style w:type="character" w:customStyle="1" w:styleId="apple-converted-space">
    <w:name w:val="apple-converted-space"/>
    <w:basedOn w:val="a0"/>
    <w:rsid w:val="00820336"/>
  </w:style>
  <w:style w:type="paragraph" w:styleId="a4">
    <w:name w:val="header"/>
    <w:basedOn w:val="a"/>
    <w:link w:val="a5"/>
    <w:uiPriority w:val="99"/>
    <w:unhideWhenUsed/>
    <w:rsid w:val="00733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3F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3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3F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林欣頤</dc:creator>
  <cp:lastModifiedBy>林欣頤</cp:lastModifiedBy>
  <cp:revision>4</cp:revision>
  <dcterms:created xsi:type="dcterms:W3CDTF">2017-01-03T10:08:00Z</dcterms:created>
  <dcterms:modified xsi:type="dcterms:W3CDTF">2017-01-03T10:12:00Z</dcterms:modified>
</cp:coreProperties>
</file>