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0"/>
        <w:rPr>
          <w:rFonts w:ascii="標楷體" w:hAnsi="標楷體" w:eastAsia="標楷體" w:cs="Times New Roman"/>
          <w:b/>
          <w:b/>
          <w:bCs/>
          <w:color w:val="000000"/>
          <w:sz w:val="32"/>
          <w:szCs w:val="32"/>
        </w:rPr>
      </w:pPr>
      <w:r>
        <w:rPr>
          <w:rFonts w:ascii="標楷體" w:hAnsi="標楷體" w:cs="Times New Roman" w:eastAsia="標楷體"/>
          <w:b/>
          <w:bCs/>
          <w:color w:val="000000"/>
          <w:sz w:val="32"/>
          <w:szCs w:val="32"/>
        </w:rPr>
        <w:t>中華民國一百零四年度紀錄片補助要點第六點、第十四點修正規定</w:t>
      </w:r>
    </w:p>
    <w:p>
      <w:pPr>
        <w:pStyle w:val="Normal"/>
        <w:spacing w:lineRule="exact" w:line="400"/>
        <w:rPr>
          <w:rFonts w:ascii="標楷體" w:hAnsi="標楷體" w:eastAsia="標楷體" w:cs="Times New Roman"/>
          <w:b w:val="false"/>
          <w:b w:val="false"/>
          <w:bCs w:val="false"/>
          <w:color w:val="000000"/>
          <w:sz w:val="24"/>
          <w:szCs w:val="24"/>
        </w:rPr>
      </w:pPr>
      <w:r>
        <w:rPr>
          <w:rFonts w:ascii="標楷體" w:hAnsi="標楷體" w:cs="Times New Roman" w:eastAsia="標楷體"/>
          <w:b w:val="false"/>
          <w:bCs w:val="false"/>
          <w:color w:val="000000"/>
          <w:sz w:val="24"/>
          <w:szCs w:val="24"/>
        </w:rPr>
        <w:t>中華民國</w:t>
      </w:r>
      <w:r>
        <w:rPr>
          <w:rFonts w:eastAsia="標楷體" w:cs="Times New Roman" w:ascii="標楷體" w:hAnsi="標楷體"/>
          <w:b w:val="false"/>
          <w:bCs w:val="false"/>
          <w:color w:val="000000"/>
          <w:sz w:val="24"/>
          <w:szCs w:val="24"/>
        </w:rPr>
        <w:t>105</w:t>
      </w:r>
      <w:r>
        <w:rPr>
          <w:rFonts w:ascii="標楷體" w:hAnsi="標楷體" w:cs="Times New Roman" w:eastAsia="標楷體"/>
          <w:b w:val="false"/>
          <w:bCs w:val="false"/>
          <w:color w:val="000000"/>
          <w:sz w:val="24"/>
          <w:szCs w:val="24"/>
        </w:rPr>
        <w:t>年</w:t>
      </w:r>
      <w:r>
        <w:rPr>
          <w:rFonts w:eastAsia="標楷體" w:cs="Times New Roman" w:ascii="標楷體" w:hAnsi="標楷體"/>
          <w:b w:val="false"/>
          <w:bCs w:val="false"/>
          <w:color w:val="000000"/>
          <w:sz w:val="24"/>
          <w:szCs w:val="24"/>
        </w:rPr>
        <w:t>4</w:t>
      </w:r>
      <w:r>
        <w:rPr>
          <w:rFonts w:ascii="標楷體" w:hAnsi="標楷體" w:cs="Times New Roman" w:eastAsia="標楷體"/>
          <w:b w:val="false"/>
          <w:bCs w:val="false"/>
          <w:color w:val="000000"/>
          <w:sz w:val="24"/>
          <w:szCs w:val="24"/>
        </w:rPr>
        <w:t>月</w:t>
      </w:r>
      <w:r>
        <w:rPr>
          <w:rFonts w:eastAsia="標楷體" w:cs="Times New Roman" w:ascii="標楷體" w:hAnsi="標楷體"/>
          <w:b w:val="false"/>
          <w:bCs w:val="false"/>
          <w:color w:val="000000"/>
          <w:sz w:val="24"/>
          <w:szCs w:val="24"/>
        </w:rPr>
        <w:t>2</w:t>
      </w:r>
      <w:r>
        <w:rPr>
          <w:rFonts w:eastAsia="標楷體" w:cs="Times New Roman" w:ascii="標楷體" w:hAnsi="標楷體"/>
          <w:b w:val="false"/>
          <w:bCs w:val="false"/>
          <w:color w:val="000000"/>
          <w:sz w:val="24"/>
          <w:szCs w:val="24"/>
        </w:rPr>
        <w:t>8</w:t>
      </w:r>
      <w:r>
        <w:rPr>
          <w:rFonts w:ascii="標楷體" w:hAnsi="標楷體" w:cs="Times New Roman" w:eastAsia="標楷體"/>
          <w:b w:val="false"/>
          <w:bCs w:val="false"/>
          <w:color w:val="000000"/>
          <w:sz w:val="24"/>
          <w:szCs w:val="24"/>
        </w:rPr>
        <w:t>日局視</w:t>
      </w:r>
      <w:r>
        <w:rPr>
          <w:rFonts w:eastAsia="標楷體" w:cs="Times New Roman" w:ascii="標楷體" w:hAnsi="標楷體"/>
          <w:b w:val="false"/>
          <w:bCs w:val="false"/>
          <w:color w:val="000000"/>
          <w:sz w:val="24"/>
          <w:szCs w:val="24"/>
        </w:rPr>
        <w:t>(</w:t>
      </w:r>
      <w:r>
        <w:rPr>
          <w:rFonts w:ascii="標楷體" w:hAnsi="標楷體" w:cs="Times New Roman" w:eastAsia="標楷體"/>
          <w:b w:val="false"/>
          <w:bCs w:val="false"/>
          <w:color w:val="000000"/>
          <w:sz w:val="24"/>
          <w:szCs w:val="24"/>
        </w:rPr>
        <w:t>輔</w:t>
      </w:r>
      <w:r>
        <w:rPr>
          <w:rFonts w:eastAsia="標楷體" w:cs="Times New Roman" w:ascii="標楷體" w:hAnsi="標楷體"/>
          <w:b w:val="false"/>
          <w:bCs w:val="false"/>
          <w:color w:val="000000"/>
          <w:sz w:val="24"/>
          <w:szCs w:val="24"/>
        </w:rPr>
        <w:t>)</w:t>
      </w:r>
      <w:r>
        <w:rPr>
          <w:rFonts w:ascii="標楷體" w:hAnsi="標楷體" w:cs="Times New Roman" w:eastAsia="標楷體"/>
          <w:b w:val="false"/>
          <w:bCs w:val="false"/>
          <w:color w:val="000000"/>
          <w:sz w:val="24"/>
          <w:szCs w:val="24"/>
        </w:rPr>
        <w:t>字第</w:t>
      </w:r>
      <w:r>
        <w:rPr>
          <w:rFonts w:eastAsia="標楷體" w:cs="Times New Roman" w:ascii="標楷體" w:hAnsi="標楷體"/>
          <w:b w:val="false"/>
          <w:bCs w:val="false"/>
          <w:color w:val="000000"/>
          <w:sz w:val="24"/>
          <w:szCs w:val="24"/>
        </w:rPr>
        <w:t>1053002</w:t>
      </w:r>
      <w:r>
        <w:rPr>
          <w:rFonts w:eastAsia="標楷體" w:cs="Times New Roman" w:ascii="標楷體" w:hAnsi="標楷體"/>
          <w:b w:val="false"/>
          <w:bCs w:val="false"/>
          <w:color w:val="000000"/>
          <w:sz w:val="24"/>
          <w:szCs w:val="24"/>
        </w:rPr>
        <w:t>334</w:t>
      </w:r>
      <w:r>
        <w:rPr>
          <w:rFonts w:eastAsia="標楷體" w:cs="Times New Roman" w:ascii="標楷體" w:hAnsi="標楷體"/>
          <w:b w:val="false"/>
          <w:bCs w:val="false"/>
          <w:color w:val="000000"/>
          <w:sz w:val="24"/>
          <w:szCs w:val="24"/>
        </w:rPr>
        <w:t>2</w:t>
      </w:r>
      <w:bookmarkStart w:id="0" w:name="_GoBack"/>
      <w:bookmarkEnd w:id="0"/>
      <w:r>
        <w:rPr>
          <w:rFonts w:ascii="標楷體" w:hAnsi="標楷體" w:cs="Times New Roman" w:eastAsia="標楷體"/>
          <w:b w:val="false"/>
          <w:bCs w:val="false"/>
          <w:color w:val="000000"/>
          <w:sz w:val="24"/>
          <w:szCs w:val="24"/>
        </w:rPr>
        <w:t xml:space="preserve">號令修正訂定 </w:t>
      </w:r>
    </w:p>
    <w:p>
      <w:pPr>
        <w:pStyle w:val="Normal"/>
        <w:spacing w:lineRule="exact" w:line="380" w:before="0" w:after="0"/>
        <w:jc w:val="both"/>
        <w:rPr>
          <w:rFonts w:ascii="標楷體" w:hAnsi="標楷體" w:eastAsia="標楷體" w:cs="Times New Roman"/>
          <w:color w:val="000000"/>
        </w:rPr>
      </w:pPr>
      <w:r>
        <w:rPr>
          <w:rFonts w:eastAsia="標楷體" w:cs="Times New Roman" w:ascii="標楷體" w:hAnsi="標楷體"/>
          <w:color w:val="000000"/>
        </w:rPr>
      </w:r>
    </w:p>
    <w:p>
      <w:pPr>
        <w:pStyle w:val="Style16"/>
        <w:snapToGrid w:val="false"/>
        <w:spacing w:lineRule="exact" w:line="380" w:before="0" w:after="0"/>
        <w:ind w:left="720" w:right="0" w:hanging="720"/>
        <w:jc w:val="both"/>
        <w:rPr>
          <w:rFonts w:ascii="標楷體" w:hAnsi="標楷體" w:eastAsia="標楷體" w:cs="Times New Roman"/>
          <w:color w:val="000000"/>
          <w:sz w:val="24"/>
          <w:szCs w:val="24"/>
        </w:rPr>
      </w:pPr>
      <w:r>
        <w:rPr>
          <w:rFonts w:ascii="標楷體" w:hAnsi="標楷體" w:cs="Times New Roman" w:eastAsia="標楷體"/>
          <w:color w:val="000000"/>
          <w:sz w:val="24"/>
          <w:szCs w:val="24"/>
        </w:rPr>
        <w:t>六、企畫書內容</w:t>
      </w:r>
    </w:p>
    <w:p>
      <w:pPr>
        <w:pStyle w:val="Style16"/>
        <w:spacing w:lineRule="exact" w:line="380" w:before="0" w:after="0"/>
        <w:ind w:left="480" w:right="0" w:hanging="0"/>
        <w:jc w:val="both"/>
        <w:rPr>
          <w:rFonts w:ascii="標楷體" w:hAnsi="標楷體" w:eastAsia="標楷體"/>
          <w:color w:val="000000"/>
        </w:rPr>
      </w:pPr>
      <w:r>
        <w:rPr>
          <w:rFonts w:ascii="標楷體" w:hAnsi="標楷體" w:eastAsia="標楷體"/>
          <w:color w:val="000000"/>
        </w:rPr>
        <w:t>申請者應檢附企畫書一式十份，以</w:t>
      </w:r>
      <w:r>
        <w:rPr>
          <w:rFonts w:eastAsia="標楷體" w:ascii="標楷體" w:hAnsi="標楷體"/>
          <w:color w:val="000000"/>
          <w:lang w:val="en-US"/>
        </w:rPr>
        <w:t>A4</w:t>
      </w:r>
      <w:r>
        <w:rPr>
          <w:rFonts w:ascii="標楷體" w:hAnsi="標楷體" w:eastAsia="標楷體"/>
          <w:color w:val="000000"/>
        </w:rPr>
        <w:t>橫書雙頁繕寫，並應包含下列各款文件、內容：</w:t>
      </w:r>
    </w:p>
    <w:p>
      <w:pPr>
        <w:pStyle w:val="Style16"/>
        <w:spacing w:lineRule="exact" w:line="380" w:before="0" w:after="0"/>
        <w:ind w:left="962" w:right="0" w:hanging="480"/>
        <w:jc w:val="both"/>
        <w:rPr>
          <w:rFonts w:ascii="標楷體" w:hAnsi="標楷體" w:eastAsia="標楷體"/>
        </w:rPr>
      </w:pPr>
      <w:r>
        <w:rPr>
          <w:rFonts w:eastAsia="標楷體" w:ascii="標楷體" w:hAnsi="標楷體"/>
          <w:color w:val="000000"/>
          <w:lang w:val="en-US"/>
        </w:rPr>
        <w:t>(</w:t>
      </w:r>
      <w:r>
        <w:rPr>
          <w:rFonts w:ascii="標楷體" w:hAnsi="標楷體" w:eastAsia="標楷體"/>
          <w:color w:val="000000"/>
          <w:lang w:eastAsia="en-US"/>
        </w:rPr>
        <w:t>一</w:t>
      </w:r>
      <w:r>
        <w:rPr>
          <w:rFonts w:eastAsia="標楷體" w:ascii="標楷體" w:hAnsi="標楷體"/>
          <w:color w:val="000000"/>
          <w:lang w:val="en-US"/>
        </w:rPr>
        <w:t>)</w:t>
      </w:r>
      <w:r>
        <w:rPr>
          <w:rFonts w:ascii="標楷體" w:hAnsi="標楷體" w:eastAsia="標楷體"/>
          <w:color w:val="000000"/>
        </w:rPr>
        <w:t>申請者資格文件</w:t>
      </w:r>
    </w:p>
    <w:p>
      <w:pPr>
        <w:pStyle w:val="Style16"/>
        <w:spacing w:lineRule="exact" w:line="380" w:before="0" w:after="0"/>
        <w:ind w:left="1069" w:right="0" w:hanging="360"/>
        <w:jc w:val="both"/>
        <w:rPr>
          <w:rFonts w:ascii="標楷體" w:hAnsi="標楷體" w:eastAsia="標楷體"/>
        </w:rPr>
      </w:pPr>
      <w:r>
        <w:rPr>
          <w:rFonts w:eastAsia="標楷體" w:ascii="標楷體" w:hAnsi="標楷體"/>
          <w:color w:val="000000"/>
          <w:lang w:val="en-US"/>
        </w:rPr>
        <w:t>1</w:t>
      </w:r>
      <w:r>
        <w:rPr>
          <w:rFonts w:ascii="標楷體" w:hAnsi="標楷體" w:eastAsia="標楷體"/>
          <w:color w:val="000000"/>
          <w:lang w:eastAsia="en-US"/>
        </w:rPr>
        <w:t>、</w:t>
      </w:r>
      <w:r>
        <w:rPr>
          <w:rFonts w:ascii="標楷體" w:hAnsi="標楷體" w:eastAsia="標楷體"/>
          <w:color w:val="000000"/>
        </w:rPr>
        <w:t>公司（商業）登記證明文件或法人登記證書影本。</w:t>
      </w:r>
    </w:p>
    <w:p>
      <w:pPr>
        <w:pStyle w:val="Style16"/>
        <w:spacing w:lineRule="exact" w:line="380" w:before="0" w:after="0"/>
        <w:ind w:left="1069" w:right="0" w:hanging="360"/>
        <w:jc w:val="both"/>
        <w:rPr>
          <w:rFonts w:ascii="標楷體" w:hAnsi="標楷體" w:eastAsia="標楷體"/>
        </w:rPr>
      </w:pPr>
      <w:r>
        <w:rPr>
          <w:rFonts w:eastAsia="標楷體" w:ascii="標楷體" w:hAnsi="標楷體"/>
          <w:color w:val="000000"/>
          <w:lang w:val="en-US"/>
        </w:rPr>
        <w:t>2</w:t>
      </w:r>
      <w:r>
        <w:rPr>
          <w:rFonts w:ascii="標楷體" w:hAnsi="標楷體" w:eastAsia="標楷體"/>
          <w:color w:val="000000"/>
          <w:lang w:eastAsia="en-US"/>
        </w:rPr>
        <w:t>、</w:t>
      </w:r>
      <w:r>
        <w:rPr>
          <w:rFonts w:ascii="標楷體" w:hAnsi="標楷體" w:eastAsia="標楷體"/>
          <w:color w:val="000000"/>
        </w:rPr>
        <w:t>電影片製作業許可證、電視事業電視執照、衛星廣播電視事業執照、廣播電視節目供應事業之電視節目製作業或有線廣播電視系統經營執照影本。</w:t>
      </w:r>
    </w:p>
    <w:p>
      <w:pPr>
        <w:pStyle w:val="Style16"/>
        <w:spacing w:lineRule="exact" w:line="380" w:before="0" w:after="0"/>
        <w:ind w:left="962" w:right="0" w:hanging="480"/>
        <w:jc w:val="both"/>
        <w:rPr>
          <w:rFonts w:ascii="標楷體" w:hAnsi="標楷體" w:eastAsia="標楷體"/>
        </w:rPr>
      </w:pPr>
      <w:r>
        <w:rPr>
          <w:rFonts w:eastAsia="標楷體" w:ascii="標楷體" w:hAnsi="標楷體"/>
          <w:color w:val="000000"/>
          <w:lang w:val="en-US"/>
        </w:rPr>
        <w:t>(</w:t>
      </w:r>
      <w:r>
        <w:rPr>
          <w:rFonts w:ascii="標楷體" w:hAnsi="標楷體" w:eastAsia="標楷體"/>
          <w:color w:val="000000"/>
          <w:lang w:eastAsia="en-US"/>
        </w:rPr>
        <w:t>二</w:t>
      </w:r>
      <w:r>
        <w:rPr>
          <w:rFonts w:eastAsia="標楷體" w:ascii="標楷體" w:hAnsi="標楷體"/>
          <w:color w:val="000000"/>
          <w:lang w:val="en-US"/>
        </w:rPr>
        <w:t>)</w:t>
      </w:r>
      <w:r>
        <w:rPr>
          <w:rFonts w:ascii="標楷體" w:hAnsi="標楷體" w:eastAsia="標楷體"/>
          <w:color w:val="000000"/>
        </w:rPr>
        <w:t>製作企畫說明</w:t>
      </w:r>
    </w:p>
    <w:p>
      <w:pPr>
        <w:pStyle w:val="Style16"/>
        <w:spacing w:lineRule="exact" w:line="380" w:before="0" w:after="0"/>
        <w:ind w:left="1069" w:right="0" w:hanging="360"/>
        <w:jc w:val="both"/>
        <w:rPr>
          <w:rFonts w:ascii="標楷體" w:hAnsi="標楷體" w:eastAsia="標楷體"/>
        </w:rPr>
      </w:pPr>
      <w:r>
        <w:rPr>
          <w:rFonts w:eastAsia="標楷體" w:ascii="標楷體" w:hAnsi="標楷體"/>
          <w:color w:val="000000"/>
          <w:lang w:val="en-US"/>
        </w:rPr>
        <w:t>1</w:t>
      </w:r>
      <w:r>
        <w:rPr>
          <w:rFonts w:ascii="標楷體" w:hAnsi="標楷體" w:eastAsia="標楷體"/>
          <w:color w:val="000000"/>
          <w:lang w:eastAsia="en-US"/>
        </w:rPr>
        <w:t>、</w:t>
      </w:r>
      <w:r>
        <w:rPr>
          <w:rFonts w:ascii="標楷體" w:hAnsi="標楷體" w:eastAsia="標楷體"/>
          <w:color w:val="000000"/>
        </w:rPr>
        <w:t>申請者現況及過去實績說明，含：</w:t>
      </w:r>
    </w:p>
    <w:p>
      <w:pPr>
        <w:pStyle w:val="Style16"/>
        <w:spacing w:lineRule="exact" w:line="380" w:before="0" w:after="0"/>
        <w:ind w:left="1210" w:right="0" w:hanging="360"/>
        <w:jc w:val="both"/>
        <w:rPr>
          <w:rFonts w:ascii="標楷體" w:hAnsi="標楷體" w:eastAsia="標楷體"/>
        </w:rPr>
      </w:pPr>
      <w:r>
        <w:rPr>
          <w:rFonts w:eastAsia="標楷體" w:ascii="標楷體" w:hAnsi="標楷體"/>
          <w:color w:val="000000"/>
          <w:lang w:val="en-US"/>
        </w:rPr>
        <w:t>(1)</w:t>
      </w:r>
      <w:r>
        <w:rPr>
          <w:rFonts w:ascii="標楷體" w:hAnsi="標楷體" w:eastAsia="標楷體"/>
          <w:color w:val="000000"/>
        </w:rPr>
        <w:t>基本資料。</w:t>
      </w:r>
    </w:p>
    <w:p>
      <w:pPr>
        <w:pStyle w:val="Style16"/>
        <w:spacing w:lineRule="exact" w:line="380" w:before="0" w:after="0"/>
        <w:ind w:left="1210" w:right="0" w:hanging="360"/>
        <w:jc w:val="both"/>
        <w:rPr>
          <w:rFonts w:ascii="標楷體" w:hAnsi="標楷體" w:eastAsia="標楷體"/>
        </w:rPr>
      </w:pPr>
      <w:r>
        <w:rPr>
          <w:rFonts w:eastAsia="標楷體" w:ascii="標楷體" w:hAnsi="標楷體"/>
          <w:color w:val="000000"/>
          <w:lang w:val="en-US"/>
        </w:rPr>
        <w:t>(2)</w:t>
      </w:r>
      <w:r>
        <w:rPr>
          <w:rFonts w:ascii="標楷體" w:hAnsi="標楷體" w:eastAsia="標楷體"/>
          <w:color w:val="000000"/>
        </w:rPr>
        <w:t>最近三年紀錄片製作簡歷、收視成效、海外行銷著作財產權交易情形、獲政府補助或委託製作之電視節目、電影片、紀錄片及其執行進度。</w:t>
      </w:r>
    </w:p>
    <w:p>
      <w:pPr>
        <w:pStyle w:val="Style16"/>
        <w:spacing w:lineRule="exact" w:line="380" w:before="0" w:after="0"/>
        <w:ind w:left="1210" w:right="0" w:hanging="360"/>
        <w:jc w:val="both"/>
        <w:rPr>
          <w:rFonts w:ascii="標楷體" w:hAnsi="標楷體" w:eastAsia="標楷體"/>
        </w:rPr>
      </w:pPr>
      <w:r>
        <w:rPr>
          <w:rFonts w:eastAsia="標楷體" w:ascii="標楷體" w:hAnsi="標楷體"/>
          <w:color w:val="000000"/>
          <w:lang w:val="en-US"/>
        </w:rPr>
        <w:t>(3)</w:t>
      </w:r>
      <w:r>
        <w:rPr>
          <w:rFonts w:ascii="標楷體" w:hAnsi="標楷體" w:eastAsia="標楷體"/>
          <w:color w:val="000000"/>
        </w:rPr>
        <w:t>最近三年資產負債表及損益表。其設立未滿三年者，就其設立期間檢附。</w:t>
      </w:r>
    </w:p>
    <w:p>
      <w:pPr>
        <w:pStyle w:val="Style16"/>
        <w:spacing w:lineRule="exact" w:line="380" w:before="0" w:after="0"/>
        <w:ind w:left="1069" w:right="0" w:hanging="360"/>
        <w:jc w:val="both"/>
        <w:rPr>
          <w:rFonts w:ascii="標楷體" w:hAnsi="標楷體" w:eastAsia="標楷體"/>
        </w:rPr>
      </w:pPr>
      <w:r>
        <w:rPr>
          <w:rFonts w:eastAsia="標楷體" w:ascii="標楷體" w:hAnsi="標楷體"/>
          <w:color w:val="000000"/>
          <w:lang w:val="en-US"/>
        </w:rPr>
        <w:t>2</w:t>
      </w:r>
      <w:r>
        <w:rPr>
          <w:rFonts w:ascii="標楷體" w:hAnsi="標楷體" w:eastAsia="標楷體"/>
          <w:color w:val="000000"/>
          <w:lang w:eastAsia="en-US"/>
        </w:rPr>
        <w:t>、</w:t>
      </w:r>
      <w:r>
        <w:rPr>
          <w:rFonts w:ascii="標楷體" w:hAnsi="標楷體" w:eastAsia="標楷體"/>
          <w:color w:val="000000"/>
        </w:rPr>
        <w:t>申請補助之紀錄片說明，含：</w:t>
      </w:r>
    </w:p>
    <w:p>
      <w:pPr>
        <w:pStyle w:val="Style16"/>
        <w:spacing w:lineRule="exact" w:line="380" w:before="0" w:after="0"/>
        <w:ind w:left="1330" w:right="0" w:hanging="480"/>
        <w:jc w:val="both"/>
        <w:rPr>
          <w:rFonts w:ascii="標楷體" w:hAnsi="標楷體" w:eastAsia="標楷體"/>
        </w:rPr>
      </w:pPr>
      <w:r>
        <w:rPr>
          <w:rFonts w:eastAsia="標楷體" w:ascii="標楷體" w:hAnsi="標楷體"/>
          <w:color w:val="000000"/>
          <w:lang w:val="en-US"/>
        </w:rPr>
        <w:t>(1)</w:t>
      </w:r>
      <w:r>
        <w:rPr>
          <w:rFonts w:ascii="標楷體" w:hAnsi="標楷體" w:eastAsia="標楷體"/>
          <w:color w:val="000000"/>
        </w:rPr>
        <w:t>紀錄片名稱、發音語言。</w:t>
      </w:r>
    </w:p>
    <w:p>
      <w:pPr>
        <w:pStyle w:val="Style16"/>
        <w:spacing w:lineRule="exact" w:line="380" w:before="0" w:after="0"/>
        <w:ind w:left="1330" w:right="0" w:hanging="480"/>
        <w:jc w:val="both"/>
        <w:rPr>
          <w:rFonts w:ascii="標楷體" w:hAnsi="標楷體" w:eastAsia="標楷體"/>
        </w:rPr>
      </w:pPr>
      <w:r>
        <w:rPr>
          <w:rFonts w:eastAsia="標楷體" w:ascii="標楷體" w:hAnsi="標楷體"/>
          <w:color w:val="000000"/>
          <w:lang w:val="en-US"/>
        </w:rPr>
        <w:t>(2)</w:t>
      </w:r>
      <w:r>
        <w:rPr>
          <w:rFonts w:ascii="標楷體" w:hAnsi="標楷體" w:eastAsia="標楷體"/>
          <w:color w:val="000000"/>
        </w:rPr>
        <w:t>完成帶之總集數、每集長度及全案總長度。</w:t>
      </w:r>
    </w:p>
    <w:p>
      <w:pPr>
        <w:pStyle w:val="Style16"/>
        <w:widowControl w:val="false"/>
        <w:bidi w:val="0"/>
        <w:spacing w:lineRule="exact" w:line="380" w:before="0" w:after="0"/>
        <w:ind w:left="1191" w:right="0" w:hanging="340"/>
        <w:jc w:val="both"/>
        <w:rPr>
          <w:rFonts w:ascii="標楷體" w:hAnsi="標楷體" w:eastAsia="標楷體"/>
        </w:rPr>
      </w:pPr>
      <w:r>
        <w:rPr>
          <w:rFonts w:eastAsia="標楷體" w:ascii="標楷體" w:hAnsi="標楷體"/>
          <w:color w:val="000000"/>
          <w:lang w:val="en-US"/>
        </w:rPr>
        <w:t>(3)</w:t>
      </w:r>
      <w:r>
        <w:rPr>
          <w:rFonts w:ascii="標楷體" w:hAnsi="標楷體" w:eastAsia="標楷體"/>
          <w:color w:val="000000"/>
        </w:rPr>
        <w:t>拍攝主題說明、故事大綱及分場大綱，如係系列型紀錄片，並應檢附該系列中之各主題，並分列主題說明、故事大綱、分項大綱及全系列每季預定完成之項目大綱。</w:t>
      </w:r>
    </w:p>
    <w:p>
      <w:pPr>
        <w:pStyle w:val="Style16"/>
        <w:widowControl w:val="false"/>
        <w:bidi w:val="0"/>
        <w:spacing w:lineRule="exact" w:line="380" w:before="0" w:after="0"/>
        <w:ind w:left="1191" w:right="0" w:hanging="340"/>
        <w:jc w:val="both"/>
        <w:rPr>
          <w:rFonts w:ascii="標楷體" w:hAnsi="標楷體" w:eastAsia="標楷體"/>
        </w:rPr>
      </w:pPr>
      <w:r>
        <w:rPr>
          <w:rFonts w:eastAsia="標楷體" w:ascii="標楷體" w:hAnsi="標楷體"/>
          <w:color w:val="000000"/>
          <w:lang w:val="en-US"/>
        </w:rPr>
        <w:t>(4)</w:t>
      </w:r>
      <w:r>
        <w:rPr>
          <w:rFonts w:ascii="標楷體" w:hAnsi="標楷體" w:eastAsia="標楷體"/>
        </w:rPr>
        <w:t>申請補助之紀錄片於第七點第一款、第二款規定之申請截止日前已開拍者，應檢附該紀錄片三至五分鐘樣帶或片花；申請補助紀錄片於第七點第一款、第二款規定之申請截止日前尚未開拍者，則應檢附十分鐘以上之導演過往作品剪輯。上述樣帶、片花及導演過往作品剪輯應錄製於影音檔案為</w:t>
      </w:r>
      <w:r>
        <w:rPr>
          <w:rFonts w:eastAsia="標楷體" w:ascii="標楷體" w:hAnsi="標楷體"/>
          <w:lang w:val="en-US"/>
        </w:rPr>
        <w:t>mpeg.</w:t>
      </w:r>
      <w:r>
        <w:rPr>
          <w:rFonts w:ascii="標楷體" w:hAnsi="標楷體" w:eastAsia="標楷體"/>
        </w:rPr>
        <w:t>格式或完整可播放之</w:t>
      </w:r>
      <w:r>
        <w:rPr>
          <w:rFonts w:eastAsia="標楷體" w:ascii="標楷體" w:hAnsi="標楷體"/>
          <w:lang w:val="en-US"/>
        </w:rPr>
        <w:t>DVD</w:t>
      </w:r>
      <w:r>
        <w:rPr>
          <w:rFonts w:ascii="標楷體" w:hAnsi="標楷體" w:eastAsia="標楷體"/>
        </w:rPr>
        <w:t>格式之</w:t>
      </w:r>
      <w:r>
        <w:rPr>
          <w:rFonts w:eastAsia="標楷體" w:ascii="標楷體" w:hAnsi="標楷體"/>
          <w:lang w:val="en-US"/>
        </w:rPr>
        <w:t>DVD</w:t>
      </w:r>
      <w:r>
        <w:rPr>
          <w:rFonts w:ascii="標楷體" w:hAnsi="標楷體" w:eastAsia="標楷體"/>
        </w:rPr>
        <w:t>光碟。</w:t>
      </w:r>
    </w:p>
    <w:p>
      <w:pPr>
        <w:pStyle w:val="Style16"/>
        <w:widowControl w:val="false"/>
        <w:bidi w:val="0"/>
        <w:spacing w:lineRule="exact" w:line="380" w:before="0" w:after="0"/>
        <w:ind w:left="1191" w:right="0" w:hanging="340"/>
        <w:jc w:val="both"/>
        <w:rPr>
          <w:rFonts w:ascii="標楷體" w:hAnsi="標楷體" w:eastAsia="標楷體"/>
        </w:rPr>
      </w:pPr>
      <w:r>
        <w:rPr>
          <w:rFonts w:eastAsia="標楷體" w:ascii="標楷體" w:hAnsi="標楷體"/>
          <w:color w:val="000000"/>
          <w:lang w:val="en-US"/>
        </w:rPr>
        <w:t>(5)</w:t>
      </w:r>
      <w:r>
        <w:rPr>
          <w:rFonts w:ascii="標楷體" w:hAnsi="標楷體" w:eastAsia="標楷體"/>
          <w:color w:val="000000"/>
        </w:rPr>
        <w:t>應載明故事大綱、分場大綱或項目大綱係自創或取材他人之作品或創意改編。如係改編</w:t>
      </w:r>
      <w:r>
        <w:rPr>
          <w:rFonts w:ascii="標楷體" w:hAnsi="標楷體" w:eastAsia="標楷體"/>
        </w:rPr>
        <w:t>自他人著</w:t>
      </w:r>
      <w:r>
        <w:rPr>
          <w:rFonts w:ascii="標楷體" w:hAnsi="標楷體" w:eastAsia="標楷體"/>
          <w:color w:val="000000"/>
        </w:rPr>
        <w:t>作者，應檢附原著及該著作之著作財產權人同意改編之書面授權文件。</w:t>
      </w:r>
    </w:p>
    <w:p>
      <w:pPr>
        <w:pStyle w:val="Style16"/>
        <w:spacing w:lineRule="exact" w:line="380" w:before="0" w:after="0"/>
        <w:ind w:left="1069" w:right="0" w:hanging="360"/>
        <w:jc w:val="both"/>
        <w:rPr>
          <w:rFonts w:ascii="標楷體" w:hAnsi="標楷體" w:eastAsia="標楷體"/>
        </w:rPr>
      </w:pPr>
      <w:r>
        <w:rPr>
          <w:rFonts w:eastAsia="標楷體" w:ascii="標楷體" w:hAnsi="標楷體"/>
          <w:color w:val="000000"/>
          <w:lang w:val="en-US"/>
        </w:rPr>
        <w:t>3</w:t>
      </w:r>
      <w:r>
        <w:rPr>
          <w:rFonts w:ascii="標楷體" w:hAnsi="標楷體" w:eastAsia="標楷體"/>
          <w:color w:val="000000"/>
          <w:lang w:eastAsia="en-US"/>
        </w:rPr>
        <w:t>、</w:t>
      </w:r>
      <w:r>
        <w:rPr>
          <w:rFonts w:ascii="標楷體" w:hAnsi="標楷體" w:eastAsia="標楷體"/>
          <w:color w:val="000000"/>
        </w:rPr>
        <w:t>預估製作期間說明：應載明籌備、拍攝（含地點）、粗剪、後製、完成及公開播送各階段起訖時間。其於申請日前已開拍者，並應載明製作</w:t>
      </w:r>
      <w:r>
        <w:rPr>
          <w:rFonts w:ascii="標楷體" w:hAnsi="標楷體" w:eastAsia="標楷體"/>
        </w:rPr>
        <w:t>時間</w:t>
      </w:r>
      <w:r>
        <w:rPr>
          <w:rFonts w:ascii="標楷體" w:hAnsi="標楷體" w:eastAsia="標楷體"/>
          <w:color w:val="000000"/>
        </w:rPr>
        <w:t>。</w:t>
      </w:r>
    </w:p>
    <w:p>
      <w:pPr>
        <w:pStyle w:val="Style16"/>
        <w:spacing w:lineRule="exact" w:line="380" w:before="0" w:after="0"/>
        <w:ind w:left="1069" w:right="0" w:hanging="360"/>
        <w:jc w:val="both"/>
        <w:rPr>
          <w:rFonts w:ascii="標楷體" w:hAnsi="標楷體" w:eastAsia="標楷體"/>
        </w:rPr>
      </w:pPr>
      <w:r>
        <w:rPr>
          <w:rFonts w:eastAsia="標楷體" w:ascii="標楷體" w:hAnsi="標楷體"/>
          <w:color w:val="000000"/>
          <w:lang w:val="en-US"/>
        </w:rPr>
        <w:t>4</w:t>
      </w:r>
      <w:r>
        <w:rPr>
          <w:rFonts w:ascii="標楷體" w:hAnsi="標楷體" w:eastAsia="標楷體"/>
          <w:color w:val="000000"/>
          <w:lang w:eastAsia="en-US"/>
        </w:rPr>
        <w:t>、</w:t>
      </w:r>
      <w:r>
        <w:rPr>
          <w:rFonts w:ascii="標楷體" w:hAnsi="標楷體" w:eastAsia="標楷體"/>
          <w:color w:val="000000"/>
        </w:rPr>
        <w:t>製作規格說明，含視訊、音訊規格及預定使用攝影機之攝影鏡頭、品牌、型號，可多重列舉。</w:t>
      </w:r>
    </w:p>
    <w:p>
      <w:pPr>
        <w:pStyle w:val="Style16"/>
        <w:spacing w:lineRule="exact" w:line="380" w:before="0" w:after="0"/>
        <w:ind w:left="1069" w:right="0" w:hanging="360"/>
        <w:jc w:val="both"/>
        <w:rPr>
          <w:rFonts w:ascii="標楷體" w:hAnsi="標楷體" w:eastAsia="標楷體"/>
        </w:rPr>
      </w:pPr>
      <w:r>
        <w:rPr>
          <w:rFonts w:eastAsia="標楷體" w:ascii="標楷體" w:hAnsi="標楷體"/>
          <w:color w:val="000000"/>
          <w:lang w:val="en-US"/>
        </w:rPr>
        <w:t>5</w:t>
      </w:r>
      <w:r>
        <w:rPr>
          <w:rFonts w:ascii="標楷體" w:hAnsi="標楷體" w:eastAsia="標楷體"/>
          <w:color w:val="000000"/>
          <w:lang w:eastAsia="en-US"/>
        </w:rPr>
        <w:t>、</w:t>
      </w:r>
      <w:r>
        <w:rPr>
          <w:rFonts w:ascii="標楷體" w:hAnsi="標楷體" w:eastAsia="標楷體"/>
          <w:color w:val="000000"/>
        </w:rPr>
        <w:t>預估經費說明，含平均每集經費預估明細表及總經費預估明細表，各項細目均應詳列，總金額應以稅後金額表示。</w:t>
      </w:r>
    </w:p>
    <w:p>
      <w:pPr>
        <w:pStyle w:val="Style16"/>
        <w:spacing w:lineRule="exact" w:line="380" w:before="0" w:after="0"/>
        <w:ind w:left="1069" w:right="0" w:hanging="360"/>
        <w:jc w:val="both"/>
        <w:rPr>
          <w:rFonts w:ascii="標楷體" w:hAnsi="標楷體" w:eastAsia="標楷體"/>
        </w:rPr>
      </w:pPr>
      <w:r>
        <w:rPr>
          <w:rFonts w:eastAsia="標楷體" w:ascii="標楷體" w:hAnsi="標楷體"/>
          <w:color w:val="000000"/>
          <w:lang w:val="en-US"/>
        </w:rPr>
        <w:t>6</w:t>
      </w:r>
      <w:r>
        <w:rPr>
          <w:rFonts w:ascii="標楷體" w:hAnsi="標楷體" w:eastAsia="標楷體"/>
          <w:color w:val="000000"/>
          <w:lang w:eastAsia="en-US"/>
        </w:rPr>
        <w:t>、</w:t>
      </w:r>
      <w:r>
        <w:rPr>
          <w:rFonts w:ascii="標楷體" w:hAnsi="標楷體" w:eastAsia="標楷體"/>
          <w:color w:val="000000"/>
        </w:rPr>
        <w:t>工作團隊說明：應檢附製作人、導演、編劇</w:t>
      </w:r>
      <w:r>
        <w:rPr>
          <w:rFonts w:eastAsia="標楷體" w:ascii="標楷體" w:hAnsi="標楷體"/>
          <w:color w:val="000000"/>
          <w:lang w:val="en-US"/>
        </w:rPr>
        <w:t>(</w:t>
      </w:r>
      <w:r>
        <w:rPr>
          <w:rFonts w:ascii="標楷體" w:hAnsi="標楷體" w:eastAsia="標楷體"/>
          <w:color w:val="000000"/>
        </w:rPr>
        <w:t>如有</w:t>
      </w:r>
      <w:r>
        <w:rPr>
          <w:rFonts w:ascii="標楷體" w:hAnsi="標楷體" w:eastAsia="標楷體"/>
        </w:rPr>
        <w:t>參與製作</w:t>
      </w:r>
      <w:r>
        <w:rPr>
          <w:rFonts w:eastAsia="標楷體" w:ascii="標楷體" w:hAnsi="標楷體"/>
          <w:color w:val="000000"/>
          <w:lang w:val="en-US"/>
        </w:rPr>
        <w:t>)</w:t>
      </w:r>
      <w:r>
        <w:rPr>
          <w:rFonts w:ascii="標楷體" w:hAnsi="標楷體" w:eastAsia="標楷體"/>
          <w:color w:val="000000"/>
        </w:rPr>
        <w:t>、演員（如有</w:t>
      </w:r>
      <w:r>
        <w:rPr>
          <w:rFonts w:ascii="標楷體" w:hAnsi="標楷體" w:eastAsia="標楷體"/>
        </w:rPr>
        <w:t>參與演出</w:t>
      </w:r>
      <w:r>
        <w:rPr>
          <w:rFonts w:ascii="標楷體" w:hAnsi="標楷體" w:eastAsia="標楷體"/>
          <w:color w:val="000000"/>
        </w:rPr>
        <w:t>）、主持人（含旁白口述人員）、擔任攝影、燈光、收音、剪接、動畫及音效、顧問職務者之名單、經歷簡述、合作意向書之具體說明及國籍說明（具中華民國國籍者，應檢附身分證正反面影本）。</w:t>
      </w:r>
    </w:p>
    <w:p>
      <w:pPr>
        <w:pStyle w:val="Style16"/>
        <w:spacing w:lineRule="exact" w:line="380" w:before="0" w:after="0"/>
        <w:ind w:left="962" w:right="0" w:hanging="480"/>
        <w:jc w:val="both"/>
        <w:rPr>
          <w:rFonts w:ascii="標楷體" w:hAnsi="標楷體" w:eastAsia="標楷體"/>
        </w:rPr>
      </w:pPr>
      <w:r>
        <w:rPr>
          <w:rFonts w:eastAsia="標楷體" w:ascii="標楷體" w:hAnsi="標楷體"/>
          <w:color w:val="000000"/>
          <w:lang w:val="en-US"/>
        </w:rPr>
        <w:t>(</w:t>
      </w:r>
      <w:r>
        <w:rPr>
          <w:rFonts w:ascii="標楷體" w:hAnsi="標楷體" w:eastAsia="標楷體"/>
          <w:color w:val="000000"/>
          <w:lang w:eastAsia="en-US"/>
        </w:rPr>
        <w:t>三</w:t>
      </w:r>
      <w:r>
        <w:rPr>
          <w:rFonts w:eastAsia="標楷體" w:ascii="標楷體" w:hAnsi="標楷體"/>
          <w:color w:val="000000"/>
          <w:lang w:val="en-US"/>
        </w:rPr>
        <w:t>)</w:t>
      </w:r>
      <w:r>
        <w:rPr>
          <w:rFonts w:ascii="標楷體" w:hAnsi="標楷體" w:eastAsia="標楷體"/>
          <w:color w:val="000000"/>
        </w:rPr>
        <w:t>資金說明</w:t>
      </w:r>
    </w:p>
    <w:p>
      <w:pPr>
        <w:pStyle w:val="Style16"/>
        <w:spacing w:lineRule="exact" w:line="380" w:before="0" w:after="0"/>
        <w:ind w:left="1069" w:right="0" w:hanging="360"/>
        <w:jc w:val="both"/>
        <w:rPr>
          <w:rFonts w:ascii="標楷體" w:hAnsi="標楷體" w:eastAsia="標楷體"/>
        </w:rPr>
      </w:pPr>
      <w:r>
        <w:rPr>
          <w:rFonts w:eastAsia="標楷體" w:ascii="標楷體" w:hAnsi="標楷體"/>
          <w:color w:val="000000"/>
          <w:lang w:val="en-US"/>
        </w:rPr>
        <w:t>1</w:t>
      </w:r>
      <w:r>
        <w:rPr>
          <w:rFonts w:ascii="標楷體" w:hAnsi="標楷體" w:eastAsia="標楷體"/>
          <w:color w:val="000000"/>
          <w:lang w:eastAsia="en-US"/>
        </w:rPr>
        <w:t>、</w:t>
      </w:r>
      <w:r>
        <w:rPr>
          <w:rFonts w:ascii="標楷體" w:hAnsi="標楷體" w:eastAsia="標楷體"/>
          <w:color w:val="000000"/>
        </w:rPr>
        <w:t>應載明申請補助之紀錄片屬自資製作或合資製作。</w:t>
      </w:r>
    </w:p>
    <w:p>
      <w:pPr>
        <w:pStyle w:val="Style16"/>
        <w:spacing w:lineRule="exact" w:line="380" w:before="0" w:after="0"/>
        <w:ind w:left="1069" w:right="0" w:hanging="360"/>
        <w:jc w:val="both"/>
        <w:rPr>
          <w:rFonts w:ascii="標楷體" w:hAnsi="標楷體" w:eastAsia="標楷體"/>
        </w:rPr>
      </w:pPr>
      <w:r>
        <w:rPr>
          <w:rFonts w:eastAsia="標楷體" w:ascii="標楷體" w:hAnsi="標楷體"/>
          <w:color w:val="000000"/>
          <w:lang w:val="en-US"/>
        </w:rPr>
        <w:t>2</w:t>
      </w:r>
      <w:r>
        <w:rPr>
          <w:rFonts w:ascii="標楷體" w:hAnsi="標楷體" w:eastAsia="標楷體"/>
          <w:color w:val="000000"/>
          <w:lang w:eastAsia="en-US"/>
        </w:rPr>
        <w:t>、</w:t>
      </w:r>
      <w:r>
        <w:rPr>
          <w:rFonts w:ascii="標楷體" w:hAnsi="標楷體" w:eastAsia="標楷體"/>
          <w:color w:val="000000"/>
        </w:rPr>
        <w:t>申請補助之紀錄片屬自資製作者</w:t>
      </w:r>
      <w:r>
        <w:rPr>
          <w:rFonts w:eastAsia="標楷體" w:ascii="標楷體" w:hAnsi="標楷體"/>
          <w:lang w:val="en-US"/>
        </w:rPr>
        <w:t>(</w:t>
      </w:r>
      <w:r>
        <w:rPr>
          <w:rFonts w:ascii="標楷體" w:hAnsi="標楷體" w:eastAsia="標楷體"/>
        </w:rPr>
        <w:t>指該紀錄片製作所需之全部成本均由申請者單獨出資，其資金來源包含但不限於融資、定期存款、動產質借、不動產抵押款、借貸款、捐贈款或已獲政府機關（構）之補助金</w:t>
      </w:r>
      <w:r>
        <w:rPr>
          <w:rFonts w:eastAsia="標楷體" w:ascii="標楷體" w:hAnsi="標楷體"/>
          <w:lang w:val="en-US"/>
        </w:rPr>
        <w:t>)</w:t>
      </w:r>
      <w:r>
        <w:rPr>
          <w:rFonts w:ascii="標楷體" w:hAnsi="標楷體" w:eastAsia="標楷體"/>
          <w:color w:val="000000"/>
        </w:rPr>
        <w:t>，應檢附自籌款來源規劃說明及相關證明文件。自籌款如為現金以外之財產者，應附其種類、數量及價格或估價之證明。如獲其他政府機關（構）者，應敘明該機關（構）名稱、補助金額及於自籌款中所占比率。</w:t>
      </w:r>
    </w:p>
    <w:p>
      <w:pPr>
        <w:pStyle w:val="Style16"/>
        <w:spacing w:lineRule="exact" w:line="380" w:before="0" w:after="0"/>
        <w:ind w:left="1069" w:right="0" w:hanging="360"/>
        <w:jc w:val="both"/>
        <w:rPr>
          <w:rFonts w:ascii="標楷體" w:hAnsi="標楷體" w:eastAsia="標楷體"/>
        </w:rPr>
      </w:pPr>
      <w:r>
        <w:rPr>
          <w:rFonts w:eastAsia="標楷體" w:ascii="標楷體" w:hAnsi="標楷體"/>
          <w:color w:val="000000"/>
          <w:lang w:val="en-US"/>
        </w:rPr>
        <w:t>3</w:t>
      </w:r>
      <w:r>
        <w:rPr>
          <w:rFonts w:ascii="標楷體" w:hAnsi="標楷體" w:eastAsia="標楷體"/>
          <w:color w:val="000000"/>
          <w:lang w:eastAsia="en-US"/>
        </w:rPr>
        <w:t>、</w:t>
      </w:r>
      <w:r>
        <w:rPr>
          <w:rFonts w:ascii="標楷體" w:hAnsi="標楷體" w:eastAsia="標楷體"/>
          <w:color w:val="000000"/>
        </w:rPr>
        <w:t>申請補助之紀錄片屬合資製作者：</w:t>
      </w:r>
    </w:p>
    <w:p>
      <w:pPr>
        <w:pStyle w:val="Style16"/>
        <w:spacing w:lineRule="exact" w:line="380" w:before="0" w:after="0"/>
        <w:ind w:left="1210" w:right="0" w:hanging="360"/>
        <w:jc w:val="both"/>
        <w:rPr>
          <w:rFonts w:ascii="標楷體" w:hAnsi="標楷體" w:eastAsia="標楷體"/>
        </w:rPr>
      </w:pPr>
      <w:r>
        <w:rPr>
          <w:rFonts w:eastAsia="標楷體" w:ascii="標楷體" w:hAnsi="標楷體"/>
          <w:color w:val="000000"/>
          <w:lang w:val="en-US"/>
        </w:rPr>
        <w:t>(1)</w:t>
      </w:r>
      <w:r>
        <w:rPr>
          <w:rFonts w:ascii="標楷體" w:hAnsi="標楷體" w:eastAsia="標楷體"/>
          <w:color w:val="000000"/>
        </w:rPr>
        <w:t>應由符合第二點規定之申請者提出申請</w:t>
      </w:r>
      <w:r>
        <w:rPr>
          <w:rFonts w:ascii="標楷體" w:hAnsi="標楷體" w:eastAsia="標楷體"/>
        </w:rPr>
        <w:t>（可為單一申請者或由多數申請者共同提出申請）</w:t>
      </w:r>
      <w:r>
        <w:rPr>
          <w:rFonts w:ascii="標楷體" w:hAnsi="標楷體" w:eastAsia="標楷體"/>
          <w:color w:val="000000"/>
        </w:rPr>
        <w:t>，非由全部合資製作者提出申請時，應檢附其他合資製作者同意由申請者申請本補助之證明文件。</w:t>
      </w:r>
    </w:p>
    <w:p>
      <w:pPr>
        <w:pStyle w:val="Style16"/>
        <w:spacing w:lineRule="exact" w:line="380" w:before="0" w:after="0"/>
        <w:ind w:left="1210" w:right="0" w:hanging="360"/>
        <w:jc w:val="both"/>
        <w:rPr>
          <w:rFonts w:ascii="標楷體" w:hAnsi="標楷體" w:eastAsia="標楷體"/>
        </w:rPr>
      </w:pPr>
      <w:r>
        <w:rPr>
          <w:rFonts w:eastAsia="標楷體" w:ascii="標楷體" w:hAnsi="標楷體"/>
          <w:color w:val="000000"/>
          <w:lang w:val="en-US"/>
        </w:rPr>
        <w:t>(2)</w:t>
      </w:r>
      <w:r>
        <w:rPr>
          <w:rFonts w:ascii="標楷體" w:hAnsi="標楷體" w:eastAsia="標楷體"/>
          <w:color w:val="000000"/>
        </w:rPr>
        <w:t>應提出申請者及其他合資製作者名稱、出資金額、出資比</w:t>
      </w:r>
      <w:r>
        <w:rPr>
          <w:rFonts w:ascii="標楷體" w:hAnsi="標楷體" w:eastAsia="標楷體"/>
        </w:rPr>
        <w:t>率</w:t>
      </w:r>
      <w:r>
        <w:rPr>
          <w:rFonts w:ascii="標楷體" w:hAnsi="標楷體" w:eastAsia="標楷體"/>
          <w:color w:val="000000"/>
        </w:rPr>
        <w:t>及出資形式之說明，同時檢附申請者出資金額之來源規劃說明及相關證明文件。申請者及其他合資製作者之出資形式如為現金以外之財產者，應附其種類、數量及價格或估價之證明；</w:t>
      </w:r>
      <w:r>
        <w:rPr>
          <w:rFonts w:ascii="標楷體" w:hAnsi="標楷體" w:eastAsia="標楷體"/>
        </w:rPr>
        <w:t>申請補助之紀錄片</w:t>
      </w:r>
      <w:r>
        <w:rPr>
          <w:rFonts w:ascii="標楷體" w:hAnsi="標楷體" w:eastAsia="標楷體"/>
          <w:color w:val="000000"/>
        </w:rPr>
        <w:t>獲其他政府機關（構）補助者，應列明政府機關（構）名稱、補助金額及占</w:t>
      </w:r>
      <w:r>
        <w:rPr>
          <w:rFonts w:ascii="標楷體" w:hAnsi="標楷體" w:eastAsia="標楷體"/>
        </w:rPr>
        <w:t>企畫書所附紀錄片預估製作成本總金額之比率</w:t>
      </w:r>
      <w:r>
        <w:rPr>
          <w:rFonts w:ascii="標楷體" w:hAnsi="標楷體" w:eastAsia="標楷體"/>
          <w:color w:val="000000"/>
        </w:rPr>
        <w:t>。</w:t>
      </w:r>
    </w:p>
    <w:p>
      <w:pPr>
        <w:pStyle w:val="Style16"/>
        <w:spacing w:lineRule="exact" w:line="380" w:before="0" w:after="0"/>
        <w:ind w:left="1210" w:right="0" w:hanging="360"/>
        <w:jc w:val="both"/>
        <w:rPr>
          <w:rFonts w:ascii="標楷體" w:hAnsi="標楷體" w:eastAsia="標楷體"/>
        </w:rPr>
      </w:pPr>
      <w:r>
        <w:rPr>
          <w:rFonts w:eastAsia="標楷體" w:ascii="標楷體" w:hAnsi="標楷體"/>
          <w:color w:val="000000"/>
          <w:lang w:val="en-US"/>
        </w:rPr>
        <w:t>(3)</w:t>
      </w:r>
      <w:r>
        <w:rPr>
          <w:rFonts w:ascii="標楷體" w:hAnsi="標楷體" w:eastAsia="標楷體"/>
          <w:color w:val="000000"/>
        </w:rPr>
        <w:t>應檢附合資製作契約書或意向書（契約書或意向書應載明申請者及其他合資製作者名稱、出資金額、出資比</w:t>
      </w:r>
      <w:r>
        <w:rPr>
          <w:rFonts w:ascii="標楷體" w:hAnsi="標楷體" w:eastAsia="標楷體"/>
        </w:rPr>
        <w:t>率</w:t>
      </w:r>
      <w:r>
        <w:rPr>
          <w:rFonts w:ascii="標楷體" w:hAnsi="標楷體" w:eastAsia="標楷體"/>
          <w:color w:val="000000"/>
        </w:rPr>
        <w:t>及出資形式）。</w:t>
      </w:r>
    </w:p>
    <w:p>
      <w:pPr>
        <w:pStyle w:val="Style16"/>
        <w:spacing w:lineRule="exact" w:line="380" w:before="0" w:after="0"/>
        <w:ind w:left="1210" w:right="0" w:hanging="360"/>
        <w:jc w:val="both"/>
        <w:rPr>
          <w:rFonts w:ascii="標楷體" w:hAnsi="標楷體" w:eastAsia="標楷體"/>
        </w:rPr>
      </w:pPr>
      <w:r>
        <w:rPr>
          <w:rFonts w:eastAsia="標楷體" w:ascii="標楷體" w:hAnsi="標楷體"/>
          <w:color w:val="000000"/>
          <w:lang w:val="en-US"/>
        </w:rPr>
        <w:t>(4)</w:t>
      </w:r>
      <w:r>
        <w:rPr>
          <w:rFonts w:ascii="標楷體" w:hAnsi="標楷體" w:eastAsia="標楷體"/>
          <w:color w:val="000000"/>
        </w:rPr>
        <w:t>非由全部合資製作者提出申請者，申請者應承諾負本要點及契約責任履行義務之證明文件。但第十三點至第十五點另有規定者，依各該規定辦理。</w:t>
      </w:r>
    </w:p>
    <w:p>
      <w:pPr>
        <w:pStyle w:val="Style16"/>
        <w:spacing w:lineRule="exact" w:line="380" w:before="0" w:after="0"/>
        <w:ind w:left="962" w:right="0" w:hanging="480"/>
        <w:jc w:val="both"/>
        <w:rPr>
          <w:rFonts w:ascii="標楷體" w:hAnsi="標楷體" w:eastAsia="標楷體"/>
        </w:rPr>
      </w:pPr>
      <w:r>
        <w:rPr>
          <w:rFonts w:eastAsia="標楷體" w:ascii="標楷體" w:hAnsi="標楷體"/>
          <w:color w:val="000000"/>
          <w:lang w:val="en-US"/>
        </w:rPr>
        <w:t>(</w:t>
      </w:r>
      <w:r>
        <w:rPr>
          <w:rFonts w:ascii="標楷體" w:hAnsi="標楷體" w:eastAsia="標楷體"/>
          <w:color w:val="000000"/>
          <w:lang w:eastAsia="en-US"/>
        </w:rPr>
        <w:t>四</w:t>
      </w:r>
      <w:r>
        <w:rPr>
          <w:rFonts w:eastAsia="標楷體" w:ascii="標楷體" w:hAnsi="標楷體"/>
          <w:color w:val="000000"/>
          <w:lang w:val="en-US"/>
        </w:rPr>
        <w:t>)</w:t>
      </w:r>
      <w:r>
        <w:rPr>
          <w:rFonts w:ascii="標楷體" w:hAnsi="標楷體" w:eastAsia="標楷體"/>
          <w:color w:val="000000"/>
        </w:rPr>
        <w:t>播送計畫</w:t>
      </w:r>
    </w:p>
    <w:p>
      <w:pPr>
        <w:pStyle w:val="Style16"/>
        <w:widowControl w:val="false"/>
        <w:tabs>
          <w:tab w:val="left" w:pos="1080" w:leader="none"/>
        </w:tabs>
        <w:bidi w:val="0"/>
        <w:spacing w:lineRule="exact" w:line="380" w:before="0" w:after="0"/>
        <w:ind w:left="1077" w:right="0" w:hanging="113"/>
        <w:jc w:val="both"/>
        <w:rPr>
          <w:rFonts w:ascii="標楷體" w:hAnsi="標楷體" w:eastAsia="標楷體"/>
          <w:color w:val="000000"/>
        </w:rPr>
      </w:pPr>
      <w:r>
        <w:rPr>
          <w:rFonts w:ascii="標楷體" w:hAnsi="標楷體" w:eastAsia="標楷體"/>
          <w:color w:val="000000"/>
        </w:rPr>
        <w:t>應註明預定播送之平臺及頻道名稱。</w:t>
      </w:r>
    </w:p>
    <w:p>
      <w:pPr>
        <w:pStyle w:val="Style16"/>
        <w:spacing w:lineRule="exact" w:line="380" w:before="0" w:after="0"/>
        <w:ind w:left="962" w:right="0" w:hanging="480"/>
        <w:jc w:val="both"/>
        <w:rPr>
          <w:rFonts w:ascii="標楷體" w:hAnsi="標楷體" w:eastAsia="標楷體"/>
        </w:rPr>
      </w:pPr>
      <w:r>
        <w:rPr>
          <w:rFonts w:eastAsia="標楷體" w:ascii="標楷體" w:hAnsi="標楷體"/>
          <w:color w:val="000000"/>
          <w:lang w:val="en-US"/>
        </w:rPr>
        <w:t>(</w:t>
      </w:r>
      <w:r>
        <w:rPr>
          <w:rFonts w:ascii="標楷體" w:hAnsi="標楷體" w:eastAsia="標楷體"/>
          <w:color w:val="000000"/>
          <w:lang w:eastAsia="en-US"/>
        </w:rPr>
        <w:t>五</w:t>
      </w:r>
      <w:r>
        <w:rPr>
          <w:rFonts w:eastAsia="標楷體" w:ascii="標楷體" w:hAnsi="標楷體"/>
          <w:color w:val="000000"/>
          <w:lang w:val="en-US"/>
        </w:rPr>
        <w:t>)</w:t>
      </w:r>
      <w:r>
        <w:rPr>
          <w:rFonts w:ascii="標楷體" w:hAnsi="標楷體" w:eastAsia="標楷體"/>
          <w:color w:val="000000"/>
        </w:rPr>
        <w:t>切結書</w:t>
      </w:r>
      <w:r>
        <w:rPr>
          <w:rFonts w:ascii="標楷體" w:hAnsi="標楷體" w:eastAsia="標楷體"/>
        </w:rPr>
        <w:t>內容，應包括以下項目：</w:t>
      </w:r>
    </w:p>
    <w:p>
      <w:pPr>
        <w:pStyle w:val="Style16"/>
        <w:spacing w:lineRule="exact" w:line="380" w:before="0" w:after="0"/>
        <w:ind w:left="1069" w:right="0" w:hanging="360"/>
        <w:jc w:val="both"/>
        <w:rPr>
          <w:rFonts w:ascii="標楷體" w:hAnsi="標楷體" w:eastAsia="標楷體"/>
        </w:rPr>
      </w:pPr>
      <w:r>
        <w:rPr>
          <w:rFonts w:eastAsia="標楷體" w:ascii="標楷體" w:hAnsi="標楷體"/>
          <w:color w:val="000000"/>
          <w:lang w:val="en-US"/>
        </w:rPr>
        <w:t>1</w:t>
      </w:r>
      <w:r>
        <w:rPr>
          <w:rFonts w:ascii="標楷體" w:hAnsi="標楷體" w:eastAsia="標楷體"/>
          <w:color w:val="000000"/>
          <w:lang w:eastAsia="en-US"/>
        </w:rPr>
        <w:t>、</w:t>
      </w:r>
      <w:r>
        <w:rPr>
          <w:rFonts w:ascii="標楷體" w:hAnsi="標楷體" w:eastAsia="標楷體"/>
        </w:rPr>
        <w:t>承諾申請補助紀錄片之文件、資料及企畫書內容，均無虛偽不實之情事，且符合本要點規定。</w:t>
      </w:r>
    </w:p>
    <w:p>
      <w:pPr>
        <w:pStyle w:val="Style16"/>
        <w:spacing w:lineRule="exact" w:line="380" w:before="0" w:after="0"/>
        <w:ind w:left="1069" w:right="0" w:hanging="360"/>
        <w:jc w:val="both"/>
        <w:rPr>
          <w:rFonts w:ascii="標楷體" w:hAnsi="標楷體" w:eastAsia="標楷體"/>
        </w:rPr>
      </w:pPr>
      <w:r>
        <w:rPr>
          <w:rFonts w:eastAsia="標楷體" w:ascii="標楷體" w:hAnsi="標楷體"/>
          <w:color w:val="000000"/>
          <w:lang w:val="en-US"/>
        </w:rPr>
        <w:t>2</w:t>
      </w:r>
      <w:r>
        <w:rPr>
          <w:rFonts w:ascii="標楷體" w:hAnsi="標楷體" w:eastAsia="標楷體"/>
          <w:color w:val="000000"/>
          <w:lang w:eastAsia="en-US"/>
        </w:rPr>
        <w:t>、</w:t>
      </w:r>
      <w:r>
        <w:rPr>
          <w:rFonts w:ascii="標楷體" w:hAnsi="標楷體" w:eastAsia="標楷體"/>
        </w:rPr>
        <w:t>承諾</w:t>
      </w:r>
      <w:r>
        <w:rPr>
          <w:rFonts w:ascii="標楷體" w:hAnsi="標楷體" w:eastAsia="標楷體"/>
          <w:color w:val="000000"/>
        </w:rPr>
        <w:t>申請案如獲補助，不</w:t>
      </w:r>
      <w:r>
        <w:rPr>
          <w:rFonts w:ascii="標楷體" w:hAnsi="標楷體" w:eastAsia="標楷體"/>
        </w:rPr>
        <w:t>會將獲補助金受領資格</w:t>
      </w:r>
      <w:r>
        <w:rPr>
          <w:rFonts w:ascii="標楷體" w:hAnsi="標楷體" w:eastAsia="標楷體"/>
          <w:color w:val="000000"/>
        </w:rPr>
        <w:t>全部或一部轉讓</w:t>
      </w:r>
      <w:r>
        <w:rPr>
          <w:rFonts w:ascii="標楷體" w:hAnsi="標楷體" w:eastAsia="標楷體"/>
        </w:rPr>
        <w:t>予他人</w:t>
      </w:r>
      <w:r>
        <w:rPr>
          <w:rFonts w:ascii="標楷體" w:hAnsi="標楷體" w:eastAsia="標楷體"/>
          <w:color w:val="000000"/>
        </w:rPr>
        <w:t>。</w:t>
      </w:r>
    </w:p>
    <w:p>
      <w:pPr>
        <w:pStyle w:val="Style16"/>
        <w:spacing w:lineRule="exact" w:line="380" w:before="0" w:after="0"/>
        <w:ind w:left="1069" w:right="0" w:hanging="360"/>
        <w:jc w:val="both"/>
        <w:rPr>
          <w:rFonts w:ascii="標楷體" w:hAnsi="標楷體" w:eastAsia="標楷體"/>
        </w:rPr>
      </w:pPr>
      <w:r>
        <w:rPr>
          <w:rFonts w:eastAsia="標楷體" w:ascii="標楷體" w:hAnsi="標楷體"/>
          <w:color w:val="000000"/>
          <w:lang w:val="en-US"/>
        </w:rPr>
        <w:t>3</w:t>
      </w:r>
      <w:r>
        <w:rPr>
          <w:rFonts w:ascii="標楷體" w:hAnsi="標楷體" w:eastAsia="標楷體"/>
          <w:color w:val="000000"/>
          <w:lang w:eastAsia="en-US"/>
        </w:rPr>
        <w:t>、</w:t>
      </w:r>
      <w:r>
        <w:rPr>
          <w:rFonts w:ascii="標楷體" w:hAnsi="標楷體" w:eastAsia="標楷體"/>
        </w:rPr>
        <w:t>承諾</w:t>
      </w:r>
      <w:r>
        <w:rPr>
          <w:rFonts w:ascii="標楷體" w:hAnsi="標楷體" w:eastAsia="標楷體"/>
          <w:color w:val="000000"/>
        </w:rPr>
        <w:t>申請案如獲本局及其他政府機關（構）補助</w:t>
      </w:r>
      <w:r>
        <w:rPr>
          <w:rFonts w:ascii="標楷體" w:hAnsi="標楷體" w:eastAsia="標楷體"/>
        </w:rPr>
        <w:t>，獲補助者如使用補助</w:t>
      </w:r>
      <w:r>
        <w:rPr>
          <w:rFonts w:ascii="標楷體" w:hAnsi="標楷體" w:eastAsia="標楷體"/>
          <w:color w:val="000000"/>
        </w:rPr>
        <w:t>金</w:t>
      </w:r>
      <w:r>
        <w:rPr>
          <w:rFonts w:ascii="標楷體" w:hAnsi="標楷體" w:eastAsia="標楷體"/>
        </w:rPr>
        <w:t>辦理採購</w:t>
      </w:r>
      <w:r>
        <w:rPr>
          <w:rFonts w:ascii="標楷體" w:hAnsi="標楷體" w:eastAsia="標楷體"/>
          <w:color w:val="000000"/>
        </w:rPr>
        <w:t>，</w:t>
      </w:r>
      <w:r>
        <w:rPr>
          <w:rFonts w:ascii="標楷體" w:hAnsi="標楷體" w:eastAsia="標楷體"/>
        </w:rPr>
        <w:t>補助金額占採購金額半數以上，且補助金額在公告金額（新臺幣一百萬元）以上時</w:t>
      </w:r>
      <w:r>
        <w:rPr>
          <w:rFonts w:ascii="標楷體" w:hAnsi="標楷體" w:eastAsia="標楷體"/>
          <w:color w:val="000000"/>
        </w:rPr>
        <w:t>，依政府採購法及其子法等相關規定辦理</w:t>
      </w:r>
      <w:r>
        <w:rPr>
          <w:rFonts w:ascii="標楷體" w:hAnsi="標楷體" w:eastAsia="標楷體"/>
        </w:rPr>
        <w:t>採購，並受本局及其他補助機關監督</w:t>
      </w:r>
      <w:r>
        <w:rPr>
          <w:rFonts w:ascii="標楷體" w:hAnsi="標楷體" w:eastAsia="標楷體"/>
          <w:color w:val="000000"/>
        </w:rPr>
        <w:t>。</w:t>
      </w:r>
    </w:p>
    <w:p>
      <w:pPr>
        <w:pStyle w:val="Style16"/>
        <w:spacing w:lineRule="exact" w:line="380" w:before="0" w:after="0"/>
        <w:ind w:left="1069" w:right="0" w:hanging="360"/>
        <w:jc w:val="both"/>
        <w:rPr>
          <w:rFonts w:ascii="標楷體" w:hAnsi="標楷體" w:eastAsia="標楷體"/>
        </w:rPr>
      </w:pPr>
      <w:r>
        <w:rPr>
          <w:rFonts w:eastAsia="標楷體" w:ascii="標楷體" w:hAnsi="標楷體"/>
          <w:color w:val="000000"/>
          <w:lang w:val="en-US"/>
        </w:rPr>
        <w:t>4</w:t>
      </w:r>
      <w:r>
        <w:rPr>
          <w:rFonts w:ascii="標楷體" w:hAnsi="標楷體" w:eastAsia="標楷體"/>
          <w:color w:val="000000"/>
          <w:lang w:eastAsia="en-US"/>
        </w:rPr>
        <w:t>、</w:t>
      </w:r>
      <w:r>
        <w:rPr>
          <w:rFonts w:ascii="標楷體" w:hAnsi="標楷體" w:eastAsia="標楷體"/>
        </w:rPr>
        <w:t>承諾</w:t>
      </w:r>
      <w:r>
        <w:rPr>
          <w:rFonts w:ascii="標楷體" w:hAnsi="標楷體" w:eastAsia="標楷體"/>
          <w:color w:val="000000"/>
        </w:rPr>
        <w:t>申請案如獲補助，於參與國外活動、影視展</w:t>
      </w:r>
      <w:r>
        <w:rPr>
          <w:rFonts w:ascii="標楷體" w:hAnsi="標楷體" w:eastAsia="標楷體"/>
        </w:rPr>
        <w:t>及報名獎項</w:t>
      </w:r>
      <w:r>
        <w:rPr>
          <w:rFonts w:ascii="標楷體" w:hAnsi="標楷體" w:eastAsia="標楷體"/>
          <w:color w:val="000000"/>
        </w:rPr>
        <w:t>時，以中華民國或臺灣之名義參加。</w:t>
      </w:r>
    </w:p>
    <w:p>
      <w:pPr>
        <w:pStyle w:val="Style16"/>
        <w:spacing w:lineRule="exact" w:line="380" w:before="0" w:after="0"/>
        <w:ind w:left="1069" w:right="0" w:hanging="360"/>
        <w:jc w:val="both"/>
        <w:rPr>
          <w:rFonts w:ascii="標楷體" w:hAnsi="標楷體" w:eastAsia="標楷體"/>
        </w:rPr>
      </w:pPr>
      <w:r>
        <w:rPr>
          <w:rFonts w:eastAsia="標楷體" w:ascii="標楷體" w:hAnsi="標楷體"/>
          <w:color w:val="000000"/>
          <w:lang w:val="en-US"/>
        </w:rPr>
        <w:t>5</w:t>
      </w:r>
      <w:r>
        <w:rPr>
          <w:rFonts w:ascii="標楷體" w:hAnsi="標楷體" w:eastAsia="標楷體"/>
          <w:color w:val="000000"/>
          <w:lang w:eastAsia="en-US"/>
        </w:rPr>
        <w:t>、</w:t>
      </w:r>
      <w:r>
        <w:rPr>
          <w:rFonts w:ascii="標楷體" w:hAnsi="標楷體" w:eastAsia="標楷體"/>
        </w:rPr>
        <w:t>承諾</w:t>
      </w:r>
      <w:r>
        <w:rPr>
          <w:rFonts w:ascii="標楷體" w:hAnsi="標楷體" w:eastAsia="標楷體"/>
          <w:color w:val="000000"/>
        </w:rPr>
        <w:t>申請案如獲補助，</w:t>
      </w:r>
      <w:r>
        <w:rPr>
          <w:rFonts w:ascii="標楷體" w:hAnsi="標楷體" w:eastAsia="標楷體"/>
        </w:rPr>
        <w:t>獲補助者無條件同意</w:t>
      </w:r>
      <w:r>
        <w:rPr>
          <w:rFonts w:ascii="標楷體" w:hAnsi="標楷體" w:eastAsia="標楷體"/>
          <w:color w:val="000000"/>
        </w:rPr>
        <w:t>自簽約日起至本局核撥最後一期補助金次日起一年期間內，推派獲補助紀錄片工作團隊代表出席本局所指定之投融資、行銷、展覽、研討、講習及培訓課程等，並承諾洽邀</w:t>
      </w:r>
      <w:r>
        <w:rPr>
          <w:rFonts w:ascii="標楷體" w:hAnsi="標楷體" w:eastAsia="標楷體"/>
        </w:rPr>
        <w:t>獲補助紀錄片</w:t>
      </w:r>
      <w:r>
        <w:rPr>
          <w:rFonts w:ascii="標楷體" w:hAnsi="標楷體" w:eastAsia="標楷體"/>
          <w:color w:val="000000"/>
        </w:rPr>
        <w:t>製作人、導演</w:t>
      </w:r>
      <w:r>
        <w:rPr>
          <w:rFonts w:ascii="標楷體" w:hAnsi="標楷體" w:eastAsia="標楷體"/>
        </w:rPr>
        <w:t>、演員（如有參與演出）、主持人或旁白</w:t>
      </w:r>
      <w:r>
        <w:rPr>
          <w:rFonts w:ascii="標楷體" w:hAnsi="標楷體" w:eastAsia="標楷體"/>
          <w:color w:val="000000"/>
        </w:rPr>
        <w:t>等主創人員無償出席本局指定之重大展覽、行銷活動至少一場以上。</w:t>
      </w:r>
    </w:p>
    <w:p>
      <w:pPr>
        <w:pStyle w:val="Style16"/>
        <w:spacing w:lineRule="exact" w:line="380" w:before="0" w:after="0"/>
        <w:ind w:left="1069" w:right="0" w:hanging="360"/>
        <w:jc w:val="both"/>
        <w:rPr>
          <w:rFonts w:ascii="標楷體" w:hAnsi="標楷體" w:eastAsia="標楷體"/>
        </w:rPr>
      </w:pPr>
      <w:r>
        <w:rPr>
          <w:rFonts w:eastAsia="標楷體" w:ascii="標楷體" w:hAnsi="標楷體"/>
          <w:color w:val="000000"/>
          <w:lang w:val="en-US"/>
        </w:rPr>
        <w:t>6</w:t>
      </w:r>
      <w:r>
        <w:rPr>
          <w:rFonts w:ascii="標楷體" w:hAnsi="標楷體" w:eastAsia="標楷體"/>
          <w:color w:val="000000"/>
          <w:lang w:eastAsia="en-US"/>
        </w:rPr>
        <w:t>、</w:t>
      </w:r>
      <w:r>
        <w:rPr>
          <w:rFonts w:ascii="標楷體" w:hAnsi="標楷體" w:eastAsia="標楷體"/>
        </w:rPr>
        <w:t>承諾申請案如獲補助，獲補助者同意自與本局簽訂補助契約之日起至</w:t>
      </w:r>
      <w:r>
        <w:rPr>
          <w:rFonts w:ascii="標楷體" w:hAnsi="標楷體" w:eastAsia="標楷體"/>
          <w:color w:val="000000"/>
        </w:rPr>
        <w:t>本局核撥最後一期補助金次日起一年內，</w:t>
      </w:r>
      <w:r>
        <w:rPr>
          <w:rFonts w:ascii="標楷體" w:hAnsi="標楷體" w:eastAsia="標楷體"/>
        </w:rPr>
        <w:t>依本局指定期限及方式，無償提供獲補助紀錄片以下資料，並授權本局將前述相關資料提供給本局委託之第三人，就獲補助紀錄片所產生之總體效益及效能進行推估計算</w:t>
      </w:r>
      <w:r>
        <w:rPr>
          <w:rFonts w:ascii="標楷體" w:hAnsi="標楷體" w:eastAsia="標楷體"/>
          <w:color w:val="000000"/>
        </w:rPr>
        <w:t>：</w:t>
      </w:r>
    </w:p>
    <w:p>
      <w:pPr>
        <w:pStyle w:val="Style16"/>
        <w:spacing w:lineRule="exact" w:line="380" w:before="0" w:after="0"/>
        <w:ind w:left="1214" w:right="0" w:hanging="363"/>
        <w:jc w:val="both"/>
        <w:rPr>
          <w:rFonts w:ascii="標楷體" w:hAnsi="標楷體" w:eastAsia="標楷體"/>
        </w:rPr>
      </w:pPr>
      <w:r>
        <w:rPr>
          <w:rFonts w:eastAsia="標楷體" w:ascii="標楷體" w:hAnsi="標楷體"/>
          <w:color w:val="000000"/>
          <w:lang w:val="en-US"/>
        </w:rPr>
        <w:t>(1)</w:t>
      </w:r>
      <w:r>
        <w:rPr>
          <w:rFonts w:ascii="標楷體" w:hAnsi="標楷體" w:eastAsia="標楷體"/>
          <w:color w:val="000000"/>
        </w:rPr>
        <w:t>獲補助紀錄片之國內外行銷（含國內及海外著作財產權銷售地區及銷售總金額）、宣傳及參與國內外活動、影視展之執行情形（含參與國內外活動、影視展之名義）及成果說明。</w:t>
      </w:r>
    </w:p>
    <w:p>
      <w:pPr>
        <w:pStyle w:val="Style16"/>
        <w:spacing w:lineRule="exact" w:line="380" w:before="0" w:after="0"/>
        <w:ind w:left="1214" w:right="0" w:hanging="363"/>
        <w:jc w:val="both"/>
        <w:rPr>
          <w:rFonts w:ascii="標楷體" w:hAnsi="標楷體" w:eastAsia="標楷體"/>
        </w:rPr>
      </w:pPr>
      <w:r>
        <w:rPr>
          <w:rFonts w:eastAsia="標楷體" w:ascii="標楷體" w:hAnsi="標楷體"/>
          <w:color w:val="000000"/>
          <w:lang w:val="en-US"/>
        </w:rPr>
        <w:t>(2)</w:t>
      </w:r>
      <w:r>
        <w:rPr>
          <w:rFonts w:ascii="標楷體" w:hAnsi="標楷體" w:eastAsia="標楷體"/>
          <w:color w:val="000000"/>
        </w:rPr>
        <w:t>獲補助紀錄片之國內外目標收視群。</w:t>
      </w:r>
    </w:p>
    <w:p>
      <w:pPr>
        <w:pStyle w:val="Style16"/>
        <w:spacing w:lineRule="exact" w:line="380" w:before="0" w:after="0"/>
        <w:ind w:left="1214" w:right="0" w:hanging="363"/>
        <w:jc w:val="both"/>
        <w:rPr>
          <w:rFonts w:ascii="標楷體" w:hAnsi="標楷體" w:eastAsia="標楷體"/>
        </w:rPr>
      </w:pPr>
      <w:r>
        <w:rPr>
          <w:rFonts w:eastAsia="標楷體" w:ascii="標楷體" w:hAnsi="標楷體"/>
          <w:color w:val="000000"/>
          <w:lang w:val="en-US"/>
        </w:rPr>
        <w:t>(3)</w:t>
      </w:r>
      <w:r>
        <w:rPr>
          <w:rFonts w:ascii="標楷體" w:hAnsi="標楷體" w:eastAsia="標楷體"/>
          <w:color w:val="000000"/>
        </w:rPr>
        <w:t>獲補助紀錄片之國內外播送成果，包括各播送平臺（頻道）、播送期間、平均收視率、播出期間總收視點、首播時與同時段其他各播送平臺（頻道）節目收視排名比較、累積收看人口數或點擊數。</w:t>
      </w:r>
    </w:p>
    <w:p>
      <w:pPr>
        <w:pStyle w:val="Style16"/>
        <w:spacing w:lineRule="exact" w:line="380" w:before="0" w:after="0"/>
        <w:ind w:left="962" w:right="0" w:hanging="480"/>
        <w:jc w:val="both"/>
        <w:rPr>
          <w:rFonts w:ascii="標楷體" w:hAnsi="標楷體" w:eastAsia="標楷體"/>
        </w:rPr>
      </w:pPr>
      <w:r>
        <w:rPr>
          <w:rFonts w:eastAsia="標楷體" w:ascii="標楷體" w:hAnsi="標楷體"/>
          <w:color w:val="000000"/>
          <w:lang w:val="en-US"/>
        </w:rPr>
        <w:t>(</w:t>
      </w:r>
      <w:r>
        <w:rPr>
          <w:rFonts w:ascii="標楷體" w:hAnsi="標楷體" w:eastAsia="標楷體"/>
          <w:color w:val="000000"/>
          <w:lang w:eastAsia="en-US"/>
        </w:rPr>
        <w:t>六</w:t>
      </w:r>
      <w:r>
        <w:rPr>
          <w:rFonts w:eastAsia="標楷體" w:ascii="標楷體" w:hAnsi="標楷體"/>
          <w:color w:val="000000"/>
          <w:lang w:val="en-US"/>
        </w:rPr>
        <w:t>)</w:t>
      </w:r>
      <w:r>
        <w:rPr>
          <w:rFonts w:ascii="標楷體" w:hAnsi="標楷體" w:eastAsia="標楷體"/>
          <w:color w:val="000000"/>
        </w:rPr>
        <w:t>其他依本要點及本局指定之文件。</w:t>
      </w:r>
    </w:p>
    <w:p>
      <w:pPr>
        <w:pStyle w:val="Style16"/>
        <w:widowControl w:val="false"/>
        <w:bidi w:val="0"/>
        <w:spacing w:lineRule="exact" w:line="380" w:before="0" w:after="0"/>
        <w:ind w:left="510" w:right="0" w:hanging="0"/>
        <w:jc w:val="both"/>
        <w:rPr>
          <w:rFonts w:ascii="標楷體" w:hAnsi="標楷體" w:eastAsia="標楷體"/>
          <w:color w:val="000000"/>
        </w:rPr>
      </w:pPr>
      <w:r>
        <w:rPr>
          <w:rFonts w:ascii="標楷體" w:hAnsi="標楷體" w:eastAsia="標楷體"/>
          <w:color w:val="000000"/>
        </w:rPr>
        <w:t>前項各款文件如係以外國文字表示者，應附中文譯本。</w:t>
      </w:r>
    </w:p>
    <w:p>
      <w:pPr>
        <w:pStyle w:val="Style16"/>
        <w:spacing w:lineRule="exact" w:line="380" w:before="0" w:after="0"/>
        <w:jc w:val="both"/>
        <w:rPr>
          <w:rFonts w:ascii="標楷體" w:hAnsi="標楷體" w:eastAsia="標楷體"/>
          <w:color w:val="000000"/>
        </w:rPr>
      </w:pPr>
      <w:r>
        <w:rPr>
          <w:rFonts w:ascii="標楷體" w:hAnsi="標楷體" w:eastAsia="標楷體"/>
          <w:color w:val="000000"/>
        </w:rPr>
        <w:t>十四、違反本要點之處置</w:t>
      </w:r>
    </w:p>
    <w:p>
      <w:pPr>
        <w:pStyle w:val="Style16"/>
        <w:spacing w:lineRule="exact" w:line="380" w:before="0" w:after="0"/>
        <w:ind w:left="962" w:right="0" w:hanging="480"/>
        <w:jc w:val="both"/>
        <w:rPr>
          <w:rFonts w:ascii="標楷體" w:hAnsi="標楷體" w:eastAsia="標楷體"/>
        </w:rPr>
      </w:pPr>
      <w:r>
        <w:rPr>
          <w:rFonts w:eastAsia="標楷體" w:ascii="標楷體" w:hAnsi="標楷體"/>
          <w:color w:val="000000"/>
          <w:lang w:val="en-US"/>
        </w:rPr>
        <w:t>(</w:t>
      </w:r>
      <w:r>
        <w:rPr>
          <w:rFonts w:ascii="標楷體" w:hAnsi="標楷體" w:eastAsia="標楷體"/>
          <w:color w:val="000000"/>
          <w:lang w:eastAsia="en-US"/>
        </w:rPr>
        <w:t>一</w:t>
      </w:r>
      <w:r>
        <w:rPr>
          <w:rFonts w:eastAsia="標楷體" w:ascii="標楷體" w:hAnsi="標楷體"/>
          <w:color w:val="000000"/>
          <w:lang w:val="en-US"/>
        </w:rPr>
        <w:t>)</w:t>
      </w:r>
      <w:r>
        <w:rPr>
          <w:rFonts w:ascii="標楷體" w:hAnsi="標楷體" w:eastAsia="標楷體"/>
          <w:color w:val="000000"/>
        </w:rPr>
        <w:t>獲補助者之申請資料有虛偽不實者，本局應撤銷其補助金受領資格，並解除契約，不退還履約保證金，獲補助者應無條件繳回已領之補助金。獲補助紀錄片故意侵害他人權利，經和解、調解、仲裁或法院判決應負損害賠償責任者，亦同。</w:t>
      </w:r>
    </w:p>
    <w:p>
      <w:pPr>
        <w:pStyle w:val="Style16"/>
        <w:spacing w:lineRule="exact" w:line="380" w:before="0" w:after="0"/>
        <w:ind w:left="962" w:right="0" w:hanging="480"/>
        <w:jc w:val="both"/>
        <w:rPr>
          <w:rFonts w:ascii="標楷體" w:hAnsi="標楷體" w:eastAsia="標楷體"/>
        </w:rPr>
      </w:pPr>
      <w:r>
        <w:rPr>
          <w:rFonts w:eastAsia="標楷體" w:ascii="標楷體" w:hAnsi="標楷體"/>
          <w:color w:val="000000"/>
          <w:lang w:val="en-US"/>
        </w:rPr>
        <w:t>(</w:t>
      </w:r>
      <w:r>
        <w:rPr>
          <w:rFonts w:ascii="標楷體" w:hAnsi="標楷體" w:eastAsia="標楷體"/>
          <w:color w:val="000000"/>
          <w:lang w:eastAsia="en-US"/>
        </w:rPr>
        <w:t>二</w:t>
      </w:r>
      <w:r>
        <w:rPr>
          <w:rFonts w:eastAsia="標楷體" w:ascii="標楷體" w:hAnsi="標楷體"/>
          <w:color w:val="000000"/>
          <w:lang w:val="en-US"/>
        </w:rPr>
        <w:t>)</w:t>
      </w:r>
      <w:r>
        <w:rPr>
          <w:rFonts w:ascii="標楷體" w:hAnsi="標楷體" w:eastAsia="標楷體"/>
          <w:color w:val="000000"/>
        </w:rPr>
        <w:t>獲補助者有違法、違</w:t>
      </w:r>
      <w:r>
        <w:rPr>
          <w:rFonts w:ascii="標楷體" w:hAnsi="標楷體" w:eastAsia="標楷體"/>
        </w:rPr>
        <w:t>反與本局簽訂之補助契</w:t>
      </w:r>
      <w:r>
        <w:rPr>
          <w:rFonts w:ascii="標楷體" w:hAnsi="標楷體" w:eastAsia="標楷體"/>
          <w:color w:val="000000"/>
        </w:rPr>
        <w:t>約（契約另有約定者，從其約定）、</w:t>
      </w:r>
      <w:r>
        <w:rPr>
          <w:rFonts w:ascii="標楷體" w:hAnsi="標楷體" w:eastAsia="標楷體"/>
        </w:rPr>
        <w:t>未依補助用途支用、虛報、浮報</w:t>
      </w:r>
      <w:r>
        <w:rPr>
          <w:rFonts w:ascii="標楷體" w:hAnsi="標楷體" w:eastAsia="標楷體"/>
          <w:color w:val="000000"/>
        </w:rPr>
        <w:t>或違反第六點</w:t>
      </w:r>
      <w:r>
        <w:rPr>
          <w:rFonts w:ascii="標楷體" w:hAnsi="標楷體" w:eastAsia="標楷體"/>
        </w:rPr>
        <w:t>第一項</w:t>
      </w:r>
      <w:r>
        <w:rPr>
          <w:rFonts w:ascii="標楷體" w:hAnsi="標楷體" w:eastAsia="標楷體"/>
          <w:color w:val="000000"/>
        </w:rPr>
        <w:t>第五款</w:t>
      </w:r>
      <w:r>
        <w:rPr>
          <w:rFonts w:ascii="標楷體" w:hAnsi="標楷體" w:eastAsia="標楷體"/>
        </w:rPr>
        <w:t>第五目至第六目</w:t>
      </w:r>
      <w:r>
        <w:rPr>
          <w:rFonts w:ascii="標楷體" w:hAnsi="標楷體" w:eastAsia="標楷體"/>
          <w:color w:val="000000"/>
        </w:rPr>
        <w:t>以外之任一</w:t>
      </w:r>
      <w:r>
        <w:rPr>
          <w:rFonts w:ascii="標楷體" w:hAnsi="標楷體" w:eastAsia="標楷體"/>
        </w:rPr>
        <w:t>切結承諾</w:t>
      </w:r>
      <w:r>
        <w:rPr>
          <w:rFonts w:ascii="標楷體" w:hAnsi="標楷體" w:eastAsia="標楷體"/>
          <w:color w:val="000000"/>
        </w:rPr>
        <w:t>規定者，本局得撤銷其補助金受領資格，並解除契約，不退還履約保證金，獲補助者應無條件繳回已領之補助金。但因不可抗力因素</w:t>
      </w:r>
      <w:r>
        <w:rPr>
          <w:rFonts w:ascii="標楷體" w:hAnsi="標楷體" w:eastAsia="標楷體"/>
        </w:rPr>
        <w:t>或其他不可歸責於獲補助者之事由</w:t>
      </w:r>
      <w:r>
        <w:rPr>
          <w:rFonts w:ascii="標楷體" w:hAnsi="標楷體" w:eastAsia="標楷體"/>
          <w:color w:val="000000"/>
        </w:rPr>
        <w:t>，致獲補助者有前開情形或訂約後放棄補助金者，本局應廢止其補助金受領資格，並解除契約，獲補助者應無條件繳回已領之補助金；俟獲補助者完全繳回已領之補助金後，由本局無息返還履約保證金。</w:t>
      </w:r>
    </w:p>
    <w:p>
      <w:pPr>
        <w:pStyle w:val="Style16"/>
        <w:spacing w:lineRule="exact" w:line="380" w:before="0" w:after="0"/>
        <w:ind w:left="962" w:right="0" w:hanging="480"/>
        <w:jc w:val="both"/>
        <w:rPr>
          <w:rFonts w:ascii="標楷體" w:hAnsi="標楷體" w:eastAsia="標楷體"/>
        </w:rPr>
      </w:pPr>
      <w:r>
        <w:rPr>
          <w:rFonts w:eastAsia="標楷體" w:ascii="標楷體" w:hAnsi="標楷體"/>
          <w:color w:val="000000"/>
          <w:lang w:val="en-US"/>
        </w:rPr>
        <w:t>(</w:t>
      </w:r>
      <w:r>
        <w:rPr>
          <w:rFonts w:ascii="標楷體" w:hAnsi="標楷體" w:eastAsia="標楷體"/>
          <w:color w:val="000000"/>
          <w:lang w:eastAsia="en-US"/>
        </w:rPr>
        <w:t>三</w:t>
      </w:r>
      <w:r>
        <w:rPr>
          <w:rFonts w:eastAsia="標楷體" w:ascii="標楷體" w:hAnsi="標楷體"/>
          <w:color w:val="000000"/>
          <w:lang w:val="en-US"/>
        </w:rPr>
        <w:t>)</w:t>
      </w:r>
      <w:r>
        <w:rPr>
          <w:rFonts w:ascii="標楷體" w:hAnsi="標楷體" w:eastAsia="標楷體"/>
          <w:color w:val="000000"/>
        </w:rPr>
        <w:t>獲補助者有第一款或第二款規定，經本局撤銷補助金受領資格者，自函告撤銷通知到達次日起，二年內不得申請</w:t>
      </w:r>
      <w:r>
        <w:rPr>
          <w:rFonts w:ascii="標楷體" w:hAnsi="標楷體" w:eastAsia="標楷體"/>
        </w:rPr>
        <w:t>本局各年度紀錄片補助要點</w:t>
      </w:r>
      <w:r>
        <w:rPr>
          <w:rFonts w:ascii="標楷體" w:hAnsi="標楷體" w:eastAsia="標楷體"/>
          <w:color w:val="000000"/>
        </w:rPr>
        <w:t>補助金。但因前款但書規定，致廢止補助金受領資格者，不在此限。</w:t>
      </w:r>
    </w:p>
    <w:p>
      <w:pPr>
        <w:pStyle w:val="Style16"/>
        <w:spacing w:lineRule="exact" w:line="380" w:before="0" w:after="0"/>
        <w:ind w:left="962" w:right="0" w:hanging="480"/>
        <w:jc w:val="both"/>
        <w:rPr>
          <w:rFonts w:ascii="標楷體" w:hAnsi="標楷體" w:eastAsia="標楷體"/>
        </w:rPr>
      </w:pPr>
      <w:r>
        <w:rPr>
          <w:rFonts w:eastAsia="標楷體" w:ascii="標楷體" w:hAnsi="標楷體"/>
          <w:color w:val="000000"/>
          <w:lang w:val="en-US"/>
        </w:rPr>
        <w:t>(</w:t>
      </w:r>
      <w:r>
        <w:rPr>
          <w:rFonts w:ascii="標楷體" w:hAnsi="標楷體" w:eastAsia="標楷體"/>
          <w:color w:val="000000"/>
          <w:lang w:eastAsia="en-US"/>
        </w:rPr>
        <w:t>四</w:t>
      </w:r>
      <w:r>
        <w:rPr>
          <w:rFonts w:eastAsia="標楷體" w:ascii="標楷體" w:hAnsi="標楷體"/>
          <w:color w:val="000000"/>
          <w:lang w:val="en-US"/>
        </w:rPr>
        <w:t>)</w:t>
      </w:r>
      <w:r>
        <w:rPr>
          <w:rFonts w:ascii="標楷體" w:hAnsi="標楷體" w:eastAsia="標楷體"/>
        </w:rPr>
        <w:t>獲補助者違反第六點第一項第五款第五目切結承諾或第十點第四款規定之一者，自本局查證屬實之日起二年內，不得申請本局各年度紀錄片補助要點</w:t>
      </w:r>
      <w:r>
        <w:rPr>
          <w:rFonts w:ascii="標楷體" w:hAnsi="標楷體" w:eastAsia="標楷體"/>
          <w:color w:val="000000"/>
        </w:rPr>
        <w:t>補助金</w:t>
      </w:r>
      <w:r>
        <w:rPr>
          <w:rFonts w:ascii="標楷體" w:hAnsi="標楷體" w:eastAsia="標楷體"/>
        </w:rPr>
        <w:t>。</w:t>
      </w:r>
    </w:p>
    <w:p>
      <w:pPr>
        <w:pStyle w:val="Style16"/>
        <w:spacing w:lineRule="exact" w:line="380" w:before="0" w:after="0"/>
        <w:ind w:left="962" w:right="0" w:hanging="480"/>
        <w:jc w:val="both"/>
        <w:rPr>
          <w:rFonts w:ascii="標楷體" w:hAnsi="標楷體" w:eastAsia="標楷體"/>
        </w:rPr>
      </w:pPr>
      <w:r>
        <w:rPr>
          <w:rFonts w:eastAsia="標楷體" w:ascii="標楷體" w:hAnsi="標楷體"/>
          <w:color w:val="000000"/>
          <w:lang w:val="en-US"/>
        </w:rPr>
        <w:t>(</w:t>
      </w:r>
      <w:r>
        <w:rPr>
          <w:rFonts w:ascii="標楷體" w:hAnsi="標楷體" w:eastAsia="標楷體"/>
          <w:color w:val="000000"/>
          <w:lang w:eastAsia="en-US"/>
        </w:rPr>
        <w:t>五</w:t>
      </w:r>
      <w:r>
        <w:rPr>
          <w:rFonts w:eastAsia="標楷體" w:ascii="標楷體" w:hAnsi="標楷體"/>
          <w:color w:val="000000"/>
          <w:lang w:val="en-US"/>
        </w:rPr>
        <w:t>)</w:t>
      </w:r>
      <w:r>
        <w:rPr>
          <w:rFonts w:ascii="標楷體" w:hAnsi="標楷體" w:eastAsia="標楷體"/>
          <w:color w:val="000000"/>
        </w:rPr>
        <w:t>獲補助者違反第六點</w:t>
      </w:r>
      <w:r>
        <w:rPr>
          <w:rFonts w:ascii="標楷體" w:hAnsi="標楷體" w:eastAsia="標楷體"/>
        </w:rPr>
        <w:t>第一項</w:t>
      </w:r>
      <w:r>
        <w:rPr>
          <w:rFonts w:ascii="標楷體" w:hAnsi="標楷體" w:eastAsia="標楷體"/>
          <w:color w:val="000000"/>
        </w:rPr>
        <w:t>第五款</w:t>
      </w:r>
      <w:r>
        <w:rPr>
          <w:rFonts w:ascii="標楷體" w:hAnsi="標楷體" w:eastAsia="標楷體"/>
        </w:rPr>
        <w:t>第六目切結承諾</w:t>
      </w:r>
      <w:r>
        <w:rPr>
          <w:rFonts w:ascii="標楷體" w:hAnsi="標楷體" w:eastAsia="標楷體"/>
          <w:color w:val="000000"/>
        </w:rPr>
        <w:t>者，經本局限期催告一次，仍未交付或交付資料不全者，自催告期限屆至之日起二年內不得申請</w:t>
      </w:r>
      <w:r>
        <w:rPr>
          <w:rFonts w:ascii="標楷體" w:hAnsi="標楷體" w:eastAsia="標楷體"/>
        </w:rPr>
        <w:t>本局各年度紀錄片補助要點</w:t>
      </w:r>
      <w:r>
        <w:rPr>
          <w:rFonts w:ascii="標楷體" w:hAnsi="標楷體" w:eastAsia="標楷體"/>
          <w:color w:val="000000"/>
        </w:rPr>
        <w:t>補助金。</w:t>
      </w:r>
    </w:p>
    <w:p>
      <w:pPr>
        <w:pStyle w:val="Style16"/>
        <w:widowControl w:val="false"/>
        <w:bidi w:val="0"/>
        <w:spacing w:lineRule="exact" w:line="380" w:before="0" w:after="0"/>
        <w:ind w:left="454" w:right="0" w:hanging="0"/>
        <w:jc w:val="left"/>
        <w:rPr>
          <w:rFonts w:ascii="標楷體" w:hAnsi="標楷體" w:eastAsia="標楷體"/>
        </w:rPr>
      </w:pPr>
      <w:r>
        <w:rPr>
          <w:rFonts w:ascii="標楷體" w:hAnsi="標楷體" w:eastAsia="標楷體"/>
          <w:color w:val="000000"/>
          <w:sz w:val="24"/>
        </w:rPr>
        <w:t>第一款至第五款規定於獲補助紀錄片之全體合資製作者準用之。</w:t>
      </w:r>
      <w:r>
        <w:rPr>
          <w:rFonts w:ascii="標楷體" w:hAnsi="標楷體" w:eastAsia="標楷體"/>
        </w:rPr>
        <w:t xml:space="preserve"> </w:t>
      </w:r>
    </w:p>
    <w:p>
      <w:pPr>
        <w:pStyle w:val="Normal"/>
        <w:spacing w:lineRule="exact" w:line="380" w:before="0" w:after="0"/>
        <w:jc w:val="both"/>
        <w:rPr>
          <w:rFonts w:ascii="標楷體" w:hAnsi="標楷體" w:eastAsia="標楷體"/>
        </w:rPr>
      </w:pPr>
      <w:r>
        <w:rPr>
          <w:rFonts w:eastAsia="標楷體" w:ascii="標楷體" w:hAnsi="標楷體"/>
        </w:rPr>
      </w:r>
    </w:p>
    <w:sectPr>
      <w:footerReference w:type="default" r:id="rId2"/>
      <w:type w:val="nextPage"/>
      <w:pgSz w:w="11906" w:h="16838"/>
      <w:pgMar w:left="1800" w:right="1800" w:header="0" w:top="1440" w:footer="992" w:bottom="1440"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Arial Unicode MS">
    <w:charset w:val="88"/>
    <w:family w:val="roman"/>
    <w:pitch w:val="variable"/>
  </w:font>
  <w:font w:name="Cambria">
    <w:charset w:val="88"/>
    <w:family w:val="roman"/>
    <w:pitch w:val="variable"/>
  </w:font>
  <w:font w:name="標楷體">
    <w:charset w:val="88"/>
    <w:family w:val="roman"/>
    <w:pitch w:val="variable"/>
  </w:font>
  <w:font w:name="Liberation Sans">
    <w:altName w:val="Arial"/>
    <w:charset w:val="88"/>
    <w:family w:val="swiss"/>
    <w:pitch w:val="variable"/>
  </w:font>
  <w:font w:name="標楷體">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instrText> PAGE </w:instrText>
    </w:r>
    <w:r>
      <w:fldChar w:fldCharType="separate"/>
    </w:r>
    <w:r>
      <w:t>4</w:t>
    </w:r>
    <w:r>
      <w:fldChar w:fldCharType="end"/>
    </w:r>
  </w:p>
  <w:p>
    <w:pPr>
      <w:pStyle w:val="Style21"/>
      <w:rPr/>
    </w:pPr>
    <w:r>
      <w:rPr/>
    </w:r>
  </w:p>
</w:ftr>
</file>

<file path=word/settings.xml><?xml version="1.0" encoding="utf-8"?>
<w:settings xmlns:w="http://schemas.openxmlformats.org/wordprocessingml/2006/main">
  <w:zoom w:percent="15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sz w:val="24"/>
        <w:szCs w:val="22"/>
        <w:lang w:val="en-US" w:eastAsia="zh-TW" w:bidi="ar-SA"/>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Calibri" w:hAnsi="Calibri" w:eastAsia="新細明體" w:cs="Tahoma"/>
      <w:color w:val="auto"/>
      <w:sz w:val="24"/>
      <w:szCs w:val="22"/>
      <w:lang w:val="en-US" w:eastAsia="zh-TW" w:bidi="ar-SA"/>
    </w:rPr>
  </w:style>
  <w:style w:type="paragraph" w:styleId="1">
    <w:name w:val="標題 1"/>
    <w:basedOn w:val="Style15"/>
    <w:pPr/>
    <w:rPr/>
  </w:style>
  <w:style w:type="paragraph" w:styleId="2">
    <w:name w:val="標題 2"/>
    <w:basedOn w:val="Style15"/>
    <w:pPr/>
    <w:rPr/>
  </w:style>
  <w:style w:type="paragraph" w:styleId="3">
    <w:name w:val="標題 3"/>
    <w:basedOn w:val="Style15"/>
    <w:pPr/>
    <w:rPr/>
  </w:style>
  <w:style w:type="character" w:styleId="DefaultParagraphFont">
    <w:name w:val="Default Paragraph Font"/>
    <w:qFormat/>
    <w:rPr/>
  </w:style>
  <w:style w:type="character" w:styleId="Style11">
    <w:name w:val="頁首 字元"/>
    <w:basedOn w:val="DefaultParagraphFont"/>
    <w:qFormat/>
    <w:rPr>
      <w:sz w:val="20"/>
      <w:szCs w:val="20"/>
    </w:rPr>
  </w:style>
  <w:style w:type="character" w:styleId="Style12">
    <w:name w:val="頁尾 字元"/>
    <w:basedOn w:val="DefaultParagraphFont"/>
    <w:qFormat/>
    <w:rPr>
      <w:sz w:val="20"/>
      <w:szCs w:val="20"/>
    </w:rPr>
  </w:style>
  <w:style w:type="character" w:styleId="HTML">
    <w:name w:val="HTML 預設格式 字元"/>
    <w:basedOn w:val="DefaultParagraphFont"/>
    <w:qFormat/>
    <w:rPr>
      <w:rFonts w:ascii="Arial Unicode MS" w:hAnsi="Arial Unicode MS" w:eastAsia="Arial Unicode MS" w:cs="Arial Unicode MS"/>
      <w:sz w:val="20"/>
      <w:szCs w:val="20"/>
    </w:rPr>
  </w:style>
  <w:style w:type="character" w:styleId="Style13">
    <w:name w:val="註解方塊文字 字元"/>
    <w:basedOn w:val="DefaultParagraphFont"/>
    <w:qFormat/>
    <w:rPr>
      <w:rFonts w:ascii="Cambria" w:hAnsi="Cambria" w:eastAsia="新細明體" w:cs="Tahoma"/>
      <w:sz w:val="18"/>
      <w:szCs w:val="18"/>
    </w:rPr>
  </w:style>
  <w:style w:type="character" w:styleId="ListLabel1">
    <w:name w:val="ListLabel 1"/>
    <w:qFormat/>
    <w:rPr>
      <w:color w:val="000000"/>
      <w:u w:val="none"/>
    </w:rPr>
  </w:style>
  <w:style w:type="character" w:styleId="ListLabel2">
    <w:name w:val="ListLabel 2"/>
    <w:qFormat/>
    <w:rPr>
      <w:rFonts w:ascii="標楷體" w:hAnsi="標楷體"/>
      <w:color w:val="00000A"/>
    </w:rPr>
  </w:style>
  <w:style w:type="character" w:styleId="Style14">
    <w:name w:val="行編號"/>
    <w:rPr/>
  </w:style>
  <w:style w:type="paragraph" w:styleId="Style15">
    <w:name w:val="標題"/>
    <w:basedOn w:val="Normal"/>
    <w:next w:val="Style16"/>
    <w:qFormat/>
    <w:pPr>
      <w:keepNext/>
      <w:spacing w:before="240" w:after="120"/>
    </w:pPr>
    <w:rPr>
      <w:rFonts w:ascii="Liberation Sans" w:hAnsi="Liberation Sans" w:eastAsia="微軟正黑體" w:cs="Mangal"/>
      <w:sz w:val="28"/>
      <w:szCs w:val="28"/>
    </w:rPr>
  </w:style>
  <w:style w:type="paragraph" w:styleId="Style16">
    <w:name w:val="內文"/>
    <w:basedOn w:val="Normal"/>
    <w:pPr>
      <w:spacing w:lineRule="auto" w:line="288" w:before="0" w:after="140"/>
    </w:pPr>
    <w:rPr/>
  </w:style>
  <w:style w:type="paragraph" w:styleId="Style17">
    <w:name w:val="清單"/>
    <w:basedOn w:val="Style16"/>
    <w:pPr/>
    <w:rPr>
      <w:rFonts w:cs="Mangal"/>
    </w:rPr>
  </w:style>
  <w:style w:type="paragraph" w:styleId="Style18">
    <w:name w:val="圖表標示"/>
    <w:basedOn w:val="Normal"/>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Style20">
    <w:name w:val="頁首"/>
    <w:basedOn w:val="Normal"/>
    <w:pPr>
      <w:tabs>
        <w:tab w:val="center" w:pos="4153" w:leader="none"/>
        <w:tab w:val="right" w:pos="8306" w:leader="none"/>
      </w:tabs>
      <w:snapToGrid w:val="false"/>
    </w:pPr>
    <w:rPr>
      <w:sz w:val="20"/>
      <w:szCs w:val="20"/>
    </w:rPr>
  </w:style>
  <w:style w:type="paragraph" w:styleId="Style21">
    <w:name w:val="頁尾"/>
    <w:basedOn w:val="Normal"/>
    <w:pPr>
      <w:tabs>
        <w:tab w:val="center" w:pos="4153" w:leader="none"/>
        <w:tab w:val="right" w:pos="8306" w:leader="none"/>
      </w:tabs>
      <w:snapToGrid w:val="false"/>
    </w:pPr>
    <w:rPr>
      <w:sz w:val="20"/>
      <w:szCs w:val="20"/>
    </w:rPr>
  </w:style>
  <w:style w:type="paragraph" w:styleId="HTMLPreformatted">
    <w:name w:val="HTML Preformatted"/>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paragraph" w:styleId="ListParagraph">
    <w:name w:val="List Paragraph"/>
    <w:basedOn w:val="Normal"/>
    <w:qFormat/>
    <w:pPr>
      <w:ind w:left="480" w:right="0" w:hanging="0"/>
    </w:pPr>
    <w:rPr/>
  </w:style>
  <w:style w:type="paragraph" w:styleId="BalloonText">
    <w:name w:val="Balloon Text"/>
    <w:basedOn w:val="Normal"/>
    <w:qFormat/>
    <w:pPr/>
    <w:rPr>
      <w:rFonts w:ascii="Cambria" w:hAnsi="Cambria" w:eastAsia="新細明體" w:cs="Tahoma"/>
      <w:sz w:val="18"/>
      <w:szCs w:val="18"/>
    </w:rPr>
  </w:style>
  <w:style w:type="paragraph" w:styleId="Style22">
    <w:name w:val="引言"/>
    <w:basedOn w:val="Normal"/>
    <w:qFormat/>
    <w:pPr/>
    <w:rPr/>
  </w:style>
  <w:style w:type="paragraph" w:styleId="Style23">
    <w:name w:val="題名"/>
    <w:basedOn w:val="Style15"/>
    <w:pPr/>
    <w:rPr/>
  </w:style>
  <w:style w:type="paragraph" w:styleId="Style24">
    <w:name w:val="副題"/>
    <w:basedOn w:val="Style15"/>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TotalTime>
  <Application>LibreOffice/4.4.7.2$Windows_x86 LibreOffice_project/f3153a8b245191196a4b6b9abd1d0da16eead600</Application>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2016-04-18T02:10:00Z</dcterms:created>
  <dc:creator>陳慶哲</dc:creator>
  <dc:language>zh-TW</dc:language>
  <dcterms:modified xsi:type="dcterms:W3CDTF">2016-04-28T10:08:25Z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