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C09" w:rsidRPr="00450F2A" w:rsidRDefault="00D90C09">
      <w:pPr>
        <w:spacing w:beforeLines="50" w:before="180"/>
        <w:jc w:val="center"/>
        <w:rPr>
          <w:rFonts w:ascii="新細明體" w:eastAsia="新細明體"/>
          <w:sz w:val="28"/>
          <w:szCs w:val="28"/>
        </w:rPr>
      </w:pPr>
      <w:r w:rsidRPr="00450F2A">
        <w:rPr>
          <w:rFonts w:ascii="新細明體" w:eastAsia="新細明體" w:hint="eastAsia"/>
          <w:sz w:val="28"/>
          <w:szCs w:val="28"/>
        </w:rPr>
        <w:t>國立</w:t>
      </w:r>
      <w:r w:rsidR="001D67E8">
        <w:rPr>
          <w:rFonts w:ascii="新細明體" w:eastAsia="新細明體" w:hint="eastAsia"/>
          <w:sz w:val="28"/>
          <w:szCs w:val="28"/>
        </w:rPr>
        <w:t>臺</w:t>
      </w:r>
      <w:r w:rsidRPr="00450F2A">
        <w:rPr>
          <w:rFonts w:ascii="新細明體" w:eastAsia="新細明體" w:hint="eastAsia"/>
          <w:sz w:val="28"/>
          <w:szCs w:val="28"/>
        </w:rPr>
        <w:t>灣美術館拾得遺失物處理要點</w:t>
      </w:r>
    </w:p>
    <w:p w:rsidR="00D90C09" w:rsidRDefault="00D90C09">
      <w:pPr>
        <w:spacing w:line="440" w:lineRule="exact"/>
        <w:rPr>
          <w:rFonts w:ascii="新細明體" w:eastAsia="新細明體"/>
          <w:b w:val="0"/>
          <w:sz w:val="24"/>
        </w:rPr>
      </w:pPr>
      <w:r>
        <w:rPr>
          <w:rFonts w:ascii="新細明體" w:eastAsia="新細明體" w:hint="eastAsia"/>
          <w:b w:val="0"/>
          <w:sz w:val="24"/>
        </w:rPr>
        <w:t>一、依據：依據民法第</w:t>
      </w:r>
      <w:r>
        <w:rPr>
          <w:rFonts w:ascii="新細明體" w:eastAsia="新細明體"/>
          <w:b w:val="0"/>
          <w:sz w:val="24"/>
        </w:rPr>
        <w:t>803條至807條及</w:t>
      </w:r>
      <w:r>
        <w:rPr>
          <w:rFonts w:ascii="新細明體" w:eastAsia="新細明體" w:hint="eastAsia"/>
          <w:b w:val="0"/>
          <w:sz w:val="24"/>
        </w:rPr>
        <w:t>司法院院字第</w:t>
      </w:r>
      <w:r>
        <w:rPr>
          <w:rFonts w:ascii="新細明體" w:eastAsia="新細明體"/>
          <w:b w:val="0"/>
          <w:sz w:val="24"/>
        </w:rPr>
        <w:t>1203條規定，並配合本</w:t>
      </w:r>
      <w:r>
        <w:rPr>
          <w:rFonts w:ascii="新細明體" w:eastAsia="新細明體" w:hint="eastAsia"/>
          <w:b w:val="0"/>
          <w:sz w:val="24"/>
        </w:rPr>
        <w:t>館</w:t>
      </w:r>
      <w:r>
        <w:rPr>
          <w:rFonts w:ascii="新細明體" w:eastAsia="新細明體"/>
          <w:b w:val="0"/>
          <w:sz w:val="24"/>
        </w:rPr>
        <w:t>特性訂定。</w:t>
      </w:r>
    </w:p>
    <w:p w:rsidR="00D90C09" w:rsidRDefault="00D90C09">
      <w:pPr>
        <w:spacing w:line="440" w:lineRule="exact"/>
        <w:rPr>
          <w:rFonts w:ascii="新細明體" w:eastAsia="新細明體" w:hint="eastAsia"/>
          <w:b w:val="0"/>
          <w:sz w:val="24"/>
        </w:rPr>
      </w:pPr>
    </w:p>
    <w:p w:rsidR="00D90C09" w:rsidRDefault="00D90C09">
      <w:pPr>
        <w:spacing w:line="440" w:lineRule="exact"/>
        <w:rPr>
          <w:rFonts w:ascii="新細明體" w:eastAsia="新細明體"/>
          <w:b w:val="0"/>
          <w:sz w:val="24"/>
        </w:rPr>
      </w:pPr>
      <w:r>
        <w:rPr>
          <w:rFonts w:ascii="新細明體" w:eastAsia="新細明體" w:hint="eastAsia"/>
          <w:b w:val="0"/>
          <w:sz w:val="24"/>
        </w:rPr>
        <w:t>二、</w:t>
      </w:r>
      <w:r>
        <w:rPr>
          <w:rFonts w:ascii="新細明體" w:eastAsia="新細明體"/>
          <w:b w:val="0"/>
          <w:sz w:val="24"/>
        </w:rPr>
        <w:t>作業流程</w:t>
      </w:r>
      <w:r>
        <w:rPr>
          <w:rFonts w:ascii="新細明體" w:eastAsia="新細明體" w:hint="eastAsia"/>
          <w:b w:val="0"/>
          <w:sz w:val="24"/>
        </w:rPr>
        <w:t>：</w:t>
      </w:r>
    </w:p>
    <w:p w:rsidR="00D90C09" w:rsidRDefault="00D90C09">
      <w:pPr>
        <w:spacing w:line="440" w:lineRule="exact"/>
        <w:ind w:left="480"/>
        <w:rPr>
          <w:rFonts w:ascii="新細明體" w:eastAsia="新細明體" w:hint="eastAsia"/>
          <w:b w:val="0"/>
          <w:sz w:val="24"/>
        </w:rPr>
      </w:pPr>
      <w:r>
        <w:rPr>
          <w:rFonts w:ascii="新細明體" w:eastAsia="新細明體" w:hint="eastAsia"/>
          <w:b w:val="0"/>
          <w:sz w:val="24"/>
        </w:rPr>
        <w:t>民眾於館內或園區拾得遺失金（物）而被送至服務台，或留置於寄物櫃之物品無人認領時，本館依下列方式處理：</w:t>
      </w:r>
      <w:r>
        <w:rPr>
          <w:rFonts w:ascii="新細明體" w:eastAsia="新細明體"/>
          <w:b w:val="0"/>
          <w:sz w:val="24"/>
        </w:rPr>
        <w:t xml:space="preserve"> </w:t>
      </w:r>
    </w:p>
    <w:p w:rsidR="00D90C09" w:rsidRDefault="00D90C09">
      <w:pPr>
        <w:numPr>
          <w:ilvl w:val="0"/>
          <w:numId w:val="1"/>
        </w:numPr>
        <w:spacing w:line="440" w:lineRule="exact"/>
        <w:rPr>
          <w:rFonts w:ascii="新細明體" w:eastAsia="新細明體" w:hint="eastAsia"/>
          <w:b w:val="0"/>
          <w:sz w:val="24"/>
        </w:rPr>
      </w:pPr>
      <w:r>
        <w:rPr>
          <w:rFonts w:ascii="新細明體" w:eastAsia="新細明體" w:hint="eastAsia"/>
          <w:b w:val="0"/>
          <w:sz w:val="24"/>
        </w:rPr>
        <w:t>受理民眾交存拾得遺失金（物）時，</w:t>
      </w:r>
      <w:r>
        <w:rPr>
          <w:rFonts w:ascii="新細明體" w:eastAsia="新細明體"/>
          <w:b w:val="0"/>
          <w:sz w:val="24"/>
        </w:rPr>
        <w:t>受理人員</w:t>
      </w:r>
      <w:r>
        <w:rPr>
          <w:rFonts w:ascii="新細明體" w:eastAsia="新細明體" w:hint="eastAsia"/>
          <w:b w:val="0"/>
          <w:sz w:val="24"/>
        </w:rPr>
        <w:t>應與拾得人當面逐一清點其所交存之拾得金（物）。</w:t>
      </w:r>
    </w:p>
    <w:p w:rsidR="00D90C09" w:rsidRDefault="00D90C09">
      <w:pPr>
        <w:numPr>
          <w:ilvl w:val="0"/>
          <w:numId w:val="1"/>
        </w:numPr>
        <w:spacing w:line="440" w:lineRule="exact"/>
        <w:rPr>
          <w:rFonts w:ascii="新細明體" w:eastAsia="新細明體" w:hint="eastAsia"/>
          <w:b w:val="0"/>
          <w:sz w:val="24"/>
        </w:rPr>
      </w:pPr>
      <w:r>
        <w:rPr>
          <w:rFonts w:ascii="新細明體" w:eastAsia="新細明體" w:hint="eastAsia"/>
          <w:b w:val="0"/>
          <w:sz w:val="24"/>
        </w:rPr>
        <w:t>填寫</w:t>
      </w:r>
      <w:r>
        <w:rPr>
          <w:rFonts w:ascii="新細明體" w:eastAsia="新細明體" w:hint="eastAsia"/>
          <w:b w:val="0"/>
          <w:sz w:val="24"/>
          <w:u w:val="single"/>
        </w:rPr>
        <w:t>拾得物登記簿</w:t>
      </w:r>
      <w:r>
        <w:rPr>
          <w:rFonts w:ascii="新細明體" w:eastAsia="新細明體" w:hint="eastAsia"/>
          <w:b w:val="0"/>
          <w:sz w:val="24"/>
        </w:rPr>
        <w:t>，包括所拾得金（物）、拾得人基本資料及連絡方式，並請拾得人簽名</w:t>
      </w:r>
      <w:r>
        <w:rPr>
          <w:rFonts w:ascii="新細明體" w:eastAsia="新細明體"/>
          <w:b w:val="0"/>
          <w:sz w:val="24"/>
        </w:rPr>
        <w:t xml:space="preserve">。 </w:t>
      </w:r>
    </w:p>
    <w:p w:rsidR="00D90C09" w:rsidRDefault="00D90C09">
      <w:pPr>
        <w:numPr>
          <w:ilvl w:val="0"/>
          <w:numId w:val="1"/>
        </w:numPr>
        <w:spacing w:line="440" w:lineRule="exact"/>
        <w:rPr>
          <w:rFonts w:ascii="新細明體" w:eastAsia="新細明體" w:hint="eastAsia"/>
          <w:b w:val="0"/>
          <w:sz w:val="24"/>
        </w:rPr>
      </w:pPr>
      <w:r>
        <w:rPr>
          <w:rFonts w:ascii="新細明體" w:eastAsia="新細明體" w:hint="eastAsia"/>
          <w:b w:val="0"/>
          <w:sz w:val="24"/>
        </w:rPr>
        <w:t>拾得人如不願留存基本資料，受理人員需註記</w:t>
      </w:r>
      <w:r>
        <w:rPr>
          <w:rFonts w:ascii="新細明體" w:eastAsia="新細明體"/>
          <w:b w:val="0"/>
          <w:sz w:val="24"/>
        </w:rPr>
        <w:t>「</w:t>
      </w:r>
      <w:r>
        <w:rPr>
          <w:rFonts w:ascii="新細明體" w:eastAsia="新細明體" w:hint="eastAsia"/>
          <w:b w:val="0"/>
          <w:sz w:val="24"/>
        </w:rPr>
        <w:t>本人放棄法定權利</w:t>
      </w:r>
      <w:r>
        <w:rPr>
          <w:rFonts w:ascii="新細明體" w:eastAsia="新細明體"/>
          <w:b w:val="0"/>
          <w:sz w:val="24"/>
        </w:rPr>
        <w:t>」</w:t>
      </w:r>
      <w:r>
        <w:rPr>
          <w:rFonts w:ascii="新細明體" w:eastAsia="新細明體" w:hint="eastAsia"/>
          <w:b w:val="0"/>
          <w:sz w:val="24"/>
        </w:rPr>
        <w:t>字樣聲明，並請拾得人簽名。</w:t>
      </w:r>
    </w:p>
    <w:p w:rsidR="00D90C09" w:rsidRDefault="00D90C09">
      <w:pPr>
        <w:numPr>
          <w:ilvl w:val="0"/>
          <w:numId w:val="1"/>
        </w:numPr>
        <w:spacing w:line="440" w:lineRule="exact"/>
        <w:rPr>
          <w:rFonts w:ascii="新細明體" w:eastAsia="新細明體" w:hint="eastAsia"/>
          <w:b w:val="0"/>
          <w:sz w:val="24"/>
        </w:rPr>
      </w:pPr>
      <w:r>
        <w:rPr>
          <w:rFonts w:ascii="新細明體" w:eastAsia="新細明體" w:hint="eastAsia"/>
          <w:b w:val="0"/>
          <w:sz w:val="24"/>
        </w:rPr>
        <w:t>拾得人如不願留存基本資料，亦不願簽名放棄法定權利，則受理人員須註記為「本件為無主拾得遺失金（物）」，依法物權歸屬本館，公告期滿後如無人認領，本館將回收處理。</w:t>
      </w:r>
    </w:p>
    <w:p w:rsidR="00D90C09" w:rsidRDefault="00D90C09">
      <w:pPr>
        <w:numPr>
          <w:ilvl w:val="0"/>
          <w:numId w:val="1"/>
        </w:numPr>
        <w:spacing w:line="440" w:lineRule="exact"/>
        <w:rPr>
          <w:rFonts w:ascii="新細明體" w:eastAsia="新細明體" w:hint="eastAsia"/>
          <w:b w:val="0"/>
          <w:sz w:val="24"/>
        </w:rPr>
      </w:pPr>
      <w:r>
        <w:rPr>
          <w:rFonts w:ascii="新細明體" w:eastAsia="新細明體" w:hint="eastAsia"/>
          <w:b w:val="0"/>
          <w:sz w:val="24"/>
        </w:rPr>
        <w:t>領取遺失金（物）時，請攜帶身分證明文件，若受失主委託代領，請攜帶失主及領取人之身分證明文件及</w:t>
      </w:r>
      <w:r>
        <w:rPr>
          <w:rFonts w:ascii="新細明體" w:eastAsia="新細明體" w:hint="eastAsia"/>
          <w:b w:val="0"/>
          <w:sz w:val="24"/>
          <w:u w:val="single"/>
        </w:rPr>
        <w:t>拾得物代領授權書</w:t>
      </w:r>
      <w:r>
        <w:rPr>
          <w:rFonts w:ascii="新細明體" w:eastAsia="新細明體" w:hint="eastAsia"/>
          <w:b w:val="0"/>
          <w:sz w:val="24"/>
        </w:rPr>
        <w:t>，並在</w:t>
      </w:r>
      <w:r>
        <w:rPr>
          <w:rFonts w:ascii="新細明體" w:eastAsia="新細明體" w:hint="eastAsia"/>
          <w:b w:val="0"/>
          <w:sz w:val="24"/>
          <w:u w:val="single"/>
        </w:rPr>
        <w:t>拾得物登記簿</w:t>
      </w:r>
      <w:r>
        <w:rPr>
          <w:rFonts w:ascii="新細明體" w:eastAsia="新細明體" w:hint="eastAsia"/>
          <w:b w:val="0"/>
          <w:sz w:val="24"/>
        </w:rPr>
        <w:t>簽名領回。</w:t>
      </w:r>
    </w:p>
    <w:p w:rsidR="00D90C09" w:rsidRDefault="00D90C09">
      <w:pPr>
        <w:numPr>
          <w:ilvl w:val="0"/>
          <w:numId w:val="1"/>
        </w:numPr>
        <w:spacing w:line="440" w:lineRule="exact"/>
        <w:rPr>
          <w:rFonts w:ascii="新細明體" w:eastAsia="新細明體" w:hint="eastAsia"/>
          <w:b w:val="0"/>
          <w:sz w:val="24"/>
        </w:rPr>
      </w:pPr>
      <w:r>
        <w:rPr>
          <w:rFonts w:ascii="新細明體" w:eastAsia="新細明體" w:hint="eastAsia"/>
          <w:b w:val="0"/>
          <w:sz w:val="24"/>
        </w:rPr>
        <w:t>拾得金（物）將依據</w:t>
      </w:r>
      <w:r>
        <w:rPr>
          <w:rFonts w:ascii="新細明體" w:eastAsia="新細明體" w:hint="eastAsia"/>
          <w:b w:val="0"/>
          <w:sz w:val="24"/>
          <w:u w:val="single"/>
        </w:rPr>
        <w:t>拾得金（物）處理原則</w:t>
      </w:r>
      <w:r>
        <w:rPr>
          <w:rFonts w:ascii="新細明體" w:eastAsia="新細明體" w:hint="eastAsia"/>
          <w:b w:val="0"/>
          <w:sz w:val="24"/>
        </w:rPr>
        <w:t>進行處理。</w:t>
      </w:r>
    </w:p>
    <w:p w:rsidR="00D90C09" w:rsidRDefault="00D90C09">
      <w:pPr>
        <w:spacing w:line="440" w:lineRule="exact"/>
        <w:rPr>
          <w:rFonts w:ascii="新細明體" w:eastAsia="新細明體" w:hint="eastAsia"/>
          <w:b w:val="0"/>
          <w:sz w:val="24"/>
        </w:rPr>
      </w:pPr>
    </w:p>
    <w:p w:rsidR="00D90C09" w:rsidRDefault="00D90C09">
      <w:pPr>
        <w:spacing w:line="440" w:lineRule="exact"/>
        <w:rPr>
          <w:rFonts w:ascii="新細明體" w:eastAsia="新細明體"/>
          <w:b w:val="0"/>
          <w:sz w:val="24"/>
        </w:rPr>
      </w:pPr>
      <w:r>
        <w:rPr>
          <w:rFonts w:ascii="新細明體" w:eastAsia="新細明體" w:hint="eastAsia"/>
          <w:b w:val="0"/>
          <w:sz w:val="24"/>
        </w:rPr>
        <w:t>三、拾得金（物）處理原則：</w:t>
      </w:r>
    </w:p>
    <w:p w:rsidR="00D90C09" w:rsidRDefault="00D90C09" w:rsidP="001061EF">
      <w:pPr>
        <w:numPr>
          <w:ilvl w:val="0"/>
          <w:numId w:val="2"/>
        </w:numPr>
        <w:spacing w:line="440" w:lineRule="exact"/>
        <w:rPr>
          <w:rFonts w:ascii="新細明體" w:eastAsia="新細明體" w:hint="eastAsia"/>
          <w:b w:val="0"/>
          <w:sz w:val="24"/>
        </w:rPr>
      </w:pPr>
      <w:r>
        <w:rPr>
          <w:rFonts w:ascii="新細明體" w:eastAsia="新細明體" w:hint="eastAsia"/>
          <w:b w:val="0"/>
          <w:sz w:val="24"/>
        </w:rPr>
        <w:t>本館將</w:t>
      </w:r>
      <w:r w:rsidR="001061EF">
        <w:rPr>
          <w:rFonts w:ascii="新細明體" w:eastAsia="新細明體" w:hint="eastAsia"/>
          <w:b w:val="0"/>
          <w:sz w:val="24"/>
        </w:rPr>
        <w:t>於每月20日將拾得金(物)品</w:t>
      </w:r>
      <w:r w:rsidR="001D67E8">
        <w:rPr>
          <w:rFonts w:ascii="新細明體" w:eastAsia="新細明體" w:hint="eastAsia"/>
          <w:b w:val="0"/>
          <w:sz w:val="24"/>
        </w:rPr>
        <w:t>頒</w:t>
      </w:r>
      <w:r w:rsidR="001061EF">
        <w:rPr>
          <w:rFonts w:ascii="新細明體" w:eastAsia="新細明體" w:hint="eastAsia"/>
          <w:b w:val="0"/>
          <w:sz w:val="24"/>
        </w:rPr>
        <w:t>佈</w:t>
      </w:r>
      <w:r w:rsidR="001061EF" w:rsidRPr="001061EF">
        <w:rPr>
          <w:rFonts w:ascii="新細明體" w:eastAsia="新細明體" w:hint="eastAsia"/>
          <w:b w:val="0"/>
          <w:sz w:val="24"/>
        </w:rPr>
        <w:t>於</w:t>
      </w:r>
      <w:r w:rsidR="001061EF">
        <w:rPr>
          <w:rFonts w:ascii="新細明體" w:eastAsia="新細明體" w:hint="eastAsia"/>
          <w:b w:val="0"/>
          <w:sz w:val="24"/>
        </w:rPr>
        <w:t>本館</w:t>
      </w:r>
      <w:r w:rsidR="001061EF" w:rsidRPr="001061EF">
        <w:rPr>
          <w:rFonts w:ascii="新細明體" w:eastAsia="新細明體" w:hint="eastAsia"/>
          <w:b w:val="0"/>
          <w:sz w:val="24"/>
        </w:rPr>
        <w:t>網站</w:t>
      </w:r>
      <w:r>
        <w:rPr>
          <w:rFonts w:ascii="新細明體" w:eastAsia="新細明體" w:hint="eastAsia"/>
          <w:b w:val="0"/>
          <w:sz w:val="24"/>
        </w:rPr>
        <w:t>。</w:t>
      </w:r>
    </w:p>
    <w:p w:rsidR="00D90C09" w:rsidRDefault="00D90C09" w:rsidP="00FB6EEC">
      <w:pPr>
        <w:numPr>
          <w:ilvl w:val="0"/>
          <w:numId w:val="2"/>
        </w:numPr>
        <w:spacing w:line="440" w:lineRule="exact"/>
        <w:rPr>
          <w:rFonts w:ascii="新細明體" w:eastAsia="新細明體" w:hint="eastAsia"/>
          <w:b w:val="0"/>
          <w:sz w:val="24"/>
        </w:rPr>
      </w:pPr>
      <w:r>
        <w:rPr>
          <w:rFonts w:ascii="新細明體" w:eastAsia="新細明體" w:hint="eastAsia"/>
          <w:b w:val="0"/>
          <w:sz w:val="24"/>
        </w:rPr>
        <w:t>自拾得之日起，由本館保管六個月，逾期如仍無人領取，則簽核</w:t>
      </w:r>
      <w:r w:rsidR="00B4098C">
        <w:rPr>
          <w:rFonts w:ascii="新細明體" w:eastAsia="新細明體" w:hint="eastAsia"/>
          <w:b w:val="0"/>
          <w:sz w:val="24"/>
        </w:rPr>
        <w:t>後送交</w:t>
      </w:r>
      <w:r w:rsidR="001D67E8">
        <w:rPr>
          <w:rFonts w:ascii="新細明體" w:eastAsia="新細明體" w:hint="eastAsia"/>
          <w:b w:val="0"/>
          <w:sz w:val="24"/>
        </w:rPr>
        <w:t>臺</w:t>
      </w:r>
      <w:r w:rsidR="00B4098C">
        <w:rPr>
          <w:rFonts w:ascii="新細明體" w:eastAsia="新細明體" w:hint="eastAsia"/>
          <w:b w:val="0"/>
          <w:sz w:val="24"/>
        </w:rPr>
        <w:t>中市民權派出所</w:t>
      </w:r>
      <w:r w:rsidR="00B4098C">
        <w:rPr>
          <w:rFonts w:ascii="新細明體" w:eastAsia="新細明體"/>
          <w:b w:val="0"/>
          <w:sz w:val="24"/>
        </w:rPr>
        <w:t>處</w:t>
      </w:r>
      <w:r w:rsidR="00B4098C">
        <w:rPr>
          <w:rFonts w:ascii="新細明體" w:eastAsia="新細明體" w:hint="eastAsia"/>
          <w:b w:val="0"/>
          <w:sz w:val="24"/>
        </w:rPr>
        <w:t>理</w:t>
      </w:r>
      <w:r w:rsidR="00B4098C">
        <w:rPr>
          <w:rFonts w:ascii="新細明體" w:eastAsia="新細明體"/>
          <w:b w:val="0"/>
          <w:sz w:val="24"/>
        </w:rPr>
        <w:t>。</w:t>
      </w:r>
      <w:r w:rsidR="00FB6EEC">
        <w:rPr>
          <w:rFonts w:ascii="新細明體" w:eastAsia="新細明體" w:hint="eastAsia"/>
          <w:b w:val="0"/>
          <w:sz w:val="24"/>
        </w:rPr>
        <w:t>如為</w:t>
      </w:r>
      <w:r>
        <w:rPr>
          <w:rFonts w:ascii="新細明體" w:eastAsia="新細明體" w:hint="eastAsia"/>
          <w:b w:val="0"/>
          <w:sz w:val="24"/>
        </w:rPr>
        <w:t>易腐敗之性質，得以資源回收方式</w:t>
      </w:r>
      <w:r>
        <w:rPr>
          <w:rFonts w:ascii="新細明體" w:eastAsia="新細明體"/>
          <w:b w:val="0"/>
          <w:sz w:val="24"/>
        </w:rPr>
        <w:t>處</w:t>
      </w:r>
      <w:r>
        <w:rPr>
          <w:rFonts w:ascii="新細明體" w:eastAsia="新細明體" w:hint="eastAsia"/>
          <w:b w:val="0"/>
          <w:sz w:val="24"/>
        </w:rPr>
        <w:t>理。</w:t>
      </w:r>
    </w:p>
    <w:p w:rsidR="00FB6EEC" w:rsidRDefault="00FB6EEC">
      <w:pPr>
        <w:spacing w:line="440" w:lineRule="exact"/>
        <w:rPr>
          <w:rFonts w:ascii="新細明體" w:eastAsia="新細明體" w:hint="eastAsia"/>
          <w:b w:val="0"/>
          <w:sz w:val="24"/>
        </w:rPr>
      </w:pPr>
    </w:p>
    <w:p w:rsidR="00D90C09" w:rsidRDefault="00D90C09">
      <w:pPr>
        <w:spacing w:line="440" w:lineRule="exact"/>
        <w:rPr>
          <w:rFonts w:ascii="新細明體" w:eastAsia="新細明體" w:hint="eastAsia"/>
          <w:b w:val="0"/>
          <w:sz w:val="24"/>
        </w:rPr>
      </w:pPr>
      <w:r>
        <w:rPr>
          <w:rFonts w:ascii="新細明體" w:eastAsia="新細明體" w:hint="eastAsia"/>
          <w:b w:val="0"/>
          <w:sz w:val="24"/>
        </w:rPr>
        <w:t>四、</w:t>
      </w:r>
      <w:r>
        <w:rPr>
          <w:rFonts w:ascii="新細明體" w:eastAsia="新細明體"/>
          <w:b w:val="0"/>
          <w:sz w:val="24"/>
        </w:rPr>
        <w:t>遺失物詢問專線：04-23723552分機635、636</w:t>
      </w:r>
    </w:p>
    <w:p w:rsidR="00D90C09" w:rsidRPr="00450F2A" w:rsidRDefault="00D90C09">
      <w:pPr>
        <w:pStyle w:val="Web"/>
        <w:spacing w:before="0" w:beforeAutospacing="0" w:after="0" w:afterAutospacing="0" w:line="500" w:lineRule="exact"/>
        <w:jc w:val="center"/>
        <w:rPr>
          <w:rFonts w:ascii="新細明體" w:eastAsia="新細明體" w:hAnsi="標楷體" w:cs="Tahoma" w:hint="eastAsia"/>
          <w:b/>
          <w:sz w:val="28"/>
          <w:szCs w:val="44"/>
          <w:u w:val="double"/>
        </w:rPr>
      </w:pPr>
      <w:r>
        <w:rPr>
          <w:rFonts w:ascii="新細明體" w:eastAsia="新細明體"/>
          <w:b/>
        </w:rPr>
        <w:br w:type="page"/>
      </w:r>
      <w:r w:rsidRPr="00450F2A">
        <w:rPr>
          <w:rFonts w:ascii="新細明體" w:eastAsia="新細明體" w:hAnsi="標楷體" w:cs="Tahoma"/>
          <w:b/>
          <w:sz w:val="28"/>
          <w:szCs w:val="44"/>
          <w:u w:val="double"/>
        </w:rPr>
        <w:lastRenderedPageBreak/>
        <w:t>附件法條</w:t>
      </w:r>
    </w:p>
    <w:p w:rsidR="00D90C09" w:rsidRDefault="00D90C09">
      <w:pPr>
        <w:pStyle w:val="Web"/>
        <w:spacing w:before="0" w:beforeAutospacing="0" w:after="0" w:afterAutospacing="0" w:line="500" w:lineRule="exact"/>
        <w:ind w:left="1200" w:hangingChars="500" w:hanging="1200"/>
        <w:rPr>
          <w:rFonts w:ascii="新細明體" w:eastAsia="新細明體" w:hAnsi="新細明體" w:cs="Tahoma" w:hint="eastAsia"/>
          <w:szCs w:val="28"/>
        </w:rPr>
      </w:pPr>
      <w:r>
        <w:rPr>
          <w:rFonts w:ascii="新細明體" w:eastAsia="新細明體" w:hAnsi="新細明體" w:cs="Tahoma" w:hint="eastAsia"/>
          <w:szCs w:val="28"/>
        </w:rPr>
        <w:t>民法第三篇</w:t>
      </w:r>
      <w:r>
        <w:rPr>
          <w:rFonts w:ascii="新細明體" w:eastAsia="新細明體" w:hAnsi="新細明體" w:cs="Tahoma" w:hint="eastAsia"/>
          <w:szCs w:val="28"/>
        </w:rPr>
        <w:tab/>
        <w:t>物權</w:t>
      </w:r>
    </w:p>
    <w:p w:rsidR="00D90C09" w:rsidRDefault="00D90C09">
      <w:pPr>
        <w:pStyle w:val="Web"/>
        <w:spacing w:before="0" w:beforeAutospacing="0" w:after="0" w:afterAutospacing="0" w:line="500" w:lineRule="exact"/>
        <w:ind w:left="1435" w:hangingChars="598" w:hanging="1435"/>
        <w:rPr>
          <w:rFonts w:ascii="新細明體" w:eastAsia="新細明體" w:hAnsi="新細明體" w:cs="Tahoma"/>
          <w:szCs w:val="28"/>
        </w:rPr>
      </w:pPr>
      <w:r>
        <w:rPr>
          <w:rFonts w:ascii="新細明體" w:eastAsia="新細明體" w:hAnsi="新細明體" w:cs="Tahoma"/>
          <w:szCs w:val="28"/>
        </w:rPr>
        <w:t>第</w:t>
      </w:r>
      <w:r>
        <w:rPr>
          <w:rFonts w:ascii="新細明體" w:eastAsia="新細明體" w:hAnsi="新細明體" w:cs="Tahoma" w:hint="eastAsia"/>
          <w:szCs w:val="28"/>
        </w:rPr>
        <w:t>803</w:t>
      </w:r>
      <w:r>
        <w:rPr>
          <w:rFonts w:ascii="新細明體" w:eastAsia="新細明體" w:hAnsi="新細明體" w:cs="Tahoma"/>
          <w:szCs w:val="28"/>
        </w:rPr>
        <w:t>條</w:t>
      </w:r>
      <w:r>
        <w:rPr>
          <w:rFonts w:ascii="新細明體" w:eastAsia="新細明體" w:hAnsi="新細明體" w:cs="Tahoma" w:hint="eastAsia"/>
          <w:szCs w:val="28"/>
        </w:rPr>
        <w:t>：</w:t>
      </w:r>
      <w:r>
        <w:rPr>
          <w:rFonts w:ascii="新細明體" w:eastAsia="新細明體" w:hAnsi="新細明體" w:cs="Tahoma" w:hint="eastAsia"/>
          <w:szCs w:val="28"/>
        </w:rPr>
        <w:tab/>
      </w:r>
      <w:r>
        <w:rPr>
          <w:rFonts w:ascii="新細明體" w:eastAsia="新細明體" w:hAnsi="新細明體" w:cs="Tahoma" w:hint="eastAsia"/>
          <w:szCs w:val="28"/>
        </w:rPr>
        <w:tab/>
      </w:r>
      <w:r>
        <w:rPr>
          <w:rFonts w:ascii="新細明體" w:eastAsia="新細明體" w:hAnsi="新細明體" w:cs="Tahoma"/>
          <w:szCs w:val="28"/>
        </w:rPr>
        <w:t>（遺失物拾得人之揭示報告義務）拾得遺失物者，應通知其所有人。不知所有人或所有人所在不明者，應為招領之揭示，或報告警署或自治機關，報告時，應將其物一併交存。</w:t>
      </w:r>
    </w:p>
    <w:p w:rsidR="00D90C09" w:rsidRDefault="00D90C09">
      <w:pPr>
        <w:pStyle w:val="Web"/>
        <w:spacing w:before="0" w:beforeAutospacing="0" w:after="0" w:afterAutospacing="0" w:line="500" w:lineRule="exact"/>
        <w:ind w:left="1433" w:hangingChars="597" w:hanging="1433"/>
        <w:rPr>
          <w:rFonts w:ascii="新細明體" w:eastAsia="新細明體" w:hAnsi="新細明體" w:cs="Tahoma"/>
          <w:szCs w:val="28"/>
        </w:rPr>
      </w:pPr>
      <w:r>
        <w:rPr>
          <w:rFonts w:ascii="新細明體" w:eastAsia="新細明體" w:hAnsi="新細明體" w:cs="Tahoma"/>
          <w:szCs w:val="28"/>
        </w:rPr>
        <w:t>第</w:t>
      </w:r>
      <w:r>
        <w:rPr>
          <w:rFonts w:ascii="新細明體" w:eastAsia="新細明體" w:hAnsi="新細明體" w:cs="Tahoma" w:hint="eastAsia"/>
          <w:szCs w:val="28"/>
        </w:rPr>
        <w:t>804</w:t>
      </w:r>
      <w:r>
        <w:rPr>
          <w:rFonts w:ascii="新細明體" w:eastAsia="新細明體" w:hAnsi="新細明體" w:cs="Tahoma"/>
          <w:szCs w:val="28"/>
        </w:rPr>
        <w:t>條</w:t>
      </w:r>
      <w:r>
        <w:rPr>
          <w:rFonts w:ascii="新細明體" w:eastAsia="新細明體" w:hAnsi="新細明體" w:cs="Tahoma" w:hint="eastAsia"/>
          <w:szCs w:val="28"/>
        </w:rPr>
        <w:t>：</w:t>
      </w:r>
      <w:r>
        <w:rPr>
          <w:rFonts w:ascii="新細明體" w:eastAsia="新細明體" w:hAnsi="新細明體" w:cs="Tahoma" w:hint="eastAsia"/>
          <w:szCs w:val="28"/>
        </w:rPr>
        <w:tab/>
      </w:r>
      <w:r>
        <w:rPr>
          <w:rFonts w:ascii="新細明體" w:eastAsia="新細明體" w:hAnsi="新細明體" w:cs="Tahoma" w:hint="eastAsia"/>
          <w:szCs w:val="28"/>
        </w:rPr>
        <w:tab/>
      </w:r>
      <w:r>
        <w:rPr>
          <w:rFonts w:ascii="新細明體" w:eastAsia="新細明體" w:hAnsi="新細明體" w:cs="Tahoma"/>
          <w:szCs w:val="28"/>
        </w:rPr>
        <w:t>（遺失物經揭示後之處理）拾得物經揭示後，所有人不於相當期間認領者，拾得人應報告警署或自治機關，並將其物交存。</w:t>
      </w:r>
    </w:p>
    <w:p w:rsidR="00D90C09" w:rsidRDefault="00D90C09">
      <w:pPr>
        <w:pStyle w:val="Web"/>
        <w:spacing w:before="0" w:beforeAutospacing="0" w:after="0" w:afterAutospacing="0" w:line="500" w:lineRule="exact"/>
        <w:ind w:left="1433" w:hangingChars="597" w:hanging="1433"/>
        <w:rPr>
          <w:rFonts w:ascii="新細明體" w:eastAsia="新細明體" w:hAnsi="新細明體" w:cs="Tahoma"/>
          <w:szCs w:val="28"/>
        </w:rPr>
      </w:pPr>
      <w:r>
        <w:rPr>
          <w:rFonts w:ascii="新細明體" w:eastAsia="新細明體" w:hAnsi="新細明體" w:cs="Tahoma"/>
          <w:szCs w:val="28"/>
        </w:rPr>
        <w:t>第</w:t>
      </w:r>
      <w:r>
        <w:rPr>
          <w:rFonts w:ascii="新細明體" w:eastAsia="新細明體" w:hAnsi="新細明體" w:cs="Tahoma" w:hint="eastAsia"/>
          <w:szCs w:val="28"/>
        </w:rPr>
        <w:t>805</w:t>
      </w:r>
      <w:r>
        <w:rPr>
          <w:rFonts w:ascii="新細明體" w:eastAsia="新細明體" w:hAnsi="新細明體" w:cs="Tahoma"/>
          <w:szCs w:val="28"/>
        </w:rPr>
        <w:t>條</w:t>
      </w:r>
      <w:r>
        <w:rPr>
          <w:rFonts w:ascii="新細明體" w:eastAsia="新細明體" w:hAnsi="新細明體" w:cs="Tahoma" w:hint="eastAsia"/>
          <w:szCs w:val="28"/>
        </w:rPr>
        <w:t>：</w:t>
      </w:r>
      <w:r>
        <w:rPr>
          <w:rFonts w:ascii="新細明體" w:eastAsia="新細明體" w:hAnsi="新細明體" w:cs="Tahoma" w:hint="eastAsia"/>
          <w:szCs w:val="28"/>
        </w:rPr>
        <w:tab/>
      </w:r>
      <w:r>
        <w:rPr>
          <w:rFonts w:ascii="新細明體" w:eastAsia="新細明體" w:hAnsi="新細明體" w:cs="Tahoma" w:hint="eastAsia"/>
          <w:szCs w:val="28"/>
        </w:rPr>
        <w:tab/>
      </w:r>
      <w:r>
        <w:rPr>
          <w:rFonts w:ascii="新細明體" w:eastAsia="新細明體" w:hAnsi="新細明體" w:cs="Tahoma"/>
          <w:szCs w:val="28"/>
        </w:rPr>
        <w:t>（認領之期限、費用及報酬之請求）遺失物拾得後六個月內，所有人認領者，拾得人或警署或自治機關，於揭示及保管費受償還後，應將其物返還之。前項情形，拾得人對於所有人，得請求其物價值十分之三之報酬。</w:t>
      </w:r>
    </w:p>
    <w:p w:rsidR="00D90C09" w:rsidRDefault="00D90C09">
      <w:pPr>
        <w:pStyle w:val="Web"/>
        <w:spacing w:before="0" w:beforeAutospacing="0" w:after="0" w:afterAutospacing="0" w:line="500" w:lineRule="exact"/>
        <w:ind w:left="1433" w:hangingChars="597" w:hanging="1433"/>
        <w:rPr>
          <w:rFonts w:ascii="新細明體" w:eastAsia="新細明體" w:hAnsi="新細明體" w:cs="Tahoma"/>
          <w:szCs w:val="28"/>
        </w:rPr>
      </w:pPr>
      <w:r>
        <w:rPr>
          <w:rFonts w:ascii="新細明體" w:eastAsia="新細明體" w:hAnsi="新細明體" w:cs="Tahoma"/>
          <w:szCs w:val="28"/>
        </w:rPr>
        <w:t>第</w:t>
      </w:r>
      <w:r>
        <w:rPr>
          <w:rFonts w:ascii="新細明體" w:eastAsia="新細明體" w:hAnsi="新細明體" w:cs="Tahoma" w:hint="eastAsia"/>
          <w:szCs w:val="28"/>
        </w:rPr>
        <w:t>806</w:t>
      </w:r>
      <w:r>
        <w:rPr>
          <w:rFonts w:ascii="新細明體" w:eastAsia="新細明體" w:hAnsi="新細明體" w:cs="Tahoma"/>
          <w:szCs w:val="28"/>
        </w:rPr>
        <w:t>條</w:t>
      </w:r>
      <w:r>
        <w:rPr>
          <w:rFonts w:ascii="新細明體" w:eastAsia="新細明體" w:hAnsi="新細明體" w:cs="Tahoma" w:hint="eastAsia"/>
          <w:szCs w:val="28"/>
        </w:rPr>
        <w:t>：</w:t>
      </w:r>
      <w:r>
        <w:rPr>
          <w:rFonts w:ascii="新細明體" w:eastAsia="新細明體" w:hAnsi="新細明體" w:cs="Tahoma" w:hint="eastAsia"/>
          <w:szCs w:val="28"/>
        </w:rPr>
        <w:tab/>
      </w:r>
      <w:r>
        <w:rPr>
          <w:rFonts w:ascii="新細明體" w:eastAsia="新細明體" w:hAnsi="新細明體" w:cs="Tahoma" w:hint="eastAsia"/>
          <w:szCs w:val="28"/>
        </w:rPr>
        <w:tab/>
      </w:r>
      <w:r>
        <w:rPr>
          <w:rFonts w:ascii="新細明體" w:eastAsia="新細明體" w:hAnsi="新細明體" w:cs="Tahoma"/>
          <w:szCs w:val="28"/>
        </w:rPr>
        <w:t>（拾得物之拍賣）如拾得物有易於腐壞之性質，或其保管需費過鉅者，警署或自治機關得拍賣之，而存其價金。</w:t>
      </w:r>
    </w:p>
    <w:p w:rsidR="00D90C09" w:rsidRDefault="00D90C09">
      <w:pPr>
        <w:pStyle w:val="Web"/>
        <w:spacing w:before="0" w:beforeAutospacing="0" w:after="0" w:afterAutospacing="0" w:line="500" w:lineRule="exact"/>
        <w:ind w:left="1433" w:hangingChars="597" w:hanging="1433"/>
        <w:rPr>
          <w:rFonts w:ascii="新細明體" w:eastAsia="新細明體" w:hAnsi="新細明體" w:cs="Tahoma"/>
          <w:szCs w:val="28"/>
        </w:rPr>
      </w:pPr>
      <w:r>
        <w:rPr>
          <w:rFonts w:ascii="新細明體" w:eastAsia="新細明體" w:hAnsi="新細明體" w:cs="Tahoma"/>
          <w:szCs w:val="28"/>
        </w:rPr>
        <w:t>第</w:t>
      </w:r>
      <w:r>
        <w:rPr>
          <w:rFonts w:ascii="新細明體" w:eastAsia="新細明體" w:hAnsi="新細明體" w:cs="Tahoma" w:hint="eastAsia"/>
          <w:szCs w:val="28"/>
        </w:rPr>
        <w:t>807</w:t>
      </w:r>
      <w:r>
        <w:rPr>
          <w:rFonts w:ascii="新細明體" w:eastAsia="新細明體" w:hAnsi="新細明體" w:cs="Tahoma"/>
          <w:szCs w:val="28"/>
        </w:rPr>
        <w:t>條</w:t>
      </w:r>
      <w:r>
        <w:rPr>
          <w:rFonts w:ascii="新細明體" w:eastAsia="新細明體" w:hAnsi="新細明體" w:cs="Tahoma" w:hint="eastAsia"/>
          <w:szCs w:val="28"/>
        </w:rPr>
        <w:t>：</w:t>
      </w:r>
      <w:r>
        <w:rPr>
          <w:rFonts w:ascii="新細明體" w:eastAsia="新細明體" w:hAnsi="新細明體" w:cs="Tahoma" w:hint="eastAsia"/>
          <w:szCs w:val="28"/>
        </w:rPr>
        <w:tab/>
      </w:r>
      <w:r>
        <w:rPr>
          <w:rFonts w:ascii="新細明體" w:eastAsia="新細明體" w:hAnsi="新細明體" w:cs="Tahoma" w:hint="eastAsia"/>
          <w:szCs w:val="28"/>
        </w:rPr>
        <w:tab/>
      </w:r>
      <w:r>
        <w:rPr>
          <w:rFonts w:ascii="新細明體" w:eastAsia="新細明體" w:hAnsi="新細明體" w:cs="Tahoma"/>
          <w:szCs w:val="28"/>
        </w:rPr>
        <w:t>（逾期未認領之遺失物之歸屬）遺失物拾得後六個月內，所有人未認領者，警署或自治機關，應將其物或其拍賣所得之價金，交與拾得人，歸其所有。</w:t>
      </w:r>
    </w:p>
    <w:p w:rsidR="00D90C09" w:rsidRDefault="00D90C09">
      <w:pPr>
        <w:pStyle w:val="Web"/>
        <w:spacing w:before="0" w:beforeAutospacing="0" w:after="0" w:afterAutospacing="0" w:line="500" w:lineRule="exact"/>
        <w:ind w:left="1201" w:hangingChars="500" w:hanging="1201"/>
        <w:rPr>
          <w:rFonts w:ascii="新細明體" w:eastAsia="新細明體" w:hint="eastAsia"/>
          <w:b/>
        </w:rPr>
      </w:pPr>
    </w:p>
    <w:p w:rsidR="00D90C09" w:rsidRDefault="00D90C09">
      <w:pPr>
        <w:pStyle w:val="Web"/>
        <w:spacing w:before="0" w:beforeAutospacing="0" w:after="0" w:afterAutospacing="0" w:line="500" w:lineRule="exact"/>
        <w:ind w:left="1200" w:hangingChars="500" w:hanging="1200"/>
        <w:rPr>
          <w:rFonts w:ascii="新細明體" w:eastAsia="新細明體" w:hAnsi="新細明體" w:cs="Tahoma" w:hint="eastAsia"/>
          <w:szCs w:val="28"/>
        </w:rPr>
      </w:pPr>
      <w:r>
        <w:rPr>
          <w:rFonts w:ascii="新細明體" w:eastAsia="新細明體" w:hint="eastAsia"/>
          <w:bCs/>
        </w:rPr>
        <w:t>司法院院字第</w:t>
      </w:r>
      <w:r>
        <w:rPr>
          <w:rFonts w:ascii="新細明體" w:eastAsia="新細明體" w:hAnsi="新細明體" w:cs="Tahoma" w:hint="eastAsia"/>
          <w:szCs w:val="28"/>
        </w:rPr>
        <w:t>1203</w:t>
      </w:r>
      <w:r>
        <w:rPr>
          <w:rFonts w:ascii="新細明體" w:eastAsia="新細明體" w:hAnsi="新細明體" w:cs="Tahoma"/>
          <w:szCs w:val="28"/>
        </w:rPr>
        <w:t>條</w:t>
      </w:r>
      <w:r>
        <w:rPr>
          <w:rFonts w:ascii="新細明體" w:eastAsia="新細明體" w:hAnsi="新細明體" w:cs="Tahoma" w:hint="eastAsia"/>
          <w:szCs w:val="28"/>
        </w:rPr>
        <w:t>：</w:t>
      </w:r>
    </w:p>
    <w:p w:rsidR="00D90C09" w:rsidRDefault="00D90C09">
      <w:pPr>
        <w:pStyle w:val="Web"/>
        <w:spacing w:before="0" w:beforeAutospacing="0" w:after="0" w:afterAutospacing="0" w:line="500" w:lineRule="exact"/>
        <w:ind w:left="1"/>
        <w:rPr>
          <w:rFonts w:ascii="新細明體" w:eastAsia="新細明體" w:hAnsi="新細明體" w:cs="Tahoma"/>
          <w:szCs w:val="28"/>
        </w:rPr>
      </w:pPr>
      <w:r>
        <w:rPr>
          <w:rFonts w:ascii="新細明體" w:eastAsia="新細明體" w:hAnsi="新細明體" w:cs="Tahoma"/>
          <w:szCs w:val="28"/>
        </w:rPr>
        <w:t>（遺贈標的物之推定）遺囑人因遺贈物滅失、毀損、變造或喪失物之占有，而對於他人取得權利時，推定以其權利為遺贈；因遺贈物與他物附合或混合而對於所附合或混合之物取得權利時亦同。</w:t>
      </w:r>
    </w:p>
    <w:p w:rsidR="00D90C09" w:rsidRDefault="00D90C09">
      <w:pPr>
        <w:spacing w:line="500" w:lineRule="exact"/>
        <w:rPr>
          <w:rFonts w:ascii="標楷體" w:eastAsia="標楷體"/>
          <w:sz w:val="28"/>
          <w:szCs w:val="28"/>
        </w:rPr>
      </w:pPr>
    </w:p>
    <w:p w:rsidR="00D90C09" w:rsidRDefault="00D90C09">
      <w:pPr>
        <w:spacing w:line="440" w:lineRule="exact"/>
        <w:rPr>
          <w:rFonts w:ascii="新細明體" w:eastAsia="新細明體" w:hint="eastAsia"/>
          <w:b w:val="0"/>
          <w:sz w:val="24"/>
        </w:rPr>
      </w:pPr>
    </w:p>
    <w:p w:rsidR="00D90C09" w:rsidRDefault="00D90C09">
      <w:pPr>
        <w:spacing w:line="440" w:lineRule="exact"/>
        <w:rPr>
          <w:rFonts w:ascii="新細明體" w:eastAsia="新細明體" w:hint="eastAsia"/>
          <w:b w:val="0"/>
          <w:sz w:val="24"/>
        </w:rPr>
      </w:pPr>
    </w:p>
    <w:p w:rsidR="00D90C09" w:rsidRDefault="00D90C09">
      <w:pPr>
        <w:spacing w:line="440" w:lineRule="exact"/>
        <w:rPr>
          <w:rFonts w:ascii="新細明體" w:eastAsia="新細明體" w:hint="eastAsia"/>
          <w:b w:val="0"/>
          <w:sz w:val="24"/>
        </w:rPr>
      </w:pPr>
    </w:p>
    <w:p w:rsidR="00D90C09" w:rsidRDefault="00D90C09">
      <w:pPr>
        <w:spacing w:line="440" w:lineRule="exact"/>
        <w:rPr>
          <w:rFonts w:ascii="新細明體" w:eastAsia="新細明體" w:hint="eastAsia"/>
          <w:b w:val="0"/>
          <w:sz w:val="24"/>
        </w:rPr>
      </w:pPr>
    </w:p>
    <w:p w:rsidR="00D90C09" w:rsidRDefault="00D90C09">
      <w:pPr>
        <w:spacing w:line="440" w:lineRule="exact"/>
        <w:rPr>
          <w:rFonts w:ascii="新細明體" w:eastAsia="新細明體" w:hint="eastAsia"/>
          <w:b w:val="0"/>
          <w:sz w:val="24"/>
        </w:rPr>
      </w:pPr>
    </w:p>
    <w:p w:rsidR="00D90C09" w:rsidRPr="00450F2A" w:rsidRDefault="00D90C09">
      <w:pPr>
        <w:spacing w:beforeLines="50" w:before="180" w:line="440" w:lineRule="exact"/>
        <w:jc w:val="center"/>
        <w:rPr>
          <w:rFonts w:ascii="新細明體" w:eastAsia="新細明體"/>
          <w:sz w:val="28"/>
          <w:szCs w:val="28"/>
        </w:rPr>
      </w:pPr>
      <w:r>
        <w:rPr>
          <w:rFonts w:ascii="新細明體" w:eastAsia="新細明體"/>
          <w:b w:val="0"/>
          <w:sz w:val="24"/>
        </w:rPr>
        <w:br w:type="page"/>
      </w:r>
      <w:r w:rsidRPr="00450F2A">
        <w:rPr>
          <w:rFonts w:ascii="新細明體" w:eastAsia="新細明體" w:hint="eastAsia"/>
          <w:sz w:val="28"/>
          <w:szCs w:val="28"/>
        </w:rPr>
        <w:lastRenderedPageBreak/>
        <w:t>國立</w:t>
      </w:r>
      <w:r w:rsidR="00CE4BD2">
        <w:rPr>
          <w:rFonts w:ascii="新細明體" w:eastAsia="新細明體" w:hint="eastAsia"/>
          <w:sz w:val="28"/>
          <w:szCs w:val="28"/>
        </w:rPr>
        <w:t>臺</w:t>
      </w:r>
      <w:r w:rsidRPr="00450F2A">
        <w:rPr>
          <w:rFonts w:ascii="新細明體" w:eastAsia="新細明體" w:hint="eastAsia"/>
          <w:sz w:val="28"/>
          <w:szCs w:val="28"/>
        </w:rPr>
        <w:t>灣美術館拾得物處理流程圖</w:t>
      </w:r>
    </w:p>
    <w:p w:rsidR="00D90C09" w:rsidRDefault="00CE4BD2">
      <w:pPr>
        <w:rPr>
          <w:rFonts w:ascii="新細明體" w:eastAsia="新細明體"/>
          <w:sz w:val="24"/>
        </w:rPr>
      </w:pPr>
      <w:r>
        <w:rPr>
          <w:noProof/>
        </w:rPr>
        <mc:AlternateContent>
          <mc:Choice Requires="wps">
            <w:drawing>
              <wp:anchor distT="0" distB="0" distL="114300" distR="114300" simplePos="0" relativeHeight="251653120" behindDoc="0" locked="0" layoutInCell="1" allowOverlap="1">
                <wp:simplePos x="0" y="0"/>
                <wp:positionH relativeFrom="column">
                  <wp:posOffset>2057400</wp:posOffset>
                </wp:positionH>
                <wp:positionV relativeFrom="paragraph">
                  <wp:posOffset>160020</wp:posOffset>
                </wp:positionV>
                <wp:extent cx="1143000" cy="342900"/>
                <wp:effectExtent l="9525" t="10160" r="9525" b="8890"/>
                <wp:wrapNone/>
                <wp:docPr id="21" name="流程圖: 替代處理程序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flowChartAlternateProcess">
                          <a:avLst/>
                        </a:prstGeom>
                        <a:solidFill>
                          <a:srgbClr val="FFFFFF"/>
                        </a:solidFill>
                        <a:ln w="9525">
                          <a:solidFill>
                            <a:srgbClr val="000000"/>
                          </a:solidFill>
                          <a:miter lim="800000"/>
                          <a:headEnd/>
                          <a:tailEnd/>
                        </a:ln>
                      </wps:spPr>
                      <wps:txbx>
                        <w:txbxContent>
                          <w:p w:rsidR="00D90C09" w:rsidRDefault="00D90C09">
                            <w:pPr>
                              <w:jc w:val="center"/>
                              <w:rPr>
                                <w:rFonts w:ascii="新細明體" w:eastAsia="新細明體" w:hAnsi="新細明體" w:hint="eastAsia"/>
                                <w:b w:val="0"/>
                                <w:sz w:val="24"/>
                              </w:rPr>
                            </w:pPr>
                            <w:r>
                              <w:rPr>
                                <w:rFonts w:ascii="新細明體" w:eastAsia="新細明體" w:hAnsi="新細明體" w:hint="eastAsia"/>
                                <w:b w:val="0"/>
                                <w:sz w:val="24"/>
                              </w:rPr>
                              <w:t>收件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流程圖: 替代處理程序 58" o:spid="_x0000_s1026" type="#_x0000_t176" style="position:absolute;margin-left:162pt;margin-top:12.6pt;width:90pt;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">
                <v:textbox>
                  <w:txbxContent>
                    <w:p w:rsidR="00D90C09" w:rsidRDefault="00D90C09">
                      <w:pPr>
                        <w:jc w:val="center"/>
                        <w:rPr>
                          <w:rFonts w:ascii="新細明體" w:eastAsia="新細明體" w:hAnsi="新細明體" w:hint="eastAsia"/>
                          <w:b w:val="0"/>
                          <w:sz w:val="24"/>
                        </w:rPr>
                      </w:pPr>
                      <w:r>
                        <w:rPr>
                          <w:rFonts w:ascii="新細明體" w:eastAsia="新細明體" w:hAnsi="新細明體" w:hint="eastAsia"/>
                          <w:b w:val="0"/>
                          <w:sz w:val="24"/>
                        </w:rPr>
                        <w:t>收件</w:t>
                      </w:r>
                    </w:p>
                  </w:txbxContent>
                </v:textbox>
              </v:shape>
            </w:pict>
          </mc:Fallback>
        </mc:AlternateContent>
      </w:r>
    </w:p>
    <w:p w:rsidR="00D90C09" w:rsidRDefault="00D90C09">
      <w:pPr>
        <w:rPr>
          <w:rFonts w:ascii="新細明體" w:eastAsia="新細明體"/>
          <w:sz w:val="24"/>
        </w:rPr>
      </w:pPr>
      <w:bookmarkStart w:id="0" w:name="_GoBack"/>
      <w:bookmarkEnd w:id="0"/>
    </w:p>
    <w:p w:rsidR="00D90C09" w:rsidRDefault="00CE4BD2">
      <w:pPr>
        <w:rPr>
          <w:rFonts w:ascii="新細明體" w:eastAsia="新細明體"/>
          <w:sz w:val="24"/>
        </w:rPr>
      </w:pPr>
      <w:r>
        <w:rPr>
          <w:rFonts w:ascii="新細明體" w:eastAsia="新細明體"/>
          <w:b w:val="0"/>
          <w:noProof/>
          <w:sz w:val="20"/>
        </w:rPr>
        <mc:AlternateContent>
          <mc:Choice Requires="wps">
            <w:drawing>
              <wp:anchor distT="0" distB="0" distL="114300" distR="114300" simplePos="0" relativeHeight="251652096" behindDoc="0" locked="0" layoutInCell="1" allowOverlap="1">
                <wp:simplePos x="0" y="0"/>
                <wp:positionH relativeFrom="column">
                  <wp:posOffset>2659380</wp:posOffset>
                </wp:positionH>
                <wp:positionV relativeFrom="paragraph">
                  <wp:posOffset>45720</wp:posOffset>
                </wp:positionV>
                <wp:extent cx="0" cy="264160"/>
                <wp:effectExtent l="59055" t="10160" r="55245" b="20955"/>
                <wp:wrapNone/>
                <wp:docPr id="20"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41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45EE05" id="Line 37"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4pt,3.6pt" to="209.4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">
                <v:stroke endarrow="block"/>
              </v:line>
            </w:pict>
          </mc:Fallback>
        </mc:AlternateContent>
      </w:r>
    </w:p>
    <w:p w:rsidR="00D90C09" w:rsidRDefault="00CE4BD2">
      <w:pPr>
        <w:rPr>
          <w:rFonts w:ascii="新細明體" w:eastAsia="新細明體"/>
          <w:sz w:val="24"/>
        </w:rPr>
      </w:pPr>
      <w:r>
        <w:rPr>
          <w:rFonts w:ascii="新細明體" w:eastAsia="新細明體"/>
          <w:b w:val="0"/>
          <w:noProof/>
          <w:sz w:val="20"/>
        </w:rPr>
        <mc:AlternateContent>
          <mc:Choice Requires="wps">
            <w:drawing>
              <wp:anchor distT="0" distB="0" distL="114300" distR="114300" simplePos="0" relativeHeight="251648000" behindDoc="0" locked="0" layoutInCell="1" allowOverlap="1">
                <wp:simplePos x="0" y="0"/>
                <wp:positionH relativeFrom="column">
                  <wp:posOffset>1927860</wp:posOffset>
                </wp:positionH>
                <wp:positionV relativeFrom="paragraph">
                  <wp:posOffset>106680</wp:posOffset>
                </wp:positionV>
                <wp:extent cx="1485900" cy="401320"/>
                <wp:effectExtent l="13335" t="13970" r="5715" b="13335"/>
                <wp:wrapNone/>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01320"/>
                        </a:xfrm>
                        <a:prstGeom prst="rect">
                          <a:avLst/>
                        </a:prstGeom>
                        <a:solidFill>
                          <a:srgbClr val="FFFFFF"/>
                        </a:solidFill>
                        <a:ln w="9525">
                          <a:solidFill>
                            <a:srgbClr val="000000"/>
                          </a:solidFill>
                          <a:miter lim="800000"/>
                          <a:headEnd/>
                          <a:tailEnd/>
                        </a:ln>
                      </wps:spPr>
                      <wps:txbx>
                        <w:txbxContent>
                          <w:p w:rsidR="00D90C09" w:rsidRDefault="00D90C09">
                            <w:pPr>
                              <w:jc w:val="center"/>
                              <w:rPr>
                                <w:rFonts w:ascii="新細明體" w:eastAsia="新細明體" w:hint="eastAsia"/>
                                <w:b w:val="0"/>
                                <w:sz w:val="24"/>
                              </w:rPr>
                            </w:pPr>
                            <w:r>
                              <w:rPr>
                                <w:rFonts w:ascii="新細明體" w:eastAsia="新細明體" w:hint="eastAsia"/>
                                <w:b w:val="0"/>
                                <w:sz w:val="24"/>
                              </w:rPr>
                              <w:t>送大門服務台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151.8pt;margin-top:8.4pt;width:117pt;height:31.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">
                <v:textbox>
                  <w:txbxContent>
                    <w:p w:rsidR="00D90C09" w:rsidRDefault="00D90C09">
                      <w:pPr>
                        <w:jc w:val="center"/>
                        <w:rPr>
                          <w:rFonts w:ascii="新細明體" w:eastAsia="新細明體" w:hint="eastAsia"/>
                          <w:b w:val="0"/>
                          <w:sz w:val="24"/>
                        </w:rPr>
                      </w:pPr>
                      <w:r>
                        <w:rPr>
                          <w:rFonts w:ascii="新細明體" w:eastAsia="新細明體" w:hint="eastAsia"/>
                          <w:b w:val="0"/>
                          <w:sz w:val="24"/>
                        </w:rPr>
                        <w:t>送大門服務台</w:t>
                      </w:r>
                    </w:p>
                  </w:txbxContent>
                </v:textbox>
              </v:rect>
            </w:pict>
          </mc:Fallback>
        </mc:AlternateContent>
      </w:r>
    </w:p>
    <w:p w:rsidR="00D90C09" w:rsidRDefault="00D90C09">
      <w:pPr>
        <w:rPr>
          <w:rFonts w:ascii="新細明體" w:eastAsia="新細明體"/>
          <w:sz w:val="24"/>
        </w:rPr>
      </w:pPr>
    </w:p>
    <w:p w:rsidR="00D90C09" w:rsidRDefault="00CE4BD2">
      <w:pPr>
        <w:rPr>
          <w:rFonts w:ascii="新細明體" w:eastAsia="新細明體"/>
          <w:sz w:val="24"/>
        </w:rPr>
      </w:pPr>
      <w:r>
        <w:rPr>
          <w:rFonts w:ascii="新細明體" w:eastAsia="新細明體"/>
          <w:b w:val="0"/>
          <w:noProof/>
          <w:sz w:val="20"/>
        </w:rPr>
        <mc:AlternateContent>
          <mc:Choice Requires="wps">
            <w:drawing>
              <wp:anchor distT="0" distB="0" distL="114300" distR="114300" simplePos="0" relativeHeight="251655168" behindDoc="0" locked="0" layoutInCell="1" allowOverlap="1">
                <wp:simplePos x="0" y="0"/>
                <wp:positionH relativeFrom="column">
                  <wp:posOffset>2699385</wp:posOffset>
                </wp:positionH>
                <wp:positionV relativeFrom="paragraph">
                  <wp:posOffset>78105</wp:posOffset>
                </wp:positionV>
                <wp:extent cx="0" cy="264160"/>
                <wp:effectExtent l="60960" t="13970" r="53340" b="17145"/>
                <wp:wrapNone/>
                <wp:docPr id="18"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41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F53665" id="Line 4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55pt,6.15pt" to="212.55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">
                <v:stroke endarrow="block"/>
              </v:line>
            </w:pict>
          </mc:Fallback>
        </mc:AlternateContent>
      </w:r>
    </w:p>
    <w:p w:rsidR="00D90C09" w:rsidRDefault="00CE4BD2">
      <w:pPr>
        <w:rPr>
          <w:rFonts w:ascii="新細明體" w:eastAsia="新細明體"/>
          <w:sz w:val="24"/>
        </w:rPr>
      </w:pPr>
      <w:r>
        <w:rPr>
          <w:noProof/>
        </w:rPr>
        <mc:AlternateContent>
          <mc:Choice Requires="wps">
            <w:drawing>
              <wp:anchor distT="0" distB="0" distL="114300" distR="114300" simplePos="0" relativeHeight="251654144" behindDoc="0" locked="0" layoutInCell="1" allowOverlap="1">
                <wp:simplePos x="0" y="0"/>
                <wp:positionH relativeFrom="column">
                  <wp:posOffset>1543050</wp:posOffset>
                </wp:positionH>
                <wp:positionV relativeFrom="paragraph">
                  <wp:posOffset>144780</wp:posOffset>
                </wp:positionV>
                <wp:extent cx="2276475" cy="373380"/>
                <wp:effectExtent l="9525" t="13970" r="9525" b="12700"/>
                <wp:wrapNone/>
                <wp:docPr id="17"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373380"/>
                        </a:xfrm>
                        <a:prstGeom prst="rect">
                          <a:avLst/>
                        </a:prstGeom>
                        <a:solidFill>
                          <a:srgbClr val="FFFFFF"/>
                        </a:solidFill>
                        <a:ln w="9525">
                          <a:solidFill>
                            <a:srgbClr val="000000"/>
                          </a:solidFill>
                          <a:miter lim="800000"/>
                          <a:headEnd/>
                          <a:tailEnd/>
                        </a:ln>
                      </wps:spPr>
                      <wps:txbx>
                        <w:txbxContent>
                          <w:p w:rsidR="00D90C09" w:rsidRDefault="00D90C09" w:rsidP="00826525">
                            <w:pPr>
                              <w:jc w:val="center"/>
                              <w:rPr>
                                <w:rFonts w:ascii="新細明體" w:eastAsia="新細明體" w:hint="eastAsia"/>
                                <w:b w:val="0"/>
                                <w:sz w:val="24"/>
                              </w:rPr>
                            </w:pPr>
                            <w:r>
                              <w:rPr>
                                <w:rFonts w:ascii="新細明體" w:eastAsia="新細明體" w:hint="eastAsia"/>
                                <w:b w:val="0"/>
                                <w:sz w:val="24"/>
                              </w:rPr>
                              <w:t>與拾得人清點</w:t>
                            </w:r>
                            <w:r w:rsidR="00826525">
                              <w:rPr>
                                <w:rFonts w:ascii="新細明體" w:eastAsia="新細明體" w:hint="eastAsia"/>
                                <w:b w:val="0"/>
                                <w:sz w:val="24"/>
                              </w:rPr>
                              <w:t>及登記</w:t>
                            </w:r>
                            <w:r>
                              <w:rPr>
                                <w:rFonts w:ascii="新細明體" w:eastAsia="新細明體" w:hint="eastAsia"/>
                                <w:b w:val="0"/>
                                <w:sz w:val="24"/>
                              </w:rPr>
                              <w:t>拾得物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8" style="position:absolute;margin-left:121.5pt;margin-top:11.4pt;width:179.25pt;height:29.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">
                <v:textbox>
                  <w:txbxContent>
                    <w:p w:rsidR="00D90C09" w:rsidRDefault="00D90C09" w:rsidP="00826525">
                      <w:pPr>
                        <w:jc w:val="center"/>
                        <w:rPr>
                          <w:rFonts w:ascii="新細明體" w:eastAsia="新細明體" w:hint="eastAsia"/>
                          <w:b w:val="0"/>
                          <w:sz w:val="24"/>
                        </w:rPr>
                      </w:pPr>
                      <w:r>
                        <w:rPr>
                          <w:rFonts w:ascii="新細明體" w:eastAsia="新細明體" w:hint="eastAsia"/>
                          <w:b w:val="0"/>
                          <w:sz w:val="24"/>
                        </w:rPr>
                        <w:t>與拾得人清點</w:t>
                      </w:r>
                      <w:r w:rsidR="00826525">
                        <w:rPr>
                          <w:rFonts w:ascii="新細明體" w:eastAsia="新細明體" w:hint="eastAsia"/>
                          <w:b w:val="0"/>
                          <w:sz w:val="24"/>
                        </w:rPr>
                        <w:t>及登記</w:t>
                      </w:r>
                      <w:r>
                        <w:rPr>
                          <w:rFonts w:ascii="新細明體" w:eastAsia="新細明體" w:hint="eastAsia"/>
                          <w:b w:val="0"/>
                          <w:sz w:val="24"/>
                        </w:rPr>
                        <w:t>拾得物</w:t>
                      </w:r>
                    </w:p>
                  </w:txbxContent>
                </v:textbox>
              </v:rect>
            </w:pict>
          </mc:Fallback>
        </mc:AlternateContent>
      </w:r>
    </w:p>
    <w:p w:rsidR="00D90C09" w:rsidRDefault="00D90C09">
      <w:pPr>
        <w:rPr>
          <w:rFonts w:ascii="新細明體" w:eastAsia="新細明體"/>
          <w:sz w:val="24"/>
        </w:rPr>
      </w:pPr>
    </w:p>
    <w:p w:rsidR="00D90C09" w:rsidRDefault="00CE4BD2">
      <w:pPr>
        <w:rPr>
          <w:rFonts w:ascii="新細明體" w:eastAsia="新細明體"/>
          <w:sz w:val="24"/>
        </w:rPr>
      </w:pPr>
      <w:r>
        <w:rPr>
          <w:rFonts w:ascii="新細明體" w:eastAsia="新細明體"/>
          <w:noProof/>
          <w:sz w:val="24"/>
        </w:rPr>
        <mc:AlternateContent>
          <mc:Choice Requires="wps">
            <w:drawing>
              <wp:anchor distT="0" distB="0" distL="114300" distR="114300" simplePos="0" relativeHeight="251656192" behindDoc="0" locked="0" layoutInCell="1" allowOverlap="1">
                <wp:simplePos x="0" y="0"/>
                <wp:positionH relativeFrom="column">
                  <wp:posOffset>2708910</wp:posOffset>
                </wp:positionH>
                <wp:positionV relativeFrom="paragraph">
                  <wp:posOffset>99060</wp:posOffset>
                </wp:positionV>
                <wp:extent cx="0" cy="264160"/>
                <wp:effectExtent l="60960" t="6350" r="53340" b="15240"/>
                <wp:wrapNone/>
                <wp:docPr id="16"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41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4889C0" id="Line 4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3pt,7.8pt" to="213.3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">
                <v:stroke endarrow="block"/>
              </v:line>
            </w:pict>
          </mc:Fallback>
        </mc:AlternateContent>
      </w:r>
    </w:p>
    <w:p w:rsidR="00D90C09" w:rsidRDefault="00CE4BD2">
      <w:pPr>
        <w:rPr>
          <w:rFonts w:ascii="新細明體" w:eastAsia="新細明體"/>
          <w:sz w:val="24"/>
        </w:rPr>
      </w:pPr>
      <w:r>
        <w:rPr>
          <w:rFonts w:ascii="新細明體" w:eastAsia="新細明體"/>
          <w:b w:val="0"/>
          <w:noProof/>
          <w:sz w:val="20"/>
        </w:rPr>
        <mc:AlternateContent>
          <mc:Choice Requires="wps">
            <w:drawing>
              <wp:anchor distT="0" distB="0" distL="114300" distR="114300" simplePos="0" relativeHeight="251649024" behindDoc="0" locked="0" layoutInCell="1" allowOverlap="1">
                <wp:simplePos x="0" y="0"/>
                <wp:positionH relativeFrom="column">
                  <wp:posOffset>342900</wp:posOffset>
                </wp:positionH>
                <wp:positionV relativeFrom="paragraph">
                  <wp:posOffset>144780</wp:posOffset>
                </wp:positionV>
                <wp:extent cx="4781550" cy="1083310"/>
                <wp:effectExtent l="9525" t="13970" r="9525" b="7620"/>
                <wp:wrapNone/>
                <wp:docPr id="1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1550" cy="1083310"/>
                        </a:xfrm>
                        <a:prstGeom prst="rect">
                          <a:avLst/>
                        </a:prstGeom>
                        <a:solidFill>
                          <a:srgbClr val="FFFFFF"/>
                        </a:solidFill>
                        <a:ln w="9525">
                          <a:solidFill>
                            <a:srgbClr val="000000"/>
                          </a:solidFill>
                          <a:miter lim="800000"/>
                          <a:headEnd/>
                          <a:tailEnd/>
                        </a:ln>
                      </wps:spPr>
                      <wps:txbx>
                        <w:txbxContent>
                          <w:p w:rsidR="00D90C09" w:rsidRDefault="00D90C09">
                            <w:pPr>
                              <w:rPr>
                                <w:rFonts w:ascii="新細明體" w:eastAsia="新細明體" w:hint="eastAsia"/>
                                <w:b w:val="0"/>
                                <w:sz w:val="24"/>
                              </w:rPr>
                            </w:pPr>
                            <w:r>
                              <w:rPr>
                                <w:rFonts w:ascii="新細明體" w:eastAsia="新細明體" w:hint="eastAsia"/>
                                <w:b w:val="0"/>
                                <w:sz w:val="24"/>
                              </w:rPr>
                              <w:t>登記於拾得物紀錄簿並留存拾得人基本資料；拾得人如不願留存基本資料，受理人員需註記「本人放棄法定權利」字樣聲明，並請拾得人簽名</w:t>
                            </w:r>
                            <w:r>
                              <w:rPr>
                                <w:rFonts w:ascii="新細明體" w:eastAsia="新細明體"/>
                                <w:b w:val="0"/>
                                <w:sz w:val="24"/>
                              </w:rPr>
                              <w:t>；拾得人如不願留存基本資料，亦不願簽名放棄法定權利，則受理人員須註記為「本件為無主拾得遺失金（物）」。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9" style="position:absolute;margin-left:27pt;margin-top:11.4pt;width:376.5pt;height:85.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">
                <v:textbox>
                  <w:txbxContent>
                    <w:p w:rsidR="00D90C09" w:rsidRDefault="00D90C09">
                      <w:pPr>
                        <w:rPr>
                          <w:rFonts w:ascii="新細明體" w:eastAsia="新細明體" w:hint="eastAsia"/>
                          <w:b w:val="0"/>
                          <w:sz w:val="24"/>
                        </w:rPr>
                      </w:pPr>
                      <w:r>
                        <w:rPr>
                          <w:rFonts w:ascii="新細明體" w:eastAsia="新細明體" w:hint="eastAsia"/>
                          <w:b w:val="0"/>
                          <w:sz w:val="24"/>
                        </w:rPr>
                        <w:t>登記於拾得物紀錄簿並留存拾得人基本資料；拾得人如不願留存基本資料，受理人員需註記「本人放棄法定權利」字樣聲明，並請拾得人簽名</w:t>
                      </w:r>
                      <w:r>
                        <w:rPr>
                          <w:rFonts w:ascii="新細明體" w:eastAsia="新細明體"/>
                          <w:b w:val="0"/>
                          <w:sz w:val="24"/>
                        </w:rPr>
                        <w:t>；拾得人如不願留存基本資料，亦不願簽名放棄法定權利，則受理人員須註記為「本件為無主拾得遺失金（物）」。</w:t>
                      </w:r>
                    </w:p>
                  </w:txbxContent>
                </v:textbox>
              </v:rect>
            </w:pict>
          </mc:Fallback>
        </mc:AlternateContent>
      </w:r>
    </w:p>
    <w:p w:rsidR="00D90C09" w:rsidRDefault="00D90C09">
      <w:pPr>
        <w:rPr>
          <w:rFonts w:ascii="新細明體" w:eastAsia="新細明體"/>
          <w:sz w:val="24"/>
        </w:rPr>
      </w:pPr>
    </w:p>
    <w:p w:rsidR="00D90C09" w:rsidRDefault="00D90C09">
      <w:pPr>
        <w:rPr>
          <w:rFonts w:ascii="新細明體" w:eastAsia="新細明體"/>
          <w:sz w:val="24"/>
        </w:rPr>
      </w:pPr>
    </w:p>
    <w:p w:rsidR="00D90C09" w:rsidRDefault="00D90C09">
      <w:pPr>
        <w:rPr>
          <w:rFonts w:ascii="新細明體" w:eastAsia="新細明體"/>
          <w:sz w:val="24"/>
        </w:rPr>
      </w:pPr>
    </w:p>
    <w:p w:rsidR="00D90C09" w:rsidRDefault="00D90C09">
      <w:pPr>
        <w:rPr>
          <w:rFonts w:ascii="新細明體" w:eastAsia="新細明體"/>
          <w:sz w:val="24"/>
        </w:rPr>
      </w:pPr>
    </w:p>
    <w:p w:rsidR="00D90C09" w:rsidRDefault="00CE4BD2">
      <w:pPr>
        <w:rPr>
          <w:rFonts w:ascii="新細明體" w:eastAsia="新細明體"/>
          <w:sz w:val="24"/>
        </w:rPr>
      </w:pPr>
      <w:r>
        <w:rPr>
          <w:rFonts w:ascii="新細明體" w:eastAsia="新細明體"/>
          <w:b w:val="0"/>
          <w:noProof/>
          <w:sz w:val="20"/>
        </w:rPr>
        <mc:AlternateContent>
          <mc:Choice Requires="wps">
            <w:drawing>
              <wp:anchor distT="0" distB="0" distL="114300" distR="114300" simplePos="0" relativeHeight="251662336" behindDoc="0" locked="0" layoutInCell="1" allowOverlap="1">
                <wp:simplePos x="0" y="0"/>
                <wp:positionH relativeFrom="column">
                  <wp:posOffset>2743200</wp:posOffset>
                </wp:positionH>
                <wp:positionV relativeFrom="paragraph">
                  <wp:posOffset>85090</wp:posOffset>
                </wp:positionV>
                <wp:extent cx="0" cy="257175"/>
                <wp:effectExtent l="57150" t="11430" r="57150" b="17145"/>
                <wp:wrapNone/>
                <wp:docPr id="14"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36D5E2" id="Line 7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6.7pt" to="3in,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">
                <v:stroke endarrow="block"/>
              </v:line>
            </w:pict>
          </mc:Fallback>
        </mc:AlternateContent>
      </w:r>
    </w:p>
    <w:p w:rsidR="00D90C09" w:rsidRDefault="00CE4BD2">
      <w:pPr>
        <w:tabs>
          <w:tab w:val="left" w:pos="6270"/>
        </w:tabs>
        <w:rPr>
          <w:rFonts w:ascii="新細明體" w:eastAsia="新細明體" w:hint="eastAsia"/>
          <w:sz w:val="24"/>
        </w:rPr>
      </w:pPr>
      <w:r>
        <w:rPr>
          <w:rFonts w:ascii="新細明體" w:eastAsia="新細明體"/>
          <w:b w:val="0"/>
          <w:noProof/>
          <w:sz w:val="20"/>
        </w:rPr>
        <mc:AlternateContent>
          <mc:Choice Requires="wps">
            <w:drawing>
              <wp:anchor distT="0" distB="0" distL="114300" distR="114300" simplePos="0" relativeHeight="251659264" behindDoc="0" locked="0" layoutInCell="1" allowOverlap="1">
                <wp:simplePos x="0" y="0"/>
                <wp:positionH relativeFrom="column">
                  <wp:posOffset>933450</wp:posOffset>
                </wp:positionH>
                <wp:positionV relativeFrom="paragraph">
                  <wp:posOffset>113665</wp:posOffset>
                </wp:positionV>
                <wp:extent cx="3714750" cy="560070"/>
                <wp:effectExtent l="9525" t="11430" r="9525" b="9525"/>
                <wp:wrapNone/>
                <wp:docPr id="13"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0" cy="560070"/>
                        </a:xfrm>
                        <a:prstGeom prst="rect">
                          <a:avLst/>
                        </a:prstGeom>
                        <a:solidFill>
                          <a:srgbClr val="FFFFFF"/>
                        </a:solidFill>
                        <a:ln w="9525">
                          <a:solidFill>
                            <a:srgbClr val="000000"/>
                          </a:solidFill>
                          <a:miter lim="800000"/>
                          <a:headEnd/>
                          <a:tailEnd/>
                        </a:ln>
                      </wps:spPr>
                      <wps:txbx>
                        <w:txbxContent>
                          <w:p w:rsidR="00D90C09" w:rsidRDefault="00826525" w:rsidP="00405BF5">
                            <w:pPr>
                              <w:jc w:val="center"/>
                              <w:rPr>
                                <w:rFonts w:ascii="新細明體" w:eastAsia="新細明體" w:hint="eastAsia"/>
                                <w:b w:val="0"/>
                                <w:sz w:val="24"/>
                              </w:rPr>
                            </w:pPr>
                            <w:r>
                              <w:rPr>
                                <w:rFonts w:ascii="新細明體" w:eastAsia="新細明體" w:hint="eastAsia"/>
                                <w:b w:val="0"/>
                                <w:sz w:val="24"/>
                              </w:rPr>
                              <w:t>保管</w:t>
                            </w:r>
                            <w:r w:rsidR="007430A4">
                              <w:rPr>
                                <w:rFonts w:ascii="新細明體" w:eastAsia="新細明體" w:hint="eastAsia"/>
                                <w:b w:val="0"/>
                                <w:sz w:val="24"/>
                              </w:rPr>
                              <w:t>地點：國立台灣美術館</w:t>
                            </w:r>
                          </w:p>
                          <w:p w:rsidR="007430A4" w:rsidRPr="007430A4" w:rsidRDefault="007430A4" w:rsidP="00405BF5">
                            <w:pPr>
                              <w:jc w:val="center"/>
                              <w:rPr>
                                <w:rFonts w:ascii="新細明體" w:eastAsia="新細明體" w:hint="eastAsia"/>
                                <w:b w:val="0"/>
                                <w:sz w:val="24"/>
                              </w:rPr>
                            </w:pPr>
                            <w:r>
                              <w:rPr>
                                <w:rFonts w:ascii="新細明體" w:eastAsia="新細明體" w:hint="eastAsia"/>
                                <w:b w:val="0"/>
                                <w:sz w:val="24"/>
                              </w:rPr>
                              <w:t>聯絡單位：教育推廣組 (</w:t>
                            </w:r>
                            <w:r>
                              <w:rPr>
                                <w:rFonts w:ascii="新細明體" w:eastAsia="新細明體"/>
                                <w:b w:val="0"/>
                                <w:sz w:val="24"/>
                              </w:rPr>
                              <w:t>04-23723552分機635、636</w:t>
                            </w:r>
                            <w:r>
                              <w:rPr>
                                <w:rFonts w:ascii="新細明體" w:eastAsia="新細明體" w:hint="eastAsia"/>
                                <w:b w:val="0"/>
                                <w:sz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30" style="position:absolute;margin-left:73.5pt;margin-top:8.95pt;width:292.5pt;height:4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">
                <v:textbox>
                  <w:txbxContent>
                    <w:p w:rsidR="00D90C09" w:rsidRDefault="00826525" w:rsidP="00405BF5">
                      <w:pPr>
                        <w:jc w:val="center"/>
                        <w:rPr>
                          <w:rFonts w:ascii="新細明體" w:eastAsia="新細明體" w:hint="eastAsia"/>
                          <w:b w:val="0"/>
                          <w:sz w:val="24"/>
                        </w:rPr>
                      </w:pPr>
                      <w:r>
                        <w:rPr>
                          <w:rFonts w:ascii="新細明體" w:eastAsia="新細明體" w:hint="eastAsia"/>
                          <w:b w:val="0"/>
                          <w:sz w:val="24"/>
                        </w:rPr>
                        <w:t>保管</w:t>
                      </w:r>
                      <w:r w:rsidR="007430A4">
                        <w:rPr>
                          <w:rFonts w:ascii="新細明體" w:eastAsia="新細明體" w:hint="eastAsia"/>
                          <w:b w:val="0"/>
                          <w:sz w:val="24"/>
                        </w:rPr>
                        <w:t>地點：國立台灣美術館</w:t>
                      </w:r>
                    </w:p>
                    <w:p w:rsidR="007430A4" w:rsidRPr="007430A4" w:rsidRDefault="007430A4" w:rsidP="00405BF5">
                      <w:pPr>
                        <w:jc w:val="center"/>
                        <w:rPr>
                          <w:rFonts w:ascii="新細明體" w:eastAsia="新細明體" w:hint="eastAsia"/>
                          <w:b w:val="0"/>
                          <w:sz w:val="24"/>
                        </w:rPr>
                      </w:pPr>
                      <w:r>
                        <w:rPr>
                          <w:rFonts w:ascii="新細明體" w:eastAsia="新細明體" w:hint="eastAsia"/>
                          <w:b w:val="0"/>
                          <w:sz w:val="24"/>
                        </w:rPr>
                        <w:t>聯絡單位：教育推廣組 (</w:t>
                      </w:r>
                      <w:r>
                        <w:rPr>
                          <w:rFonts w:ascii="新細明體" w:eastAsia="新細明體"/>
                          <w:b w:val="0"/>
                          <w:sz w:val="24"/>
                        </w:rPr>
                        <w:t>04-23723552分機635、636</w:t>
                      </w:r>
                      <w:r>
                        <w:rPr>
                          <w:rFonts w:ascii="新細明體" w:eastAsia="新細明體" w:hint="eastAsia"/>
                          <w:b w:val="0"/>
                          <w:sz w:val="24"/>
                        </w:rPr>
                        <w:t>)</w:t>
                      </w:r>
                    </w:p>
                  </w:txbxContent>
                </v:textbox>
              </v:rect>
            </w:pict>
          </mc:Fallback>
        </mc:AlternateContent>
      </w:r>
      <w:r w:rsidR="00D90C09">
        <w:rPr>
          <w:rFonts w:ascii="新細明體" w:eastAsia="新細明體"/>
          <w:sz w:val="24"/>
        </w:rPr>
        <w:tab/>
      </w:r>
    </w:p>
    <w:p w:rsidR="00D90C09" w:rsidRDefault="00D90C09">
      <w:pPr>
        <w:tabs>
          <w:tab w:val="left" w:pos="6270"/>
        </w:tabs>
        <w:rPr>
          <w:rFonts w:ascii="新細明體" w:eastAsia="新細明體" w:hint="eastAsia"/>
          <w:sz w:val="24"/>
        </w:rPr>
      </w:pPr>
    </w:p>
    <w:p w:rsidR="00D90C09" w:rsidRDefault="00CE4BD2">
      <w:pPr>
        <w:rPr>
          <w:rFonts w:hint="eastAsia"/>
          <w:color w:val="FF0000"/>
        </w:rPr>
      </w:pPr>
      <w:r>
        <w:rPr>
          <w:rFonts w:ascii="新細明體" w:eastAsia="新細明體"/>
          <w:b w:val="0"/>
          <w:noProof/>
          <w:sz w:val="20"/>
        </w:rPr>
        <w:lastRenderedPageBreak/>
        <mc:AlternateContent>
          <mc:Choice Requires="wps">
            <w:drawing>
              <wp:anchor distT="0" distB="0" distL="114300" distR="114300" simplePos="0" relativeHeight="251657216" behindDoc="0" locked="0" layoutInCell="1" allowOverlap="1">
                <wp:simplePos x="0" y="0"/>
                <wp:positionH relativeFrom="column">
                  <wp:posOffset>1459230</wp:posOffset>
                </wp:positionH>
                <wp:positionV relativeFrom="paragraph">
                  <wp:posOffset>4056380</wp:posOffset>
                </wp:positionV>
                <wp:extent cx="2571750" cy="732155"/>
                <wp:effectExtent l="11430" t="10795" r="7620" b="9525"/>
                <wp:wrapNone/>
                <wp:docPr id="12" name="Oval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0" cy="732155"/>
                        </a:xfrm>
                        <a:prstGeom prst="ellipse">
                          <a:avLst/>
                        </a:prstGeom>
                        <a:solidFill>
                          <a:srgbClr val="FFFFFF"/>
                        </a:solidFill>
                        <a:ln w="9525">
                          <a:solidFill>
                            <a:srgbClr val="000000"/>
                          </a:solidFill>
                          <a:round/>
                          <a:headEnd/>
                          <a:tailEnd/>
                        </a:ln>
                      </wps:spPr>
                      <wps:txbx>
                        <w:txbxContent>
                          <w:p w:rsidR="00386C94" w:rsidRDefault="00D90C09">
                            <w:pPr>
                              <w:jc w:val="center"/>
                              <w:rPr>
                                <w:rFonts w:ascii="新細明體" w:eastAsia="新細明體" w:hAnsi="新細明體" w:hint="eastAsia"/>
                                <w:b w:val="0"/>
                                <w:sz w:val="24"/>
                              </w:rPr>
                            </w:pPr>
                            <w:r w:rsidRPr="00405BF5">
                              <w:rPr>
                                <w:rFonts w:ascii="新細明體" w:eastAsia="新細明體" w:hAnsi="新細明體" w:hint="eastAsia"/>
                                <w:b w:val="0"/>
                                <w:sz w:val="24"/>
                              </w:rPr>
                              <w:t>結案</w:t>
                            </w:r>
                            <w:r w:rsidR="00405BF5" w:rsidRPr="00405BF5">
                              <w:rPr>
                                <w:rFonts w:ascii="新細明體" w:eastAsia="新細明體" w:hAnsi="新細明體" w:hint="eastAsia"/>
                                <w:b w:val="0"/>
                                <w:sz w:val="24"/>
                              </w:rPr>
                              <w:t>，</w:t>
                            </w:r>
                          </w:p>
                          <w:p w:rsidR="00D90C09" w:rsidRPr="00405BF5" w:rsidRDefault="00405BF5">
                            <w:pPr>
                              <w:jc w:val="center"/>
                              <w:rPr>
                                <w:rFonts w:ascii="新細明體" w:eastAsia="新細明體" w:hAnsi="新細明體"/>
                                <w:b w:val="0"/>
                                <w:sz w:val="24"/>
                              </w:rPr>
                            </w:pPr>
                            <w:r>
                              <w:rPr>
                                <w:rFonts w:ascii="新細明體" w:eastAsia="新細明體" w:hAnsi="新細明體" w:hint="eastAsia"/>
                                <w:b w:val="0"/>
                                <w:sz w:val="24"/>
                              </w:rPr>
                              <w:t>同時</w:t>
                            </w:r>
                            <w:r w:rsidRPr="00405BF5">
                              <w:rPr>
                                <w:rFonts w:ascii="新細明體" w:eastAsia="新細明體" w:hAnsi="新細明體" w:hint="eastAsia"/>
                                <w:b w:val="0"/>
                                <w:sz w:val="24"/>
                              </w:rPr>
                              <w:t>記錄於</w:t>
                            </w:r>
                            <w:r w:rsidRPr="00405BF5">
                              <w:rPr>
                                <w:rFonts w:ascii="新細明體" w:eastAsia="新細明體" w:hint="eastAsia"/>
                                <w:b w:val="0"/>
                                <w:sz w:val="24"/>
                              </w:rPr>
                              <w:t>拾得物紀錄簿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3" o:spid="_x0000_s1031" style="position:absolute;margin-left:114.9pt;margin-top:319.4pt;width:202.5pt;height:57.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">
                <v:textbox>
                  <w:txbxContent>
                    <w:p w:rsidR="00386C94" w:rsidRDefault="00D90C09">
                      <w:pPr>
                        <w:jc w:val="center"/>
                        <w:rPr>
                          <w:rFonts w:ascii="新細明體" w:eastAsia="新細明體" w:hAnsi="新細明體" w:hint="eastAsia"/>
                          <w:b w:val="0"/>
                          <w:sz w:val="24"/>
                        </w:rPr>
                      </w:pPr>
                      <w:r w:rsidRPr="00405BF5">
                        <w:rPr>
                          <w:rFonts w:ascii="新細明體" w:eastAsia="新細明體" w:hAnsi="新細明體" w:hint="eastAsia"/>
                          <w:b w:val="0"/>
                          <w:sz w:val="24"/>
                        </w:rPr>
                        <w:t>結案</w:t>
                      </w:r>
                      <w:r w:rsidR="00405BF5" w:rsidRPr="00405BF5">
                        <w:rPr>
                          <w:rFonts w:ascii="新細明體" w:eastAsia="新細明體" w:hAnsi="新細明體" w:hint="eastAsia"/>
                          <w:b w:val="0"/>
                          <w:sz w:val="24"/>
                        </w:rPr>
                        <w:t>，</w:t>
                      </w:r>
                    </w:p>
                    <w:p w:rsidR="00D90C09" w:rsidRPr="00405BF5" w:rsidRDefault="00405BF5">
                      <w:pPr>
                        <w:jc w:val="center"/>
                        <w:rPr>
                          <w:rFonts w:ascii="新細明體" w:eastAsia="新細明體" w:hAnsi="新細明體"/>
                          <w:b w:val="0"/>
                          <w:sz w:val="24"/>
                        </w:rPr>
                      </w:pPr>
                      <w:r>
                        <w:rPr>
                          <w:rFonts w:ascii="新細明體" w:eastAsia="新細明體" w:hAnsi="新細明體" w:hint="eastAsia"/>
                          <w:b w:val="0"/>
                          <w:sz w:val="24"/>
                        </w:rPr>
                        <w:t>同時</w:t>
                      </w:r>
                      <w:r w:rsidRPr="00405BF5">
                        <w:rPr>
                          <w:rFonts w:ascii="新細明體" w:eastAsia="新細明體" w:hAnsi="新細明體" w:hint="eastAsia"/>
                          <w:b w:val="0"/>
                          <w:sz w:val="24"/>
                        </w:rPr>
                        <w:t>記錄於</w:t>
                      </w:r>
                      <w:r w:rsidRPr="00405BF5">
                        <w:rPr>
                          <w:rFonts w:ascii="新細明體" w:eastAsia="新細明體" w:hint="eastAsia"/>
                          <w:b w:val="0"/>
                          <w:sz w:val="24"/>
                        </w:rPr>
                        <w:t>拾得物紀錄簿</w:t>
                      </w:r>
                    </w:p>
                  </w:txbxContent>
                </v:textbox>
              </v:oval>
            </w:pict>
          </mc:Fallback>
        </mc:AlternateContent>
      </w:r>
      <w:r>
        <w:rPr>
          <w:rFonts w:hint="eastAsia"/>
          <w:noProof/>
          <w:color w:val="FF0000"/>
        </w:rPr>
        <mc:AlternateContent>
          <mc:Choice Requires="wps">
            <w:drawing>
              <wp:anchor distT="0" distB="0" distL="114300" distR="114300" simplePos="0" relativeHeight="251665408" behindDoc="0" locked="0" layoutInCell="1" allowOverlap="1">
                <wp:simplePos x="0" y="0"/>
                <wp:positionH relativeFrom="column">
                  <wp:posOffset>2737485</wp:posOffset>
                </wp:positionH>
                <wp:positionV relativeFrom="paragraph">
                  <wp:posOffset>3769360</wp:posOffset>
                </wp:positionV>
                <wp:extent cx="5715" cy="241300"/>
                <wp:effectExtent l="51435" t="9525" r="57150" b="15875"/>
                <wp:wrapNone/>
                <wp:docPr id="11"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241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56F02E" id="Line 8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55pt,296.8pt" to="3in,3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">
                <v:stroke endarrow="block"/>
              </v:line>
            </w:pict>
          </mc:Fallback>
        </mc:AlternateContent>
      </w:r>
      <w:r>
        <w:rPr>
          <w:noProof/>
          <w:color w:val="FF0000"/>
          <w:sz w:val="20"/>
        </w:rPr>
        <mc:AlternateContent>
          <mc:Choice Requires="wps">
            <w:drawing>
              <wp:anchor distT="0" distB="0" distL="114300" distR="114300" simplePos="0" relativeHeight="251660288" behindDoc="0" locked="0" layoutInCell="1" allowOverlap="1">
                <wp:simplePos x="0" y="0"/>
                <wp:positionH relativeFrom="column">
                  <wp:posOffset>2743200</wp:posOffset>
                </wp:positionH>
                <wp:positionV relativeFrom="paragraph">
                  <wp:posOffset>226060</wp:posOffset>
                </wp:positionV>
                <wp:extent cx="0" cy="390525"/>
                <wp:effectExtent l="57150" t="9525" r="57150" b="19050"/>
                <wp:wrapNone/>
                <wp:docPr id="10"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2C9E93" id="Line 6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7.8pt" to="3in,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">
                <v:stroke endarrow="block"/>
              </v:line>
            </w:pict>
          </mc:Fallback>
        </mc:AlternateContent>
      </w:r>
      <w:r>
        <w:rPr>
          <w:rFonts w:ascii="新細明體" w:eastAsia="新細明體"/>
          <w:b w:val="0"/>
          <w:noProof/>
          <w:sz w:val="20"/>
        </w:rPr>
        <mc:AlternateContent>
          <mc:Choice Requires="wps">
            <w:drawing>
              <wp:anchor distT="0" distB="0" distL="114300" distR="114300" simplePos="0" relativeHeight="251650048" behindDoc="0" locked="0" layoutInCell="1" allowOverlap="1">
                <wp:simplePos x="0" y="0"/>
                <wp:positionH relativeFrom="column">
                  <wp:posOffset>1466850</wp:posOffset>
                </wp:positionH>
                <wp:positionV relativeFrom="paragraph">
                  <wp:posOffset>616585</wp:posOffset>
                </wp:positionV>
                <wp:extent cx="2533650" cy="542925"/>
                <wp:effectExtent l="9525" t="9525" r="9525" b="9525"/>
                <wp:wrapNone/>
                <wp:docPr id="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542925"/>
                        </a:xfrm>
                        <a:prstGeom prst="rect">
                          <a:avLst/>
                        </a:prstGeom>
                        <a:solidFill>
                          <a:srgbClr val="FFFFFF"/>
                        </a:solidFill>
                        <a:ln w="9525">
                          <a:solidFill>
                            <a:srgbClr val="000000"/>
                          </a:solidFill>
                          <a:miter lim="800000"/>
                          <a:headEnd/>
                          <a:tailEnd/>
                        </a:ln>
                      </wps:spPr>
                      <wps:txbx>
                        <w:txbxContent>
                          <w:p w:rsidR="00D90C09" w:rsidRDefault="007430A4" w:rsidP="00405BF5">
                            <w:pPr>
                              <w:rPr>
                                <w:rFonts w:hint="eastAsia"/>
                                <w:bCs/>
                              </w:rPr>
                            </w:pPr>
                            <w:r>
                              <w:rPr>
                                <w:rFonts w:ascii="新細明體" w:eastAsia="新細明體" w:hint="eastAsia"/>
                                <w:b w:val="0"/>
                                <w:sz w:val="24"/>
                              </w:rPr>
                              <w:t>遺失物送</w:t>
                            </w:r>
                            <w:r w:rsidR="00826525">
                              <w:rPr>
                                <w:rFonts w:ascii="新細明體" w:eastAsia="新細明體" w:hint="eastAsia"/>
                                <w:b w:val="0"/>
                                <w:sz w:val="24"/>
                              </w:rPr>
                              <w:t>保管</w:t>
                            </w:r>
                            <w:r>
                              <w:rPr>
                                <w:rFonts w:ascii="新細明體" w:eastAsia="新細明體" w:hint="eastAsia"/>
                                <w:b w:val="0"/>
                                <w:sz w:val="24"/>
                              </w:rPr>
                              <w:t>地點。本館</w:t>
                            </w:r>
                            <w:r w:rsidR="00D90C09">
                              <w:rPr>
                                <w:rFonts w:eastAsia="新細明體" w:hint="eastAsia"/>
                                <w:b w:val="0"/>
                                <w:sz w:val="24"/>
                              </w:rPr>
                              <w:t>自拾得之日起保管六個月</w:t>
                            </w:r>
                            <w:r w:rsidR="00D90C09">
                              <w:rPr>
                                <w:rFonts w:ascii="新細明體" w:eastAsia="新細明體" w:hint="eastAsia"/>
                                <w:b w:val="0"/>
                                <w:sz w:val="24"/>
                              </w:rPr>
                              <w:t>，並公告於網站上</w:t>
                            </w:r>
                            <w:r w:rsidR="00405BF5">
                              <w:rPr>
                                <w:rFonts w:ascii="新細明體" w:eastAsia="新細明體" w:hint="eastAsia"/>
                                <w:b w:val="0"/>
                                <w:sz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2" style="position:absolute;margin-left:115.5pt;margin-top:48.55pt;width:199.5pt;height:42.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">
                <v:textbox>
                  <w:txbxContent>
                    <w:p w:rsidR="00D90C09" w:rsidRDefault="007430A4" w:rsidP="00405BF5">
                      <w:pPr>
                        <w:rPr>
                          <w:rFonts w:hint="eastAsia"/>
                          <w:bCs/>
                        </w:rPr>
                      </w:pPr>
                      <w:r>
                        <w:rPr>
                          <w:rFonts w:ascii="新細明體" w:eastAsia="新細明體" w:hint="eastAsia"/>
                          <w:b w:val="0"/>
                          <w:sz w:val="24"/>
                        </w:rPr>
                        <w:t>遺失物送</w:t>
                      </w:r>
                      <w:r w:rsidR="00826525">
                        <w:rPr>
                          <w:rFonts w:ascii="新細明體" w:eastAsia="新細明體" w:hint="eastAsia"/>
                          <w:b w:val="0"/>
                          <w:sz w:val="24"/>
                        </w:rPr>
                        <w:t>保管</w:t>
                      </w:r>
                      <w:r>
                        <w:rPr>
                          <w:rFonts w:ascii="新細明體" w:eastAsia="新細明體" w:hint="eastAsia"/>
                          <w:b w:val="0"/>
                          <w:sz w:val="24"/>
                        </w:rPr>
                        <w:t>地點。本館</w:t>
                      </w:r>
                      <w:r w:rsidR="00D90C09">
                        <w:rPr>
                          <w:rFonts w:eastAsia="新細明體" w:hint="eastAsia"/>
                          <w:b w:val="0"/>
                          <w:sz w:val="24"/>
                        </w:rPr>
                        <w:t>自拾得之日起保管六個月</w:t>
                      </w:r>
                      <w:r w:rsidR="00D90C09">
                        <w:rPr>
                          <w:rFonts w:ascii="新細明體" w:eastAsia="新細明體" w:hint="eastAsia"/>
                          <w:b w:val="0"/>
                          <w:sz w:val="24"/>
                        </w:rPr>
                        <w:t>，並公告於網站上</w:t>
                      </w:r>
                      <w:r w:rsidR="00405BF5">
                        <w:rPr>
                          <w:rFonts w:ascii="新細明體" w:eastAsia="新細明體" w:hint="eastAsia"/>
                          <w:b w:val="0"/>
                          <w:sz w:val="24"/>
                        </w:rPr>
                        <w:t>。</w:t>
                      </w:r>
                    </w:p>
                  </w:txbxContent>
                </v:textbox>
              </v:rect>
            </w:pict>
          </mc:Fallback>
        </mc:AlternateContent>
      </w:r>
      <w:r>
        <w:rPr>
          <w:rFonts w:ascii="新細明體" w:eastAsia="新細明體"/>
          <w:b w:val="0"/>
          <w:noProof/>
          <w:sz w:val="20"/>
        </w:rPr>
        <mc:AlternateContent>
          <mc:Choice Requires="wps">
            <w:drawing>
              <wp:anchor distT="0" distB="0" distL="114300" distR="114300" simplePos="0" relativeHeight="251658240" behindDoc="0" locked="0" layoutInCell="1" allowOverlap="1">
                <wp:simplePos x="0" y="0"/>
                <wp:positionH relativeFrom="column">
                  <wp:posOffset>2057400</wp:posOffset>
                </wp:positionH>
                <wp:positionV relativeFrom="paragraph">
                  <wp:posOffset>3742690</wp:posOffset>
                </wp:positionV>
                <wp:extent cx="1419225" cy="635"/>
                <wp:effectExtent l="9525" t="11430" r="9525" b="6985"/>
                <wp:wrapNone/>
                <wp:docPr id="8"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92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1A3AB2" id="_x0000_t32" coordsize="21600,21600" o:spt="32" o:oned="t" path="m,l21600,21600e" filled="f">
                <v:path arrowok="t" fillok="f" o:connecttype="none"/>
                <o:lock v:ext="edit" shapetype="t"/>
              </v:shapetype>
              <v:shape id="AutoShape 58" o:spid="_x0000_s1026" type="#_x0000_t32" style="position:absolute;margin-left:162pt;margin-top:294.7pt;width:111.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"/>
            </w:pict>
          </mc:Fallback>
        </mc:AlternateContent>
      </w:r>
      <w:r>
        <w:rPr>
          <w:rFonts w:hint="eastAsia"/>
          <w:noProof/>
          <w:color w:val="FF0000"/>
        </w:rPr>
        <mc:AlternateContent>
          <mc:Choice Requires="wps">
            <w:drawing>
              <wp:anchor distT="0" distB="0" distL="114300" distR="114300" simplePos="0" relativeHeight="251666432" behindDoc="0" locked="0" layoutInCell="1" allowOverlap="1">
                <wp:simplePos x="0" y="0"/>
                <wp:positionH relativeFrom="column">
                  <wp:posOffset>2057400</wp:posOffset>
                </wp:positionH>
                <wp:positionV relativeFrom="paragraph">
                  <wp:posOffset>3255010</wp:posOffset>
                </wp:positionV>
                <wp:extent cx="0" cy="487680"/>
                <wp:effectExtent l="57150" t="9525" r="57150" b="17145"/>
                <wp:wrapNone/>
                <wp:docPr id="7"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7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495188" id="Line 8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56.3pt" to="162pt,29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">
                <v:stroke endarrow="block"/>
              </v:line>
            </w:pict>
          </mc:Fallback>
        </mc:AlternateContent>
      </w:r>
      <w:r>
        <w:rPr>
          <w:rFonts w:hint="eastAsia"/>
          <w:noProof/>
          <w:color w:val="FF0000"/>
        </w:rPr>
        <mc:AlternateContent>
          <mc:Choice Requires="wps">
            <w:drawing>
              <wp:anchor distT="0" distB="0" distL="114300" distR="114300" simplePos="0" relativeHeight="251667456" behindDoc="0" locked="0" layoutInCell="1" allowOverlap="1">
                <wp:simplePos x="0" y="0"/>
                <wp:positionH relativeFrom="column">
                  <wp:posOffset>3476625</wp:posOffset>
                </wp:positionH>
                <wp:positionV relativeFrom="paragraph">
                  <wp:posOffset>2359660</wp:posOffset>
                </wp:positionV>
                <wp:extent cx="0" cy="1383030"/>
                <wp:effectExtent l="57150" t="9525" r="57150" b="17145"/>
                <wp:wrapNone/>
                <wp:docPr id="6"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830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293B0A" id="Line 8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75pt,185.8pt" to="273.75pt,29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">
                <v:stroke endarrow="block"/>
              </v:lin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3086100</wp:posOffset>
                </wp:positionH>
                <wp:positionV relativeFrom="paragraph">
                  <wp:posOffset>1580515</wp:posOffset>
                </wp:positionV>
                <wp:extent cx="1207770" cy="779145"/>
                <wp:effectExtent l="9525" t="11430" r="11430" b="9525"/>
                <wp:wrapNone/>
                <wp:docPr id="5" name="矩形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7770" cy="779145"/>
                        </a:xfrm>
                        <a:prstGeom prst="rect">
                          <a:avLst/>
                        </a:prstGeom>
                        <a:solidFill>
                          <a:srgbClr val="FFFFFF"/>
                        </a:solidFill>
                        <a:ln w="9525">
                          <a:solidFill>
                            <a:srgbClr val="000000"/>
                          </a:solidFill>
                          <a:miter lim="800000"/>
                          <a:headEnd/>
                          <a:tailEnd/>
                        </a:ln>
                      </wps:spPr>
                      <wps:txbx>
                        <w:txbxContent>
                          <w:p w:rsidR="007430A4" w:rsidRPr="00405BF5" w:rsidRDefault="007430A4" w:rsidP="007430A4">
                            <w:pPr>
                              <w:pStyle w:val="2"/>
                              <w:rPr>
                                <w:rFonts w:ascii="標楷體" w:eastAsia="標楷體"/>
                              </w:rPr>
                            </w:pPr>
                            <w:r w:rsidRPr="00405BF5">
                              <w:rPr>
                                <w:rFonts w:hint="eastAsia"/>
                              </w:rPr>
                              <w:t>如為易腐敗之性質，得以資源回收方式</w:t>
                            </w:r>
                            <w:r w:rsidRPr="00405BF5">
                              <w:t>處</w:t>
                            </w:r>
                            <w:r w:rsidRPr="00405BF5">
                              <w:rPr>
                                <w:rFonts w:hint="eastAsia"/>
                              </w:rPr>
                              <w:t>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56" o:spid="_x0000_s1033" style="position:absolute;margin-left:243pt;margin-top:124.45pt;width:95.1pt;height:6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">
                <v:textbox>
                  <w:txbxContent>
                    <w:p w:rsidR="007430A4" w:rsidRPr="00405BF5" w:rsidRDefault="007430A4" w:rsidP="007430A4">
                      <w:pPr>
                        <w:pStyle w:val="2"/>
                        <w:rPr>
                          <w:rFonts w:ascii="標楷體" w:eastAsia="標楷體"/>
                        </w:rPr>
                      </w:pPr>
                      <w:r w:rsidRPr="00405BF5">
                        <w:rPr>
                          <w:rFonts w:hint="eastAsia"/>
                        </w:rPr>
                        <w:t>如為易腐敗之性質，得以資源回收方式</w:t>
                      </w:r>
                      <w:r w:rsidRPr="00405BF5">
                        <w:t>處</w:t>
                      </w:r>
                      <w:r w:rsidRPr="00405BF5">
                        <w:rPr>
                          <w:rFonts w:hint="eastAsia"/>
                        </w:rPr>
                        <w:t>理。</w:t>
                      </w:r>
                    </w:p>
                  </w:txbxContent>
                </v:textbox>
              </v:rect>
            </w:pict>
          </mc:Fallback>
        </mc:AlternateContent>
      </w:r>
      <w:r>
        <w:rPr>
          <w:rFonts w:hint="eastAsia"/>
          <w:noProof/>
          <w:color w:val="FF0000"/>
        </w:rPr>
        <mc:AlternateContent>
          <mc:Choice Requires="wps">
            <w:drawing>
              <wp:anchor distT="0" distB="0" distL="114300" distR="114300" simplePos="0" relativeHeight="251664384" behindDoc="0" locked="0" layoutInCell="1" allowOverlap="1">
                <wp:simplePos x="0" y="0"/>
                <wp:positionH relativeFrom="column">
                  <wp:posOffset>3476625</wp:posOffset>
                </wp:positionH>
                <wp:positionV relativeFrom="paragraph">
                  <wp:posOffset>1159510</wp:posOffset>
                </wp:positionV>
                <wp:extent cx="0" cy="401955"/>
                <wp:effectExtent l="57150" t="9525" r="57150" b="17145"/>
                <wp:wrapNone/>
                <wp:docPr id="4"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19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31FFBD" id="Line 8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75pt,91.3pt" to="273.75pt,1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">
                <v:stroke endarrow="block"/>
              </v:line>
            </w:pict>
          </mc:Fallback>
        </mc:AlternateContent>
      </w:r>
      <w:r>
        <w:rPr>
          <w:rFonts w:ascii="新細明體" w:eastAsia="新細明體"/>
          <w:b w:val="0"/>
          <w:noProof/>
          <w:sz w:val="20"/>
        </w:rPr>
        <mc:AlternateContent>
          <mc:Choice Requires="wps">
            <w:drawing>
              <wp:anchor distT="0" distB="0" distL="114300" distR="114300" simplePos="0" relativeHeight="251661312" behindDoc="0" locked="0" layoutInCell="1" allowOverlap="1">
                <wp:simplePos x="0" y="0"/>
                <wp:positionH relativeFrom="column">
                  <wp:posOffset>1028700</wp:posOffset>
                </wp:positionH>
                <wp:positionV relativeFrom="paragraph">
                  <wp:posOffset>1580515</wp:posOffset>
                </wp:positionV>
                <wp:extent cx="1828800" cy="1674495"/>
                <wp:effectExtent l="9525" t="11430" r="9525" b="9525"/>
                <wp:wrapNone/>
                <wp:docPr id="3"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674495"/>
                        </a:xfrm>
                        <a:prstGeom prst="rect">
                          <a:avLst/>
                        </a:prstGeom>
                        <a:solidFill>
                          <a:srgbClr val="FFFFFF"/>
                        </a:solidFill>
                        <a:ln w="9525">
                          <a:solidFill>
                            <a:srgbClr val="000000"/>
                          </a:solidFill>
                          <a:miter lim="800000"/>
                          <a:headEnd/>
                          <a:tailEnd/>
                        </a:ln>
                      </wps:spPr>
                      <wps:txbx>
                        <w:txbxContent>
                          <w:p w:rsidR="00826525" w:rsidRPr="00826525" w:rsidRDefault="007430A4" w:rsidP="00826525">
                            <w:pPr>
                              <w:pStyle w:val="2"/>
                              <w:rPr>
                                <w:rFonts w:ascii="標楷體" w:eastAsia="標楷體"/>
                              </w:rPr>
                            </w:pPr>
                            <w:r w:rsidRPr="00826525">
                              <w:rPr>
                                <w:rFonts w:hint="eastAsia"/>
                              </w:rPr>
                              <w:t>六個月內</w:t>
                            </w:r>
                            <w:r w:rsidR="00405BF5" w:rsidRPr="00826525">
                              <w:rPr>
                                <w:rFonts w:hint="eastAsia"/>
                              </w:rPr>
                              <w:t>，</w:t>
                            </w:r>
                            <w:r w:rsidRPr="00826525">
                              <w:rPr>
                                <w:rFonts w:hint="eastAsia"/>
                              </w:rPr>
                              <w:t>如失主</w:t>
                            </w:r>
                            <w:r w:rsidR="00405BF5" w:rsidRPr="00826525">
                              <w:rPr>
                                <w:rFonts w:hint="eastAsia"/>
                              </w:rPr>
                              <w:t>來館</w:t>
                            </w:r>
                            <w:r w:rsidRPr="00826525">
                              <w:rPr>
                                <w:rFonts w:hint="eastAsia"/>
                              </w:rPr>
                              <w:t>領取，</w:t>
                            </w:r>
                            <w:r w:rsidR="00D90C09" w:rsidRPr="00826525">
                              <w:rPr>
                                <w:rFonts w:hint="eastAsia"/>
                              </w:rPr>
                              <w:t>檢驗身分證明文件並簽名領回，若代領，請另攜帶代領授權書</w:t>
                            </w:r>
                            <w:r w:rsidR="00405BF5" w:rsidRPr="00826525">
                              <w:rPr>
                                <w:rFonts w:hint="eastAsia"/>
                              </w:rPr>
                              <w:t>。</w:t>
                            </w:r>
                            <w:r w:rsidR="00826525" w:rsidRPr="00826525">
                              <w:rPr>
                                <w:rFonts w:hint="eastAsia"/>
                              </w:rPr>
                              <w:t>逾期則簽核後送交台中市民權派出所</w:t>
                            </w:r>
                            <w:r w:rsidR="00826525" w:rsidRPr="00826525">
                              <w:t>處</w:t>
                            </w:r>
                            <w:r w:rsidR="00826525" w:rsidRPr="00826525">
                              <w:rPr>
                                <w:rFonts w:hint="eastAsia"/>
                              </w:rPr>
                              <w:t>理</w:t>
                            </w:r>
                            <w:r w:rsidR="00826525" w:rsidRPr="00826525">
                              <w:t>。</w:t>
                            </w:r>
                          </w:p>
                          <w:p w:rsidR="00D90C09" w:rsidRPr="00826525" w:rsidRDefault="00D90C09">
                            <w:pPr>
                              <w:rPr>
                                <w:rFonts w:hint="eastAsia"/>
                                <w:b w:val="0"/>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34" style="position:absolute;margin-left:81pt;margin-top:124.45pt;width:2in;height:13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">
                <v:textbox>
                  <w:txbxContent>
                    <w:p w:rsidR="00826525" w:rsidRPr="00826525" w:rsidRDefault="007430A4" w:rsidP="00826525">
                      <w:pPr>
                        <w:pStyle w:val="2"/>
                        <w:rPr>
                          <w:rFonts w:ascii="標楷體" w:eastAsia="標楷體"/>
                        </w:rPr>
                      </w:pPr>
                      <w:r w:rsidRPr="00826525">
                        <w:rPr>
                          <w:rFonts w:hint="eastAsia"/>
                        </w:rPr>
                        <w:t>六個月內</w:t>
                      </w:r>
                      <w:r w:rsidR="00405BF5" w:rsidRPr="00826525">
                        <w:rPr>
                          <w:rFonts w:hint="eastAsia"/>
                        </w:rPr>
                        <w:t>，</w:t>
                      </w:r>
                      <w:r w:rsidRPr="00826525">
                        <w:rPr>
                          <w:rFonts w:hint="eastAsia"/>
                        </w:rPr>
                        <w:t>如失主</w:t>
                      </w:r>
                      <w:r w:rsidR="00405BF5" w:rsidRPr="00826525">
                        <w:rPr>
                          <w:rFonts w:hint="eastAsia"/>
                        </w:rPr>
                        <w:t>來館</w:t>
                      </w:r>
                      <w:r w:rsidRPr="00826525">
                        <w:rPr>
                          <w:rFonts w:hint="eastAsia"/>
                        </w:rPr>
                        <w:t>領取，</w:t>
                      </w:r>
                      <w:r w:rsidR="00D90C09" w:rsidRPr="00826525">
                        <w:rPr>
                          <w:rFonts w:hint="eastAsia"/>
                        </w:rPr>
                        <w:t>檢驗身分證明文件並簽名領回，若代領，請另攜帶代領授權書</w:t>
                      </w:r>
                      <w:r w:rsidR="00405BF5" w:rsidRPr="00826525">
                        <w:rPr>
                          <w:rFonts w:hint="eastAsia"/>
                        </w:rPr>
                        <w:t>。</w:t>
                      </w:r>
                      <w:r w:rsidR="00826525" w:rsidRPr="00826525">
                        <w:rPr>
                          <w:rFonts w:hint="eastAsia"/>
                        </w:rPr>
                        <w:t>逾期則簽核後送交台中市民權派出所</w:t>
                      </w:r>
                      <w:r w:rsidR="00826525" w:rsidRPr="00826525">
                        <w:t>處</w:t>
                      </w:r>
                      <w:r w:rsidR="00826525" w:rsidRPr="00826525">
                        <w:rPr>
                          <w:rFonts w:hint="eastAsia"/>
                        </w:rPr>
                        <w:t>理</w:t>
                      </w:r>
                      <w:r w:rsidR="00826525" w:rsidRPr="00826525">
                        <w:t>。</w:t>
                      </w:r>
                    </w:p>
                    <w:p w:rsidR="00D90C09" w:rsidRPr="00826525" w:rsidRDefault="00D90C09">
                      <w:pPr>
                        <w:rPr>
                          <w:rFonts w:hint="eastAsia"/>
                          <w:b w:val="0"/>
                          <w:sz w:val="24"/>
                        </w:rPr>
                      </w:pPr>
                    </w:p>
                  </w:txbxContent>
                </v:textbox>
              </v:rect>
            </w:pict>
          </mc:Fallback>
        </mc:AlternateContent>
      </w:r>
      <w:r>
        <w:rPr>
          <w:rFonts w:hint="eastAsia"/>
          <w:noProof/>
          <w:color w:val="FF0000"/>
        </w:rPr>
        <mc:AlternateContent>
          <mc:Choice Requires="wps">
            <w:drawing>
              <wp:anchor distT="0" distB="0" distL="114300" distR="114300" simplePos="0" relativeHeight="251651072" behindDoc="0" locked="0" layoutInCell="1" allowOverlap="1">
                <wp:simplePos x="0" y="0"/>
                <wp:positionH relativeFrom="column">
                  <wp:posOffset>2057400</wp:posOffset>
                </wp:positionH>
                <wp:positionV relativeFrom="paragraph">
                  <wp:posOffset>1178560</wp:posOffset>
                </wp:positionV>
                <wp:extent cx="0" cy="401955"/>
                <wp:effectExtent l="57150" t="9525" r="57150" b="17145"/>
                <wp:wrapNone/>
                <wp:docPr id="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19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DE9026" id="Line 35"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92.8pt" to="162pt,1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7U2KAIAAEo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">
                <v:stroke endarrow="block"/>
              </v:line>
            </w:pict>
          </mc:Fallback>
        </mc:AlternateContent>
      </w:r>
    </w:p>
    <w:sectPr w:rsidR="00D90C09" w:rsidSect="001061EF">
      <w:headerReference w:type="default" r:id="rId7"/>
      <w:pgSz w:w="11906" w:h="16838"/>
      <w:pgMar w:top="284" w:right="1416" w:bottom="567" w:left="1800" w:header="285"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6475" w:rsidRDefault="00786475">
      <w:r>
        <w:separator/>
      </w:r>
    </w:p>
  </w:endnote>
  <w:endnote w:type="continuationSeparator" w:id="0">
    <w:p w:rsidR="00786475" w:rsidRDefault="00786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細明體">
    <w:altName w:val="Arial Unicode MS"/>
    <w:charset w:val="88"/>
    <w:family w:val="modern"/>
    <w:pitch w:val="fixed"/>
    <w:sig w:usb0="00000000"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6475" w:rsidRDefault="00786475">
      <w:r>
        <w:separator/>
      </w:r>
    </w:p>
  </w:footnote>
  <w:footnote w:type="continuationSeparator" w:id="0">
    <w:p w:rsidR="00786475" w:rsidRDefault="007864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C09" w:rsidRDefault="00D90C09">
    <w:pPr>
      <w:pStyle w:val="a4"/>
      <w:rPr>
        <w:rFonts w:hint="eastAsia"/>
      </w:rPr>
    </w:pPr>
    <w:r>
      <w:rPr>
        <w:rFonts w:hint="eastAsia"/>
      </w:rPr>
      <w:t xml:space="preserve">                                                       </w:t>
    </w:r>
    <w:r w:rsidR="00CE4BD2">
      <w:rPr>
        <w:noProof/>
      </w:rPr>
      <w:drawing>
        <wp:inline distT="0" distB="0" distL="0" distR="0">
          <wp:extent cx="1876425" cy="561975"/>
          <wp:effectExtent l="0" t="0" r="9525" b="952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425" cy="561975"/>
                  </a:xfrm>
                  <a:prstGeom prst="rect">
                    <a:avLst/>
                  </a:prstGeom>
                  <a:noFill/>
                </pic:spPr>
              </pic:pic>
            </a:graphicData>
          </a:graphic>
        </wp:inline>
      </w:drawing>
    </w:r>
  </w:p>
  <w:p w:rsidR="00D90C09" w:rsidRPr="00386C94" w:rsidRDefault="00D90C09">
    <w:pPr>
      <w:pStyle w:val="a4"/>
      <w:rPr>
        <w:rFonts w:ascii="Times New Roman" w:hAnsi="Times New Roman"/>
        <w:b w:val="0"/>
        <w:sz w:val="18"/>
        <w:szCs w:val="18"/>
      </w:rPr>
    </w:pPr>
    <w:r>
      <w:rPr>
        <w:rFonts w:hint="eastAsia"/>
      </w:rPr>
      <w:t xml:space="preserve">                                                                     </w:t>
    </w:r>
    <w:r w:rsidRPr="00386C94">
      <w:rPr>
        <w:rFonts w:ascii="Times New Roman" w:hAnsi="Times New Roman"/>
        <w:b w:val="0"/>
        <w:sz w:val="18"/>
        <w:szCs w:val="18"/>
      </w:rPr>
      <w:t>1</w:t>
    </w:r>
    <w:r w:rsidR="001061EF" w:rsidRPr="00386C94">
      <w:rPr>
        <w:rFonts w:ascii="Times New Roman" w:hAnsi="Times New Roman"/>
        <w:b w:val="0"/>
        <w:sz w:val="18"/>
        <w:szCs w:val="18"/>
      </w:rPr>
      <w:t>0</w:t>
    </w:r>
    <w:r w:rsidRPr="00386C94">
      <w:rPr>
        <w:rFonts w:ascii="Times New Roman" w:hAnsi="Times New Roman"/>
        <w:b w:val="0"/>
        <w:sz w:val="18"/>
        <w:szCs w:val="18"/>
      </w:rPr>
      <w:t>3</w:t>
    </w:r>
    <w:r w:rsidRPr="00386C94">
      <w:rPr>
        <w:rFonts w:ascii="Times New Roman" w:hAnsi="Times New Roman"/>
        <w:b w:val="0"/>
        <w:sz w:val="18"/>
        <w:szCs w:val="18"/>
      </w:rPr>
      <w:t>年</w:t>
    </w:r>
    <w:r w:rsidR="00180DE2" w:rsidRPr="00386C94">
      <w:rPr>
        <w:rFonts w:ascii="Times New Roman" w:hAnsi="Times New Roman"/>
        <w:b w:val="0"/>
        <w:sz w:val="18"/>
        <w:szCs w:val="18"/>
      </w:rPr>
      <w:t>10</w:t>
    </w:r>
    <w:r w:rsidRPr="00386C94">
      <w:rPr>
        <w:rFonts w:ascii="Times New Roman" w:hAnsi="Times New Roman"/>
        <w:b w:val="0"/>
        <w:sz w:val="18"/>
        <w:szCs w:val="18"/>
      </w:rPr>
      <w:t>月</w:t>
    </w:r>
    <w:r w:rsidR="00180DE2" w:rsidRPr="00386C94">
      <w:rPr>
        <w:rFonts w:ascii="Times New Roman" w:hAnsi="Times New Roman"/>
        <w:b w:val="0"/>
        <w:sz w:val="18"/>
        <w:szCs w:val="18"/>
      </w:rPr>
      <w:t>6</w:t>
    </w:r>
    <w:r w:rsidRPr="00386C94">
      <w:rPr>
        <w:rFonts w:ascii="Times New Roman" w:hAnsi="Times New Roman"/>
        <w:b w:val="0"/>
        <w:sz w:val="18"/>
        <w:szCs w:val="18"/>
      </w:rPr>
      <w:t>日</w:t>
    </w:r>
    <w:r w:rsidR="00180DE2" w:rsidRPr="00386C94">
      <w:rPr>
        <w:rFonts w:ascii="Times New Roman" w:hAnsi="Times New Roman"/>
        <w:b w:val="0"/>
        <w:sz w:val="18"/>
        <w:szCs w:val="18"/>
      </w:rPr>
      <w:t>訂</w:t>
    </w:r>
    <w:r w:rsidR="00386C94">
      <w:rPr>
        <w:rFonts w:ascii="Times New Roman" w:hAnsi="Times New Roman" w:hint="eastAsia"/>
        <w:b w:val="0"/>
        <w:sz w:val="18"/>
        <w:szCs w:val="18"/>
      </w:rPr>
      <w:t>定</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2601D6"/>
    <w:multiLevelType w:val="hybridMultilevel"/>
    <w:tmpl w:val="30E668D0"/>
    <w:lvl w:ilvl="0" w:tplc="A0A6A9F4">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DC8272E"/>
    <w:multiLevelType w:val="hybridMultilevel"/>
    <w:tmpl w:val="9C8C31B0"/>
    <w:lvl w:ilvl="0" w:tplc="A0A6A9F4">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1EF"/>
    <w:rsid w:val="001061EF"/>
    <w:rsid w:val="00180DE2"/>
    <w:rsid w:val="001C2E8C"/>
    <w:rsid w:val="001D67E8"/>
    <w:rsid w:val="002C51DF"/>
    <w:rsid w:val="00386C94"/>
    <w:rsid w:val="003E246A"/>
    <w:rsid w:val="00405BF5"/>
    <w:rsid w:val="00450F2A"/>
    <w:rsid w:val="004A1A4A"/>
    <w:rsid w:val="004B5361"/>
    <w:rsid w:val="007430A4"/>
    <w:rsid w:val="00786475"/>
    <w:rsid w:val="00826525"/>
    <w:rsid w:val="008D4F9E"/>
    <w:rsid w:val="00B4098C"/>
    <w:rsid w:val="00CE3CCA"/>
    <w:rsid w:val="00CE4BD2"/>
    <w:rsid w:val="00D32DA5"/>
    <w:rsid w:val="00D517AD"/>
    <w:rsid w:val="00D90C09"/>
    <w:rsid w:val="00FB6EE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 type="connector" idref="#_x0000_s1082"/>
      </o:rules>
    </o:shapelayout>
  </w:shapeDefaults>
  <w:decimalSymbol w:val="."/>
  <w:listSeparator w:val=","/>
  <w15:chartTrackingRefBased/>
  <w15:docId w15:val="{5F33CE47-9A42-4683-BA75-CBEDC5DFE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華康細明體" w:eastAsia="華康細明體" w:hAnsi="標楷體"/>
      <w:b/>
      <w:color w:val="000000"/>
      <w:kern w:val="2"/>
      <w:sz w:val="36"/>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pPr>
      <w:widowControl/>
      <w:spacing w:before="100" w:beforeAutospacing="1" w:after="100" w:afterAutospacing="1"/>
    </w:pPr>
    <w:rPr>
      <w:rFonts w:ascii="Arial Unicode MS" w:eastAsia="Arial Unicode MS" w:hAnsi="Arial Unicode MS" w:cs="Arial Unicode MS"/>
      <w:b w:val="0"/>
      <w:color w:val="auto"/>
      <w:kern w:val="0"/>
      <w:sz w:val="24"/>
    </w:rPr>
  </w:style>
  <w:style w:type="paragraph" w:styleId="a3">
    <w:name w:val="Body Text"/>
    <w:basedOn w:val="a"/>
    <w:semiHidden/>
    <w:rPr>
      <w:rFonts w:ascii="新細明體" w:eastAsia="新細明體"/>
      <w:b w:val="0"/>
      <w:color w:val="FF0000"/>
      <w:sz w:val="24"/>
    </w:rPr>
  </w:style>
  <w:style w:type="paragraph" w:styleId="a4">
    <w:name w:val="header"/>
    <w:basedOn w:val="a"/>
    <w:unhideWhenUsed/>
    <w:pPr>
      <w:tabs>
        <w:tab w:val="center" w:pos="4153"/>
        <w:tab w:val="right" w:pos="8306"/>
      </w:tabs>
      <w:snapToGrid w:val="0"/>
    </w:pPr>
    <w:rPr>
      <w:sz w:val="20"/>
      <w:szCs w:val="20"/>
    </w:rPr>
  </w:style>
  <w:style w:type="character" w:customStyle="1" w:styleId="a5">
    <w:name w:val="頁首 字元"/>
    <w:rPr>
      <w:rFonts w:ascii="華康細明體" w:eastAsia="華康細明體" w:hAnsi="標楷體"/>
      <w:b/>
      <w:color w:val="000000"/>
      <w:kern w:val="2"/>
    </w:rPr>
  </w:style>
  <w:style w:type="paragraph" w:styleId="a6">
    <w:name w:val="footer"/>
    <w:basedOn w:val="a"/>
    <w:unhideWhenUsed/>
    <w:pPr>
      <w:tabs>
        <w:tab w:val="center" w:pos="4153"/>
        <w:tab w:val="right" w:pos="8306"/>
      </w:tabs>
      <w:snapToGrid w:val="0"/>
    </w:pPr>
    <w:rPr>
      <w:sz w:val="20"/>
      <w:szCs w:val="20"/>
    </w:rPr>
  </w:style>
  <w:style w:type="character" w:customStyle="1" w:styleId="a7">
    <w:name w:val="頁尾 字元"/>
    <w:rPr>
      <w:rFonts w:ascii="華康細明體" w:eastAsia="華康細明體" w:hAnsi="標楷體"/>
      <w:b/>
      <w:color w:val="000000"/>
      <w:kern w:val="2"/>
    </w:rPr>
  </w:style>
  <w:style w:type="paragraph" w:styleId="2">
    <w:name w:val="Body Text 2"/>
    <w:basedOn w:val="a"/>
    <w:link w:val="20"/>
    <w:semiHidden/>
    <w:rPr>
      <w:rFonts w:ascii="新細明體" w:eastAsia="新細明體" w:hAnsi="新細明體"/>
      <w:b w:val="0"/>
      <w:sz w:val="24"/>
    </w:rPr>
  </w:style>
  <w:style w:type="character" w:customStyle="1" w:styleId="20">
    <w:name w:val="本文 2 字元"/>
    <w:link w:val="2"/>
    <w:semiHidden/>
    <w:rsid w:val="007430A4"/>
    <w:rPr>
      <w:rFonts w:ascii="新細明體" w:hAnsi="新細明體"/>
      <w:color w:val="000000"/>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167</Words>
  <Characters>958</Characters>
  <Application>Microsoft Office Word</Application>
  <DocSecurity>4</DocSecurity>
  <Lines>7</Lines>
  <Paragraphs>2</Paragraphs>
  <ScaleCrop>false</ScaleCrop>
  <Company/>
  <LinksUpToDate>false</LinksUpToDate>
  <CharactersWithSpaces>1123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拾獲物、遺失物招領流程</dc:title>
  <dc:subject/>
  <dc:creator>user</dc:creator>
  <cp:keywords/>
  <cp:lastModifiedBy>張資英</cp:lastModifiedBy>
  <cp:revision>2</cp:revision>
  <cp:lastPrinted>2014-10-06T03:16:00Z</cp:lastPrinted>
  <dcterms:created xsi:type="dcterms:W3CDTF">2016-03-14T02:53:00Z</dcterms:created>
  <dcterms:modified xsi:type="dcterms:W3CDTF">2016-03-14T02:53:00Z</dcterms:modified>
</cp:coreProperties>
</file>