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F3" w:rsidRDefault="00E030F3" w:rsidP="00E030F3">
      <w:pPr>
        <w:spacing w:afterLines="50" w:after="180"/>
        <w:jc w:val="center"/>
        <w:rPr>
          <w:rFonts w:ascii="標楷體" w:eastAsia="標楷體" w:hAnsi="標楷體" w:hint="eastAsia"/>
          <w:b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</w:rPr>
        <w:t>主辦機關工程督導紀錄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81"/>
        <w:gridCol w:w="476"/>
        <w:gridCol w:w="1617"/>
        <w:gridCol w:w="1807"/>
        <w:gridCol w:w="708"/>
        <w:gridCol w:w="912"/>
        <w:gridCol w:w="360"/>
        <w:gridCol w:w="720"/>
        <w:gridCol w:w="480"/>
        <w:gridCol w:w="1582"/>
      </w:tblGrid>
      <w:tr w:rsidR="00E030F3" w:rsidTr="00E030F3">
        <w:trPr>
          <w:trHeight w:val="490"/>
          <w:jc w:val="center"/>
        </w:trPr>
        <w:tc>
          <w:tcPr>
            <w:tcW w:w="1904" w:type="dxa"/>
            <w:gridSpan w:val="3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工程名稱</w:t>
            </w:r>
          </w:p>
        </w:tc>
        <w:tc>
          <w:tcPr>
            <w:tcW w:w="8186" w:type="dxa"/>
            <w:gridSpan w:val="8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030F3" w:rsidTr="00E030F3">
        <w:trPr>
          <w:trHeight w:val="539"/>
          <w:jc w:val="center"/>
        </w:trPr>
        <w:tc>
          <w:tcPr>
            <w:tcW w:w="1904" w:type="dxa"/>
            <w:gridSpan w:val="3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主辦機關</w:t>
            </w:r>
          </w:p>
        </w:tc>
        <w:tc>
          <w:tcPr>
            <w:tcW w:w="3424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督導日期</w:t>
            </w:r>
          </w:p>
        </w:tc>
        <w:tc>
          <w:tcPr>
            <w:tcW w:w="3142" w:type="dxa"/>
            <w:gridSpan w:val="4"/>
            <w:vAlign w:val="center"/>
          </w:tcPr>
          <w:p w:rsidR="00E030F3" w:rsidRDefault="00E030F3" w:rsidP="00A876E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月    日   時</w:t>
            </w:r>
          </w:p>
        </w:tc>
      </w:tr>
      <w:tr w:rsidR="00E030F3" w:rsidTr="00E030F3">
        <w:trPr>
          <w:trHeight w:val="539"/>
          <w:jc w:val="center"/>
        </w:trPr>
        <w:tc>
          <w:tcPr>
            <w:tcW w:w="1904" w:type="dxa"/>
            <w:gridSpan w:val="3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監造廠商</w:t>
            </w:r>
          </w:p>
        </w:tc>
        <w:tc>
          <w:tcPr>
            <w:tcW w:w="3424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相關廠商</w:t>
            </w:r>
          </w:p>
        </w:tc>
        <w:tc>
          <w:tcPr>
            <w:tcW w:w="3142" w:type="dxa"/>
            <w:gridSpan w:val="4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030F3" w:rsidTr="00E030F3">
        <w:trPr>
          <w:trHeight w:val="539"/>
          <w:jc w:val="center"/>
        </w:trPr>
        <w:tc>
          <w:tcPr>
            <w:tcW w:w="1904" w:type="dxa"/>
            <w:gridSpan w:val="3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承攬廠商</w:t>
            </w:r>
          </w:p>
        </w:tc>
        <w:tc>
          <w:tcPr>
            <w:tcW w:w="3424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督導人員</w:t>
            </w:r>
          </w:p>
        </w:tc>
        <w:tc>
          <w:tcPr>
            <w:tcW w:w="3142" w:type="dxa"/>
            <w:gridSpan w:val="4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030F3" w:rsidTr="00E030F3">
        <w:trPr>
          <w:trHeight w:val="467"/>
          <w:jc w:val="center"/>
        </w:trPr>
        <w:tc>
          <w:tcPr>
            <w:tcW w:w="1904" w:type="dxa"/>
            <w:gridSpan w:val="3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工程執行進度</w:t>
            </w:r>
          </w:p>
        </w:tc>
        <w:tc>
          <w:tcPr>
            <w:tcW w:w="1617" w:type="dxa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預定進度</w:t>
            </w:r>
          </w:p>
        </w:tc>
        <w:tc>
          <w:tcPr>
            <w:tcW w:w="2515" w:type="dxa"/>
            <w:gridSpan w:val="2"/>
            <w:vAlign w:val="center"/>
          </w:tcPr>
          <w:p w:rsidR="00E030F3" w:rsidRDefault="00E030F3" w:rsidP="00A876E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72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實際進度</w:t>
            </w:r>
          </w:p>
        </w:tc>
        <w:tc>
          <w:tcPr>
            <w:tcW w:w="2782" w:type="dxa"/>
            <w:gridSpan w:val="3"/>
            <w:vAlign w:val="center"/>
          </w:tcPr>
          <w:p w:rsidR="00E030F3" w:rsidRDefault="00E030F3" w:rsidP="00A876E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</w:tr>
      <w:tr w:rsidR="00E030F3" w:rsidTr="00E030F3">
        <w:trPr>
          <w:trHeight w:val="969"/>
          <w:jc w:val="center"/>
        </w:trPr>
        <w:tc>
          <w:tcPr>
            <w:tcW w:w="1904" w:type="dxa"/>
            <w:gridSpan w:val="3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目前施工概況</w:t>
            </w:r>
          </w:p>
        </w:tc>
        <w:tc>
          <w:tcPr>
            <w:tcW w:w="8186" w:type="dxa"/>
            <w:gridSpan w:val="8"/>
          </w:tcPr>
          <w:p w:rsidR="00E030F3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030F3" w:rsidTr="00E030F3">
        <w:trPr>
          <w:cantSplit/>
          <w:trHeight w:val="1230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E030F3" w:rsidRDefault="00E030F3" w:rsidP="00A876E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督導重點項目</w:t>
            </w:r>
          </w:p>
        </w:tc>
        <w:tc>
          <w:tcPr>
            <w:tcW w:w="9443" w:type="dxa"/>
            <w:gridSpan w:val="10"/>
            <w:tcBorders>
              <w:bottom w:val="single" w:sz="4" w:space="0" w:color="auto"/>
            </w:tcBorders>
          </w:tcPr>
          <w:p w:rsidR="00E030F3" w:rsidRPr="002F0C96" w:rsidRDefault="00E030F3" w:rsidP="00A876E9">
            <w:pPr>
              <w:snapToGrid w:val="0"/>
              <w:ind w:left="480" w:hanging="48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一、承商及監造廠商人員到場情形(如出勤簽到記錄等)</w:t>
            </w:r>
          </w:p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E030F3" w:rsidTr="00E030F3">
        <w:trPr>
          <w:cantSplit/>
          <w:trHeight w:val="123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E030F3" w:rsidRDefault="00E030F3" w:rsidP="00A876E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43" w:type="dxa"/>
            <w:gridSpan w:val="10"/>
            <w:tcBorders>
              <w:bottom w:val="single" w:sz="4" w:space="0" w:color="auto"/>
            </w:tcBorders>
          </w:tcPr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二、承商及監造廠商</w:t>
            </w:r>
            <w:r>
              <w:rPr>
                <w:rFonts w:ascii="標楷體" w:eastAsia="標楷體" w:hAnsi="標楷體" w:hint="eastAsia"/>
              </w:rPr>
              <w:t>品質文件記錄管理（如材料試驗、自主檢查、監造報表</w:t>
            </w:r>
            <w:r w:rsidRPr="002F0C96">
              <w:rPr>
                <w:rFonts w:ascii="標楷體" w:eastAsia="標楷體" w:hAnsi="標楷體" w:hint="eastAsia"/>
              </w:rPr>
              <w:t>、缺失改善等）</w:t>
            </w:r>
          </w:p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E030F3" w:rsidTr="00E030F3">
        <w:trPr>
          <w:cantSplit/>
          <w:trHeight w:val="123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E030F3" w:rsidRDefault="00E030F3" w:rsidP="00A876E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43" w:type="dxa"/>
            <w:gridSpan w:val="10"/>
            <w:tcBorders>
              <w:bottom w:val="single" w:sz="4" w:space="0" w:color="auto"/>
            </w:tcBorders>
          </w:tcPr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三、現場</w:t>
            </w:r>
            <w:r w:rsidRPr="002F0C96">
              <w:rPr>
                <w:rFonts w:ascii="標楷體" w:eastAsia="標楷體" w:hAnsi="標楷體" w:hint="eastAsia"/>
              </w:rPr>
              <w:t>施工品質（如混凝土鋼筋模版品質及完成面平整度</w:t>
            </w:r>
            <w:r>
              <w:rPr>
                <w:rFonts w:ascii="標楷體" w:eastAsia="標楷體" w:hAnsi="標楷體" w:hint="eastAsia"/>
              </w:rPr>
              <w:t>、古蹟修復是否依圖說施作</w:t>
            </w:r>
            <w:r w:rsidRPr="002F0C96">
              <w:rPr>
                <w:rFonts w:ascii="標楷體" w:eastAsia="標楷體" w:hAnsi="標楷體" w:hint="eastAsia"/>
              </w:rPr>
              <w:t>等）</w:t>
            </w:r>
          </w:p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E030F3" w:rsidTr="00E030F3">
        <w:trPr>
          <w:cantSplit/>
          <w:trHeight w:val="123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E030F3" w:rsidRDefault="00E030F3" w:rsidP="00A876E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43" w:type="dxa"/>
            <w:gridSpan w:val="10"/>
            <w:tcBorders>
              <w:bottom w:val="single" w:sz="4" w:space="0" w:color="auto"/>
            </w:tcBorders>
          </w:tcPr>
          <w:p w:rsidR="00E030F3" w:rsidRPr="002F0C96" w:rsidRDefault="00E030F3" w:rsidP="00A876E9">
            <w:pPr>
              <w:snapToGrid w:val="0"/>
              <w:rPr>
                <w:rFonts w:ascii="標楷體" w:eastAsia="標楷體" w:hAnsi="標楷體"/>
              </w:rPr>
            </w:pPr>
            <w:r w:rsidRPr="002F0C96">
              <w:rPr>
                <w:rFonts w:ascii="標楷體" w:eastAsia="標楷體" w:hAnsi="標楷體" w:hint="eastAsia"/>
              </w:rPr>
              <w:t>四、安衛環境管理（如告示牌、</w:t>
            </w:r>
            <w:r>
              <w:rPr>
                <w:rFonts w:ascii="標楷體" w:eastAsia="標楷體" w:hAnsi="標楷體" w:hint="eastAsia"/>
              </w:rPr>
              <w:t>圍籬、警示燈帶、施工</w:t>
            </w:r>
            <w:r w:rsidRPr="002F0C96">
              <w:rPr>
                <w:rFonts w:ascii="標楷體" w:eastAsia="標楷體" w:hAnsi="標楷體" w:hint="eastAsia"/>
              </w:rPr>
              <w:t>架、開口警示、衛生設備、道路清潔等）</w:t>
            </w:r>
          </w:p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E030F3" w:rsidTr="00E030F3">
        <w:trPr>
          <w:cantSplit/>
          <w:trHeight w:val="1230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0F3" w:rsidRDefault="00E030F3" w:rsidP="00A876E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43" w:type="dxa"/>
            <w:gridSpan w:val="10"/>
            <w:tcBorders>
              <w:bottom w:val="single" w:sz="4" w:space="0" w:color="auto"/>
            </w:tcBorders>
          </w:tcPr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五、其他（如居民反映、鄰房處理、變更設計需求等）</w:t>
            </w:r>
          </w:p>
          <w:p w:rsidR="00E030F3" w:rsidRPr="002F0C96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 w:rsidRPr="002F0C96"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E030F3" w:rsidTr="00E030F3">
        <w:trPr>
          <w:trHeight w:val="1423"/>
          <w:jc w:val="center"/>
        </w:trPr>
        <w:tc>
          <w:tcPr>
            <w:tcW w:w="1428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對承攬廠商指示事項</w:t>
            </w:r>
          </w:p>
        </w:tc>
        <w:tc>
          <w:tcPr>
            <w:tcW w:w="6600" w:type="dxa"/>
            <w:gridSpan w:val="7"/>
          </w:tcPr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指示事項：</w:t>
            </w: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缺失改善期限：限定　　年　　月　　日提報</w:t>
            </w:r>
          </w:p>
        </w:tc>
        <w:tc>
          <w:tcPr>
            <w:tcW w:w="480" w:type="dxa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承商簽認</w:t>
            </w:r>
          </w:p>
        </w:tc>
        <w:tc>
          <w:tcPr>
            <w:tcW w:w="1582" w:type="dxa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030F3" w:rsidTr="00E030F3">
        <w:trPr>
          <w:trHeight w:val="1423"/>
          <w:jc w:val="center"/>
        </w:trPr>
        <w:tc>
          <w:tcPr>
            <w:tcW w:w="1428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對監造廠商指示事項</w:t>
            </w:r>
          </w:p>
        </w:tc>
        <w:tc>
          <w:tcPr>
            <w:tcW w:w="6600" w:type="dxa"/>
            <w:gridSpan w:val="7"/>
            <w:vAlign w:val="center"/>
          </w:tcPr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指示事項：</w:t>
            </w: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E030F3" w:rsidRDefault="00E030F3" w:rsidP="00A876E9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缺失改善期限：限定　　年　　月　　日提報</w:t>
            </w:r>
          </w:p>
        </w:tc>
        <w:tc>
          <w:tcPr>
            <w:tcW w:w="480" w:type="dxa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監造簽認</w:t>
            </w:r>
            <w:proofErr w:type="gramEnd"/>
          </w:p>
        </w:tc>
        <w:tc>
          <w:tcPr>
            <w:tcW w:w="1582" w:type="dxa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030F3" w:rsidTr="00E030F3">
        <w:trPr>
          <w:cantSplit/>
          <w:trHeight w:val="1235"/>
          <w:jc w:val="center"/>
        </w:trPr>
        <w:tc>
          <w:tcPr>
            <w:tcW w:w="1428" w:type="dxa"/>
            <w:gridSpan w:val="2"/>
            <w:vAlign w:val="center"/>
          </w:tcPr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主辦機關</w:t>
            </w:r>
          </w:p>
          <w:p w:rsidR="00E030F3" w:rsidRDefault="00E030F3" w:rsidP="00A876E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8662" w:type="dxa"/>
            <w:gridSpan w:val="9"/>
          </w:tcPr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承辦人員　　　　　　　科室主管　　　　　　　　機關首長</w:t>
            </w: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E030F3" w:rsidRDefault="00E030F3" w:rsidP="00A876E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（核章層級由機關首長決定）</w:t>
            </w:r>
          </w:p>
        </w:tc>
      </w:tr>
    </w:tbl>
    <w:p w:rsidR="0020642C" w:rsidRPr="00E030F3" w:rsidRDefault="0020642C"/>
    <w:sectPr w:rsidR="0020642C" w:rsidRPr="00E030F3" w:rsidSect="003D4FB8">
      <w:pgSz w:w="11906" w:h="16838"/>
      <w:pgMar w:top="567" w:right="567" w:bottom="99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3"/>
    <w:rsid w:val="0020642C"/>
    <w:rsid w:val="003D4FB8"/>
    <w:rsid w:val="009F6127"/>
    <w:rsid w:val="00E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E4F7-D9A9-4C81-9B78-82DFDDB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楷體12"/>
    <w:qFormat/>
    <w:rsid w:val="00E030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細明體10"/>
    <w:basedOn w:val="a"/>
    <w:next w:val="a"/>
    <w:link w:val="10"/>
    <w:qFormat/>
    <w:rsid w:val="009F6127"/>
    <w:pPr>
      <w:keepNext/>
      <w:jc w:val="both"/>
      <w:outlineLvl w:val="0"/>
    </w:pPr>
    <w:rPr>
      <w:rFonts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細明體10 字元"/>
    <w:basedOn w:val="a0"/>
    <w:link w:val="1"/>
    <w:rsid w:val="009F6127"/>
    <w:rPr>
      <w:rFonts w:ascii="Times New Roman" w:eastAsia="細明體" w:hAnsi="Times New Roman" w:cs="Times New Roman"/>
      <w:szCs w:val="24"/>
    </w:rPr>
  </w:style>
  <w:style w:type="paragraph" w:styleId="a3">
    <w:name w:val="No Spacing"/>
    <w:aliases w:val="細明體12"/>
    <w:uiPriority w:val="1"/>
    <w:qFormat/>
    <w:rsid w:val="009F6127"/>
    <w:pPr>
      <w:widowControl w:val="0"/>
    </w:pPr>
    <w:rPr>
      <w:rFonts w:ascii="Times New Roman" w:eastAsia="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梁文明</dc:creator>
  <cp:keywords/>
  <dc:description/>
  <cp:lastModifiedBy>梁文明</cp:lastModifiedBy>
  <cp:revision>2</cp:revision>
  <dcterms:created xsi:type="dcterms:W3CDTF">2019-10-18T06:13:00Z</dcterms:created>
  <dcterms:modified xsi:type="dcterms:W3CDTF">2019-10-18T06:16:00Z</dcterms:modified>
</cp:coreProperties>
</file>