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18" w:rsidRPr="00C4594C" w:rsidRDefault="00CD39BF" w:rsidP="00E12400">
      <w:pPr>
        <w:spacing w:before="100" w:beforeAutospacing="1" w:after="100" w:afterAutospacing="1"/>
        <w:ind w:right="178"/>
        <w:jc w:val="center"/>
        <w:rPr>
          <w:rFonts w:ascii="標楷體" w:eastAsia="標楷體" w:hAnsi="標楷體"/>
          <w:sz w:val="40"/>
          <w:szCs w:val="40"/>
        </w:rPr>
      </w:pPr>
      <w:r w:rsidRPr="00C4594C">
        <w:rPr>
          <w:rFonts w:ascii="標楷體" w:eastAsia="標楷體" w:hAnsi="標楷體" w:hint="eastAsia"/>
          <w:sz w:val="40"/>
          <w:szCs w:val="40"/>
        </w:rPr>
        <w:t>國立臺東生活美學館出版品管理要</w:t>
      </w:r>
      <w:r w:rsidRPr="00C4594C">
        <w:rPr>
          <w:rFonts w:ascii="標楷體" w:eastAsia="標楷體" w:hAnsi="標楷體" w:hint="eastAsia"/>
          <w:sz w:val="40"/>
          <w:szCs w:val="40"/>
          <w:lang w:eastAsia="zh-HK"/>
        </w:rPr>
        <w:t>點</w:t>
      </w:r>
    </w:p>
    <w:p w:rsidR="00A311B1" w:rsidRPr="00C4594C" w:rsidRDefault="00A311B1" w:rsidP="00686F17">
      <w:pPr>
        <w:spacing w:before="100" w:beforeAutospacing="1" w:after="100" w:afterAutospacing="1"/>
        <w:ind w:left="2694"/>
        <w:jc w:val="right"/>
        <w:rPr>
          <w:rFonts w:ascii="標楷體" w:eastAsia="標楷體" w:hAnsi="標楷體" w:hint="eastAsia"/>
          <w:sz w:val="20"/>
          <w:szCs w:val="20"/>
        </w:rPr>
      </w:pPr>
      <w:r w:rsidRPr="00A311B1">
        <w:rPr>
          <w:rFonts w:ascii="標楷體" w:eastAsia="標楷體" w:hAnsi="標楷體" w:hint="eastAsia"/>
          <w:sz w:val="20"/>
          <w:szCs w:val="20"/>
        </w:rPr>
        <w:t>中華民國</w:t>
      </w:r>
      <w:r w:rsidRPr="00A311B1">
        <w:rPr>
          <w:rFonts w:ascii="標楷體" w:eastAsia="標楷體" w:hAnsi="標楷體"/>
          <w:sz w:val="20"/>
          <w:szCs w:val="20"/>
        </w:rPr>
        <w:t>109年7月20日東美研字第1092000578號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訂定</w:t>
      </w:r>
    </w:p>
    <w:p w:rsidR="00137918" w:rsidRPr="00C4594C" w:rsidRDefault="00137918" w:rsidP="00260E59">
      <w:pPr>
        <w:pStyle w:val="a3"/>
        <w:spacing w:line="460" w:lineRule="exact"/>
        <w:ind w:left="0"/>
        <w:rPr>
          <w:rFonts w:ascii="標楷體" w:eastAsia="標楷體" w:hAnsi="標楷體"/>
        </w:rPr>
      </w:pPr>
    </w:p>
    <w:p w:rsidR="00137918" w:rsidRPr="00C4594C" w:rsidRDefault="00CD4F4F" w:rsidP="00A311B1">
      <w:pPr>
        <w:pStyle w:val="a3"/>
        <w:numPr>
          <w:ilvl w:val="0"/>
          <w:numId w:val="3"/>
        </w:numPr>
        <w:spacing w:line="460" w:lineRule="exact"/>
        <w:rPr>
          <w:rFonts w:ascii="標楷體" w:eastAsia="標楷體" w:hAnsi="標楷體"/>
        </w:rPr>
      </w:pPr>
      <w:r w:rsidRPr="00C4594C">
        <w:rPr>
          <w:rFonts w:ascii="標楷體" w:eastAsia="標楷體" w:hAnsi="標楷體" w:hint="eastAsia"/>
        </w:rPr>
        <w:t>國立臺東生活美學館</w:t>
      </w:r>
      <w:r w:rsidRPr="00C4594C">
        <w:rPr>
          <w:rFonts w:ascii="標楷體" w:eastAsia="標楷體" w:hAnsi="標楷體"/>
        </w:rPr>
        <w:t>(以下簡稱本館)為促進</w:t>
      </w:r>
      <w:r w:rsidR="00260E59" w:rsidRPr="00C4594C">
        <w:rPr>
          <w:rFonts w:ascii="標楷體" w:eastAsia="標楷體" w:hAnsi="標楷體" w:hint="eastAsia"/>
          <w:lang w:eastAsia="zh-HK"/>
        </w:rPr>
        <w:t>本館</w:t>
      </w:r>
      <w:r w:rsidRPr="00C4594C">
        <w:rPr>
          <w:rFonts w:ascii="標楷體" w:eastAsia="標楷體" w:hAnsi="標楷體"/>
        </w:rPr>
        <w:t>出版品之流通，推動出版品之電子化，以落實資訊公開及知識共享之目的，依據「政府出版品管理要點」第十六點規定，特訂定本要點</w:t>
      </w:r>
      <w:r w:rsidR="00F17930" w:rsidRPr="00C4594C">
        <w:rPr>
          <w:rFonts w:ascii="標楷體" w:eastAsia="標楷體" w:hAnsi="標楷體"/>
        </w:rPr>
        <w:t>。</w:t>
      </w:r>
    </w:p>
    <w:p w:rsidR="008C6372" w:rsidRPr="00C4594C" w:rsidRDefault="008C6372" w:rsidP="00A311B1">
      <w:pPr>
        <w:pStyle w:val="a3"/>
        <w:numPr>
          <w:ilvl w:val="0"/>
          <w:numId w:val="3"/>
        </w:numPr>
        <w:spacing w:line="460" w:lineRule="exact"/>
        <w:rPr>
          <w:rFonts w:ascii="標楷體" w:eastAsia="標楷體" w:hAnsi="標楷體"/>
        </w:rPr>
      </w:pPr>
      <w:r w:rsidRPr="00C4594C">
        <w:rPr>
          <w:rFonts w:ascii="標楷體" w:eastAsia="標楷體" w:hAnsi="標楷體"/>
          <w:spacing w:val="-13"/>
        </w:rPr>
        <w:t>本要點所稱出版品</w:t>
      </w:r>
      <w:r w:rsidR="00215B1E" w:rsidRPr="00C4594C">
        <w:rPr>
          <w:rFonts w:ascii="標楷體" w:eastAsia="標楷體" w:hAnsi="標楷體" w:hint="eastAsia"/>
          <w:spacing w:val="-13"/>
        </w:rPr>
        <w:t>，</w:t>
      </w:r>
      <w:r w:rsidR="00215B1E" w:rsidRPr="00C4594C">
        <w:rPr>
          <w:rFonts w:ascii="標楷體" w:eastAsia="標楷體" w:hAnsi="標楷體" w:hint="eastAsia"/>
          <w:spacing w:val="-13"/>
          <w:lang w:eastAsia="zh-HK"/>
        </w:rPr>
        <w:t>係</w:t>
      </w:r>
      <w:r w:rsidRPr="00C4594C">
        <w:rPr>
          <w:rFonts w:ascii="標楷體" w:eastAsia="標楷體" w:hAnsi="標楷體"/>
          <w:spacing w:val="-8"/>
        </w:rPr>
        <w:t>指以</w:t>
      </w:r>
      <w:r w:rsidR="00215B1E" w:rsidRPr="00C4594C">
        <w:rPr>
          <w:rFonts w:ascii="標楷體" w:eastAsia="標楷體" w:hAnsi="標楷體" w:hint="eastAsia"/>
          <w:spacing w:val="-8"/>
          <w:lang w:eastAsia="zh-HK"/>
        </w:rPr>
        <w:t>本館</w:t>
      </w:r>
      <w:r w:rsidRPr="00C4594C">
        <w:rPr>
          <w:rFonts w:ascii="標楷體" w:eastAsia="標楷體" w:hAnsi="標楷體"/>
          <w:spacing w:val="-10"/>
        </w:rPr>
        <w:t>之經費或名義出版或發行之圖書、連續性出版品、電子</w:t>
      </w:r>
      <w:r w:rsidRPr="00C4594C">
        <w:rPr>
          <w:rFonts w:ascii="標楷體" w:eastAsia="標楷體" w:hAnsi="標楷體"/>
          <w:spacing w:val="-7"/>
        </w:rPr>
        <w:t>出版品及其他非書資料</w:t>
      </w:r>
      <w:r w:rsidR="00663E54" w:rsidRPr="00C4594C">
        <w:rPr>
          <w:rFonts w:ascii="標楷體" w:eastAsia="標楷體" w:hAnsi="標楷體" w:hint="eastAsia"/>
          <w:spacing w:val="-7"/>
        </w:rPr>
        <w:t>（</w:t>
      </w:r>
      <w:r w:rsidR="00663E54" w:rsidRPr="00C4594C">
        <w:rPr>
          <w:rFonts w:ascii="標楷體" w:eastAsia="標楷體" w:hAnsi="標楷體" w:hint="eastAsia"/>
          <w:spacing w:val="-7"/>
          <w:lang w:eastAsia="zh-HK"/>
        </w:rPr>
        <w:t>以下稱本館出版品</w:t>
      </w:r>
      <w:r w:rsidR="00663E54" w:rsidRPr="00C4594C">
        <w:rPr>
          <w:rFonts w:ascii="標楷體" w:eastAsia="標楷體" w:hAnsi="標楷體" w:hint="eastAsia"/>
          <w:spacing w:val="-7"/>
        </w:rPr>
        <w:t>）</w:t>
      </w:r>
      <w:r w:rsidRPr="00C4594C">
        <w:rPr>
          <w:rFonts w:ascii="標楷體" w:eastAsia="標楷體" w:hAnsi="標楷體" w:hint="eastAsia"/>
          <w:spacing w:val="-7"/>
        </w:rPr>
        <w:t>。</w:t>
      </w:r>
      <w:r w:rsidR="00994D11" w:rsidRPr="00C4594C">
        <w:rPr>
          <w:rFonts w:ascii="標楷體" w:eastAsia="標楷體" w:hAnsi="標楷體" w:hint="eastAsia"/>
          <w:spacing w:val="-7"/>
        </w:rPr>
        <w:t>其他機關贈予</w:t>
      </w:r>
      <w:r w:rsidR="00994D11" w:rsidRPr="00C4594C">
        <w:rPr>
          <w:rFonts w:ascii="標楷體" w:eastAsia="標楷體" w:hAnsi="標楷體" w:hint="eastAsia"/>
          <w:spacing w:val="-7"/>
          <w:lang w:eastAsia="zh-HK"/>
        </w:rPr>
        <w:t>本館</w:t>
      </w:r>
      <w:r w:rsidR="00994D11" w:rsidRPr="00C4594C">
        <w:rPr>
          <w:rFonts w:ascii="標楷體" w:eastAsia="標楷體" w:hAnsi="標楷體" w:hint="eastAsia"/>
          <w:spacing w:val="-7"/>
        </w:rPr>
        <w:t>之</w:t>
      </w:r>
      <w:r w:rsidR="00994D11" w:rsidRPr="00C4594C">
        <w:rPr>
          <w:rFonts w:ascii="標楷體" w:eastAsia="標楷體" w:hAnsi="標楷體" w:hint="eastAsia"/>
          <w:spacing w:val="-7"/>
          <w:lang w:eastAsia="zh-HK"/>
        </w:rPr>
        <w:t>出版品</w:t>
      </w:r>
      <w:r w:rsidR="00663E54" w:rsidRPr="00C4594C">
        <w:rPr>
          <w:rFonts w:ascii="標楷體" w:eastAsia="標楷體" w:hAnsi="標楷體" w:hint="eastAsia"/>
          <w:spacing w:val="-7"/>
          <w:lang w:eastAsia="zh-HK"/>
        </w:rPr>
        <w:t>（</w:t>
      </w:r>
      <w:r w:rsidR="00A90364" w:rsidRPr="00C4594C">
        <w:rPr>
          <w:rFonts w:ascii="標楷體" w:eastAsia="標楷體" w:hAnsi="標楷體" w:hint="eastAsia"/>
          <w:spacing w:val="-7"/>
          <w:lang w:eastAsia="zh-HK"/>
        </w:rPr>
        <w:t>以下</w:t>
      </w:r>
      <w:r w:rsidR="00443207" w:rsidRPr="00C4594C">
        <w:rPr>
          <w:rFonts w:ascii="標楷體" w:eastAsia="標楷體" w:hAnsi="標楷體" w:hint="eastAsia"/>
          <w:spacing w:val="-7"/>
          <w:lang w:eastAsia="zh-HK"/>
        </w:rPr>
        <w:t>稱</w:t>
      </w:r>
      <w:r w:rsidR="00663E54" w:rsidRPr="00C4594C">
        <w:rPr>
          <w:rFonts w:ascii="標楷體" w:eastAsia="標楷體" w:hAnsi="標楷體" w:hint="eastAsia"/>
          <w:spacing w:val="-7"/>
          <w:lang w:eastAsia="zh-HK"/>
        </w:rPr>
        <w:t>他館出版品）</w:t>
      </w:r>
      <w:r w:rsidR="00994D11" w:rsidRPr="00C4594C">
        <w:rPr>
          <w:rFonts w:ascii="標楷體" w:eastAsia="標楷體" w:hAnsi="標楷體" w:hint="eastAsia"/>
          <w:spacing w:val="-7"/>
          <w:lang w:eastAsia="zh-HK"/>
        </w:rPr>
        <w:t>準用</w:t>
      </w:r>
      <w:r w:rsidR="00443207" w:rsidRPr="00C4594C">
        <w:rPr>
          <w:rFonts w:ascii="標楷體" w:eastAsia="標楷體" w:hAnsi="標楷體" w:hint="eastAsia"/>
          <w:spacing w:val="-7"/>
          <w:lang w:eastAsia="zh-HK"/>
        </w:rPr>
        <w:t>本館蒐藏利用</w:t>
      </w:r>
      <w:r w:rsidR="00994D11" w:rsidRPr="00C4594C">
        <w:rPr>
          <w:rFonts w:ascii="標楷體" w:eastAsia="標楷體" w:hAnsi="標楷體" w:hint="eastAsia"/>
          <w:spacing w:val="-7"/>
          <w:lang w:eastAsia="zh-HK"/>
        </w:rPr>
        <w:t>條款</w:t>
      </w:r>
      <w:r w:rsidR="00994D11" w:rsidRPr="00C4594C">
        <w:rPr>
          <w:rFonts w:ascii="標楷體" w:eastAsia="標楷體" w:hAnsi="標楷體" w:hint="eastAsia"/>
          <w:spacing w:val="-7"/>
        </w:rPr>
        <w:t>。</w:t>
      </w:r>
    </w:p>
    <w:p w:rsidR="008C6372" w:rsidRPr="00C4594C" w:rsidRDefault="008C6372" w:rsidP="00A311B1">
      <w:pPr>
        <w:pStyle w:val="a3"/>
        <w:numPr>
          <w:ilvl w:val="0"/>
          <w:numId w:val="3"/>
        </w:numPr>
        <w:spacing w:line="460" w:lineRule="exact"/>
        <w:rPr>
          <w:rFonts w:ascii="標楷體" w:eastAsia="標楷體" w:hAnsi="標楷體"/>
        </w:rPr>
      </w:pPr>
      <w:r w:rsidRPr="00C4594C">
        <w:rPr>
          <w:rFonts w:ascii="標楷體" w:eastAsia="標楷體" w:hAnsi="標楷體" w:hint="eastAsia"/>
          <w:spacing w:val="-6"/>
          <w:lang w:eastAsia="zh-HK"/>
        </w:rPr>
        <w:t>本館</w:t>
      </w:r>
      <w:r w:rsidR="0068321C" w:rsidRPr="00C4594C">
        <w:rPr>
          <w:rFonts w:ascii="標楷體" w:eastAsia="標楷體" w:hAnsi="標楷體" w:hint="eastAsia"/>
          <w:spacing w:val="-1"/>
        </w:rPr>
        <w:t>統籌管理出版品之專責單位為</w:t>
      </w:r>
      <w:r w:rsidR="0068321C" w:rsidRPr="00C4594C">
        <w:rPr>
          <w:rFonts w:ascii="標楷體" w:eastAsia="標楷體" w:hAnsi="標楷體" w:hint="eastAsia"/>
          <w:spacing w:val="-1"/>
          <w:lang w:eastAsia="zh-HK"/>
        </w:rPr>
        <w:t>研究發展組</w:t>
      </w:r>
      <w:r w:rsidRPr="00C4594C">
        <w:rPr>
          <w:rFonts w:ascii="標楷體" w:eastAsia="標楷體" w:hAnsi="標楷體"/>
          <w:spacing w:val="-10"/>
        </w:rPr>
        <w:t>，辦理</w:t>
      </w:r>
      <w:r w:rsidR="0068321C" w:rsidRPr="00C4594C">
        <w:rPr>
          <w:rFonts w:ascii="標楷體" w:eastAsia="標楷體" w:hAnsi="標楷體" w:hint="eastAsia"/>
          <w:spacing w:val="-10"/>
        </w:rPr>
        <w:t>訂定出版品作業規範</w:t>
      </w:r>
      <w:r w:rsidR="0068321C" w:rsidRPr="00C4594C">
        <w:rPr>
          <w:rFonts w:ascii="標楷體" w:eastAsia="標楷體" w:hAnsi="標楷體" w:hint="eastAsia"/>
          <w:spacing w:val="-10"/>
          <w:lang w:eastAsia="zh-HK"/>
        </w:rPr>
        <w:t>及</w:t>
      </w:r>
      <w:r w:rsidRPr="00C4594C">
        <w:rPr>
          <w:rFonts w:ascii="標楷體" w:eastAsia="標楷體" w:hAnsi="標楷體"/>
          <w:spacing w:val="-10"/>
        </w:rPr>
        <w:t>出版品之</w:t>
      </w:r>
      <w:r w:rsidR="00215B1E" w:rsidRPr="00C4594C">
        <w:rPr>
          <w:rFonts w:ascii="標楷體" w:eastAsia="標楷體" w:hAnsi="標楷體" w:hint="eastAsia"/>
          <w:spacing w:val="-10"/>
          <w:lang w:eastAsia="zh-HK"/>
        </w:rPr>
        <w:t>建檔</w:t>
      </w:r>
      <w:r w:rsidR="00215B1E" w:rsidRPr="00C4594C">
        <w:rPr>
          <w:rFonts w:ascii="標楷體" w:eastAsia="標楷體" w:hAnsi="標楷體" w:hint="eastAsia"/>
          <w:spacing w:val="-10"/>
        </w:rPr>
        <w:t>、</w:t>
      </w:r>
      <w:r w:rsidRPr="00C4594C">
        <w:rPr>
          <w:rFonts w:ascii="標楷體" w:eastAsia="標楷體" w:hAnsi="標楷體"/>
          <w:spacing w:val="-10"/>
        </w:rPr>
        <w:t>編號、</w:t>
      </w:r>
      <w:r w:rsidR="00215B1E" w:rsidRPr="00C4594C">
        <w:rPr>
          <w:rFonts w:ascii="標楷體" w:eastAsia="標楷體" w:hAnsi="標楷體" w:hint="eastAsia"/>
          <w:spacing w:val="-10"/>
          <w:lang w:eastAsia="zh-HK"/>
        </w:rPr>
        <w:t>贈送</w:t>
      </w:r>
      <w:r w:rsidR="00215B1E" w:rsidRPr="00C4594C">
        <w:rPr>
          <w:rFonts w:ascii="標楷體" w:eastAsia="標楷體" w:hAnsi="標楷體" w:hint="eastAsia"/>
          <w:spacing w:val="-10"/>
        </w:rPr>
        <w:t>、</w:t>
      </w:r>
      <w:r w:rsidR="00215B1E" w:rsidRPr="00C4594C">
        <w:rPr>
          <w:rFonts w:ascii="標楷體" w:eastAsia="標楷體" w:hAnsi="標楷體" w:hint="eastAsia"/>
          <w:spacing w:val="-10"/>
          <w:lang w:eastAsia="zh-HK"/>
        </w:rPr>
        <w:t>繳交</w:t>
      </w:r>
      <w:r w:rsidR="00215B1E" w:rsidRPr="00C4594C">
        <w:rPr>
          <w:rFonts w:ascii="標楷體" w:eastAsia="標楷體" w:hAnsi="標楷體" w:hint="eastAsia"/>
          <w:spacing w:val="-10"/>
        </w:rPr>
        <w:t>、</w:t>
      </w:r>
      <w:r w:rsidRPr="00C4594C">
        <w:rPr>
          <w:rFonts w:ascii="標楷體" w:eastAsia="標楷體" w:hAnsi="標楷體"/>
          <w:spacing w:val="-10"/>
        </w:rPr>
        <w:t>寄存、銷售</w:t>
      </w:r>
      <w:r w:rsidR="00215B1E" w:rsidRPr="00C4594C">
        <w:rPr>
          <w:rFonts w:ascii="標楷體" w:eastAsia="標楷體" w:hAnsi="標楷體" w:hint="eastAsia"/>
          <w:spacing w:val="-10"/>
          <w:lang w:eastAsia="zh-HK"/>
        </w:rPr>
        <w:t>及交換</w:t>
      </w:r>
      <w:r w:rsidRPr="00C4594C">
        <w:rPr>
          <w:rFonts w:ascii="標楷體" w:eastAsia="標楷體" w:hAnsi="標楷體"/>
          <w:spacing w:val="-1"/>
        </w:rPr>
        <w:t>等</w:t>
      </w:r>
      <w:r w:rsidR="00215B1E" w:rsidRPr="00C4594C">
        <w:rPr>
          <w:rFonts w:ascii="標楷體" w:eastAsia="標楷體" w:hAnsi="標楷體" w:hint="eastAsia"/>
          <w:spacing w:val="-1"/>
          <w:lang w:eastAsia="zh-HK"/>
        </w:rPr>
        <w:t>作業及</w:t>
      </w:r>
      <w:r w:rsidRPr="00C4594C">
        <w:rPr>
          <w:rFonts w:ascii="標楷體" w:eastAsia="標楷體" w:hAnsi="標楷體"/>
          <w:spacing w:val="-1"/>
        </w:rPr>
        <w:t>管理事項</w:t>
      </w:r>
      <w:r w:rsidRPr="00C4594C">
        <w:rPr>
          <w:rFonts w:ascii="標楷體" w:eastAsia="標楷體" w:hAnsi="標楷體" w:hint="eastAsia"/>
          <w:spacing w:val="-1"/>
        </w:rPr>
        <w:t>，</w:t>
      </w:r>
      <w:r w:rsidRPr="00C4594C">
        <w:rPr>
          <w:rFonts w:ascii="標楷體" w:eastAsia="標楷體" w:hAnsi="標楷體" w:hint="eastAsia"/>
          <w:spacing w:val="-1"/>
          <w:lang w:eastAsia="zh-HK"/>
        </w:rPr>
        <w:t>並</w:t>
      </w:r>
      <w:r w:rsidRPr="00C4594C">
        <w:rPr>
          <w:rFonts w:ascii="標楷體" w:eastAsia="標楷體" w:hAnsi="標楷體" w:hint="eastAsia"/>
        </w:rPr>
        <w:t>至文化部建置之政府出版品資訊網維護更新</w:t>
      </w:r>
      <w:r w:rsidR="00951252" w:rsidRPr="00C4594C">
        <w:rPr>
          <w:rFonts w:ascii="標楷體" w:eastAsia="標楷體" w:hAnsi="標楷體" w:hint="eastAsia"/>
          <w:lang w:eastAsia="zh-HK"/>
        </w:rPr>
        <w:t>管理人員</w:t>
      </w:r>
      <w:r w:rsidR="00951252" w:rsidRPr="00C4594C">
        <w:rPr>
          <w:rFonts w:ascii="標楷體" w:eastAsia="標楷體" w:hAnsi="標楷體" w:hint="eastAsia"/>
        </w:rPr>
        <w:t>、</w:t>
      </w:r>
      <w:r w:rsidRPr="00C4594C">
        <w:rPr>
          <w:rFonts w:ascii="標楷體" w:eastAsia="標楷體" w:hAnsi="標楷體" w:hint="eastAsia"/>
        </w:rPr>
        <w:t>機</w:t>
      </w:r>
      <w:r w:rsidRPr="00C4594C">
        <w:rPr>
          <w:rFonts w:ascii="標楷體" w:eastAsia="標楷體" w:hAnsi="標楷體"/>
        </w:rPr>
        <w:t>關及出版品相關資料</w:t>
      </w:r>
      <w:r w:rsidRPr="00C4594C">
        <w:rPr>
          <w:rFonts w:ascii="標楷體" w:eastAsia="標楷體" w:hAnsi="標楷體" w:hint="eastAsia"/>
        </w:rPr>
        <w:t>。</w:t>
      </w:r>
    </w:p>
    <w:p w:rsidR="00137918" w:rsidRPr="00C4594C" w:rsidRDefault="00215B1E" w:rsidP="00A311B1">
      <w:pPr>
        <w:pStyle w:val="a3"/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</w:rPr>
      </w:pPr>
      <w:r w:rsidRPr="00C4594C">
        <w:rPr>
          <w:rFonts w:ascii="標楷體" w:eastAsia="標楷體" w:hAnsi="標楷體" w:hint="eastAsia"/>
          <w:lang w:eastAsia="zh-HK"/>
        </w:rPr>
        <w:t>本館</w:t>
      </w:r>
      <w:r w:rsidR="008C6372" w:rsidRPr="00C4594C">
        <w:rPr>
          <w:rFonts w:ascii="標楷體" w:eastAsia="標楷體" w:hAnsi="標楷體" w:hint="eastAsia"/>
        </w:rPr>
        <w:t>出版品印製前，應使用政府出版品資訊網申請政</w:t>
      </w:r>
      <w:r w:rsidR="008C6372" w:rsidRPr="00C4594C">
        <w:rPr>
          <w:rFonts w:ascii="標楷體" w:eastAsia="標楷體" w:hAnsi="標楷體"/>
        </w:rPr>
        <w:t>府出版品統一編號(以GPN標示)</w:t>
      </w:r>
      <w:r w:rsidR="00951252" w:rsidRPr="00C4594C">
        <w:rPr>
          <w:rFonts w:ascii="標楷體" w:eastAsia="標楷體" w:hAnsi="標楷體" w:hint="eastAsia"/>
        </w:rPr>
        <w:t>；</w:t>
      </w:r>
      <w:r w:rsidR="008C6372" w:rsidRPr="00C4594C">
        <w:rPr>
          <w:rFonts w:ascii="標楷體" w:eastAsia="標楷體" w:hAnsi="標楷體"/>
        </w:rPr>
        <w:t>並應依國家圖書館規定，申請國際標準書號(以ISBN標示)、出版品預行編目(以CIP標示)</w:t>
      </w:r>
      <w:r w:rsidR="00951252" w:rsidRPr="00C4594C">
        <w:rPr>
          <w:rFonts w:ascii="標楷體" w:eastAsia="標楷體" w:hAnsi="標楷體" w:hint="eastAsia"/>
        </w:rPr>
        <w:t>；</w:t>
      </w:r>
      <w:r w:rsidR="00951252" w:rsidRPr="00C4594C">
        <w:rPr>
          <w:rFonts w:ascii="標楷體" w:eastAsia="標楷體" w:hAnsi="標楷體"/>
        </w:rPr>
        <w:t>另連續性出版</w:t>
      </w:r>
      <w:r w:rsidR="00951252" w:rsidRPr="00C4594C">
        <w:rPr>
          <w:rFonts w:ascii="標楷體" w:eastAsia="標楷體" w:hAnsi="標楷體" w:hint="eastAsia"/>
        </w:rPr>
        <w:t>品得向法國</w:t>
      </w:r>
      <w:r w:rsidR="00951252" w:rsidRPr="00C4594C">
        <w:rPr>
          <w:rFonts w:ascii="標楷體" w:eastAsia="標楷體" w:hAnsi="標楷體"/>
        </w:rPr>
        <w:t>ISSN國際</w:t>
      </w:r>
      <w:r w:rsidR="00951252" w:rsidRPr="00C4594C">
        <w:rPr>
          <w:rFonts w:ascii="標楷體" w:eastAsia="標楷體" w:hAnsi="標楷體" w:hint="eastAsia"/>
          <w:lang w:eastAsia="zh-HK"/>
        </w:rPr>
        <w:t>中心申請國際</w:t>
      </w:r>
      <w:r w:rsidR="008C6372" w:rsidRPr="00C4594C">
        <w:rPr>
          <w:rFonts w:ascii="標楷體" w:eastAsia="標楷體" w:hAnsi="標楷體"/>
        </w:rPr>
        <w:t>標準期刊號(以ISSN標示)</w:t>
      </w:r>
      <w:r w:rsidR="00994D11" w:rsidRPr="00C4594C">
        <w:rPr>
          <w:rFonts w:ascii="標楷體" w:eastAsia="標楷體" w:hAnsi="標楷體" w:hint="eastAsia"/>
        </w:rPr>
        <w:t>。</w:t>
      </w:r>
    </w:p>
    <w:p w:rsidR="008C6372" w:rsidRPr="00C4594C" w:rsidRDefault="00994D11" w:rsidP="00A311B1">
      <w:pPr>
        <w:pStyle w:val="a3"/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/>
          <w:spacing w:val="-6"/>
        </w:rPr>
      </w:pPr>
      <w:r w:rsidRPr="00C4594C">
        <w:rPr>
          <w:rFonts w:ascii="標楷體" w:eastAsia="標楷體" w:hAnsi="標楷體" w:hint="eastAsia"/>
          <w:spacing w:val="-6"/>
        </w:rPr>
        <w:t>本館出版品</w:t>
      </w:r>
      <w:r w:rsidRPr="00C4594C">
        <w:rPr>
          <w:rFonts w:ascii="標楷體" w:eastAsia="標楷體" w:hAnsi="標楷體" w:hint="eastAsia"/>
          <w:spacing w:val="-6"/>
          <w:lang w:eastAsia="zh-HK"/>
        </w:rPr>
        <w:t>應</w:t>
      </w:r>
      <w:r w:rsidR="008C6372" w:rsidRPr="00C4594C">
        <w:rPr>
          <w:rFonts w:ascii="標楷體" w:eastAsia="標楷體" w:hAnsi="標楷體" w:hint="eastAsia"/>
          <w:spacing w:val="-6"/>
        </w:rPr>
        <w:t>自行定價銷售</w:t>
      </w:r>
      <w:r w:rsidRPr="00C4594C">
        <w:rPr>
          <w:rFonts w:ascii="標楷體" w:eastAsia="標楷體" w:hAnsi="標楷體" w:hint="eastAsia"/>
          <w:spacing w:val="-6"/>
          <w:lang w:eastAsia="zh-HK"/>
        </w:rPr>
        <w:t>或</w:t>
      </w:r>
      <w:r w:rsidR="008C6372" w:rsidRPr="00C4594C">
        <w:rPr>
          <w:rFonts w:ascii="標楷體" w:eastAsia="標楷體" w:hAnsi="標楷體" w:hint="eastAsia"/>
          <w:spacing w:val="-6"/>
        </w:rPr>
        <w:t>委託代售，並</w:t>
      </w:r>
      <w:r w:rsidRPr="00C4594C">
        <w:rPr>
          <w:rFonts w:ascii="標楷體" w:eastAsia="標楷體" w:hAnsi="標楷體" w:hint="eastAsia"/>
          <w:spacing w:val="-6"/>
          <w:lang w:eastAsia="zh-HK"/>
        </w:rPr>
        <w:t>運用文化</w:t>
      </w:r>
      <w:r w:rsidR="008C6372" w:rsidRPr="00C4594C">
        <w:rPr>
          <w:rFonts w:ascii="標楷體" w:eastAsia="標楷體" w:hAnsi="標楷體" w:hint="eastAsia"/>
          <w:spacing w:val="-6"/>
        </w:rPr>
        <w:t>部洽定之政府出版品展售門市統籌展售。</w:t>
      </w:r>
    </w:p>
    <w:p w:rsidR="00137918" w:rsidRPr="00C4594C" w:rsidRDefault="008C6372" w:rsidP="00A311B1">
      <w:pPr>
        <w:pStyle w:val="a3"/>
        <w:spacing w:line="460" w:lineRule="exact"/>
        <w:ind w:left="426"/>
        <w:jc w:val="both"/>
        <w:rPr>
          <w:rFonts w:ascii="標楷體" w:eastAsia="標楷體" w:hAnsi="標楷體"/>
          <w:spacing w:val="-6"/>
          <w:lang w:val="en-US"/>
        </w:rPr>
      </w:pPr>
      <w:r w:rsidRPr="00C4594C">
        <w:rPr>
          <w:rFonts w:ascii="標楷體" w:eastAsia="標楷體" w:hAnsi="標楷體" w:hint="eastAsia"/>
          <w:spacing w:val="-6"/>
        </w:rPr>
        <w:t>前項代售酬金以不超過出版品定價之百分之四十為限。但依政府採購法規定採公開評選或最有利標決標方式辦理者，不在此限。</w:t>
      </w:r>
    </w:p>
    <w:p w:rsidR="008C6372" w:rsidRPr="00C4594C" w:rsidRDefault="00994D11" w:rsidP="00A311B1">
      <w:pPr>
        <w:pStyle w:val="a3"/>
        <w:numPr>
          <w:ilvl w:val="0"/>
          <w:numId w:val="3"/>
        </w:numPr>
        <w:spacing w:line="460" w:lineRule="exact"/>
        <w:rPr>
          <w:rFonts w:ascii="標楷體" w:eastAsia="標楷體" w:hAnsi="標楷體"/>
          <w:lang w:val="en-US"/>
        </w:rPr>
      </w:pPr>
      <w:r w:rsidRPr="00C4594C">
        <w:rPr>
          <w:rFonts w:ascii="標楷體" w:eastAsia="標楷體" w:hAnsi="標楷體" w:hint="eastAsia"/>
          <w:lang w:val="en-US"/>
        </w:rPr>
        <w:t>本館出版品</w:t>
      </w:r>
      <w:r w:rsidR="008C6372" w:rsidRPr="00C4594C">
        <w:rPr>
          <w:rFonts w:ascii="標楷體" w:eastAsia="標楷體" w:hAnsi="標楷體" w:hint="eastAsia"/>
          <w:lang w:val="en-US"/>
        </w:rPr>
        <w:t>之售價以編印成本為計算基礎，並得視版稅、管銷費用、委託代售費用、倉儲運費及特殊使用目的等因素考量增減之。</w:t>
      </w:r>
    </w:p>
    <w:p w:rsidR="008C6372" w:rsidRPr="00C4594C" w:rsidRDefault="00994D11" w:rsidP="00260E59">
      <w:pPr>
        <w:pStyle w:val="a3"/>
        <w:numPr>
          <w:ilvl w:val="0"/>
          <w:numId w:val="3"/>
        </w:numPr>
        <w:spacing w:line="460" w:lineRule="exact"/>
        <w:ind w:right="354"/>
        <w:rPr>
          <w:rFonts w:ascii="標楷體" w:eastAsia="標楷體" w:hAnsi="標楷體"/>
          <w:lang w:val="en-US"/>
        </w:rPr>
      </w:pPr>
      <w:r w:rsidRPr="00C4594C">
        <w:rPr>
          <w:rFonts w:ascii="標楷體" w:eastAsia="標楷體" w:hAnsi="標楷體" w:hint="eastAsia"/>
          <w:lang w:val="en-US"/>
        </w:rPr>
        <w:t>本館出版品</w:t>
      </w:r>
      <w:r w:rsidR="008C6372" w:rsidRPr="00C4594C">
        <w:rPr>
          <w:rFonts w:ascii="標楷體" w:eastAsia="標楷體" w:hAnsi="標楷體" w:hint="eastAsia"/>
          <w:lang w:val="en-US"/>
        </w:rPr>
        <w:t>依規定送展售門市統籌展售時，</w:t>
      </w:r>
      <w:r w:rsidRPr="00C4594C">
        <w:rPr>
          <w:rFonts w:ascii="標楷體" w:eastAsia="標楷體" w:hAnsi="標楷體" w:hint="eastAsia"/>
          <w:lang w:val="en-US" w:eastAsia="zh-HK"/>
        </w:rPr>
        <w:t>應</w:t>
      </w:r>
      <w:r w:rsidR="008C6372" w:rsidRPr="00C4594C">
        <w:rPr>
          <w:rFonts w:ascii="標楷體" w:eastAsia="標楷體" w:hAnsi="標楷體" w:hint="eastAsia"/>
          <w:lang w:val="en-US"/>
        </w:rPr>
        <w:t>依下列規定</w:t>
      </w:r>
      <w:r w:rsidR="008C6372" w:rsidRPr="00C4594C">
        <w:rPr>
          <w:rFonts w:ascii="標楷體" w:eastAsia="標楷體" w:hAnsi="標楷體"/>
          <w:lang w:val="en-US"/>
        </w:rPr>
        <w:t>辦理：</w:t>
      </w:r>
    </w:p>
    <w:p w:rsidR="008C6372" w:rsidRPr="00C4594C" w:rsidRDefault="008C6372" w:rsidP="00A311B1">
      <w:pPr>
        <w:pStyle w:val="a3"/>
        <w:numPr>
          <w:ilvl w:val="0"/>
          <w:numId w:val="4"/>
        </w:numPr>
        <w:spacing w:line="460" w:lineRule="exact"/>
        <w:rPr>
          <w:rFonts w:ascii="標楷體" w:eastAsia="標楷體" w:hAnsi="標楷體"/>
          <w:lang w:val="en-US"/>
        </w:rPr>
      </w:pPr>
      <w:r w:rsidRPr="00C4594C">
        <w:rPr>
          <w:rFonts w:ascii="標楷體" w:eastAsia="標楷體" w:hAnsi="標楷體" w:hint="eastAsia"/>
          <w:lang w:val="en-US"/>
        </w:rPr>
        <w:lastRenderedPageBreak/>
        <w:t>應填具政府出版品委託統籌展售清單（附件</w:t>
      </w:r>
      <w:r w:rsidR="004C2F7E" w:rsidRPr="00C4594C">
        <w:rPr>
          <w:rFonts w:ascii="標楷體" w:eastAsia="標楷體" w:hAnsi="標楷體" w:hint="eastAsia"/>
          <w:lang w:val="en-US" w:eastAsia="zh-HK"/>
        </w:rPr>
        <w:t>一</w:t>
      </w:r>
      <w:r w:rsidRPr="00C4594C">
        <w:rPr>
          <w:rFonts w:ascii="標楷體" w:eastAsia="標楷體" w:hAnsi="標楷體" w:hint="eastAsia"/>
          <w:lang w:val="en-US"/>
        </w:rPr>
        <w:t>），連同一定數量</w:t>
      </w:r>
      <w:r w:rsidRPr="00C4594C">
        <w:rPr>
          <w:rFonts w:ascii="標楷體" w:eastAsia="標楷體" w:hAnsi="標楷體"/>
          <w:lang w:val="en-US"/>
        </w:rPr>
        <w:t>之出版品送展售門市銷售，並得應展售門市之銷售需求，視庫存情形提供所需數量</w:t>
      </w:r>
      <w:r w:rsidRPr="00C4594C">
        <w:rPr>
          <w:rFonts w:ascii="標楷體" w:eastAsia="標楷體" w:hAnsi="標楷體" w:hint="eastAsia"/>
          <w:lang w:val="en-US"/>
        </w:rPr>
        <w:t>。</w:t>
      </w:r>
    </w:p>
    <w:p w:rsidR="008C6372" w:rsidRPr="00C4594C" w:rsidRDefault="008C6372" w:rsidP="00951252">
      <w:pPr>
        <w:pStyle w:val="a3"/>
        <w:numPr>
          <w:ilvl w:val="0"/>
          <w:numId w:val="4"/>
        </w:numPr>
        <w:spacing w:line="460" w:lineRule="exact"/>
        <w:ind w:right="354"/>
        <w:rPr>
          <w:rFonts w:ascii="標楷體" w:eastAsia="標楷體" w:hAnsi="標楷體"/>
          <w:lang w:val="en-US"/>
        </w:rPr>
      </w:pPr>
      <w:r w:rsidRPr="00C4594C">
        <w:rPr>
          <w:rFonts w:ascii="標楷體" w:eastAsia="標楷體" w:hAnsi="標楷體" w:hint="eastAsia"/>
          <w:lang w:val="en-US"/>
        </w:rPr>
        <w:t>首次送展售門市之出版品，其中一份得標示「樣品」戳記供推廣</w:t>
      </w:r>
      <w:r w:rsidRPr="00C4594C">
        <w:rPr>
          <w:rFonts w:ascii="標楷體" w:eastAsia="標楷體" w:hAnsi="標楷體"/>
          <w:lang w:val="en-US"/>
        </w:rPr>
        <w:t>用，不列入結帳及庫存數</w:t>
      </w:r>
      <w:r w:rsidRPr="00C4594C">
        <w:rPr>
          <w:rFonts w:ascii="標楷體" w:eastAsia="標楷體" w:hAnsi="標楷體" w:hint="eastAsia"/>
          <w:lang w:val="en-US"/>
        </w:rPr>
        <w:t>。</w:t>
      </w:r>
    </w:p>
    <w:p w:rsidR="004B2EE5" w:rsidRPr="00C4594C" w:rsidRDefault="004B2EE5" w:rsidP="00951252">
      <w:pPr>
        <w:pStyle w:val="a4"/>
        <w:numPr>
          <w:ilvl w:val="0"/>
          <w:numId w:val="3"/>
        </w:numPr>
        <w:spacing w:before="0" w:line="460" w:lineRule="exact"/>
        <w:ind w:left="567" w:hanging="567"/>
        <w:rPr>
          <w:rFonts w:ascii="標楷體" w:eastAsia="標楷體" w:hAnsi="標楷體"/>
          <w:sz w:val="28"/>
          <w:szCs w:val="28"/>
          <w:lang w:val="en-US" w:eastAsia="zh-HK"/>
        </w:rPr>
      </w:pPr>
      <w:r w:rsidRPr="00C4594C">
        <w:rPr>
          <w:rFonts w:ascii="標楷體" w:eastAsia="標楷體" w:hAnsi="標楷體" w:hint="eastAsia"/>
          <w:sz w:val="28"/>
          <w:szCs w:val="28"/>
          <w:lang w:val="en-US" w:eastAsia="zh-HK"/>
        </w:rPr>
        <w:t>本館出版品除依據業務需要分發運用</w:t>
      </w:r>
      <w:r w:rsidR="007F2CE6" w:rsidRPr="00C4594C">
        <w:rPr>
          <w:rFonts w:ascii="標楷體" w:eastAsia="標楷體" w:hAnsi="標楷體"/>
          <w:sz w:val="28"/>
          <w:szCs w:val="28"/>
          <w:lang w:val="en-US" w:eastAsia="zh-HK"/>
        </w:rPr>
        <w:t>及本</w:t>
      </w:r>
      <w:r w:rsidR="007F2CE6" w:rsidRPr="00C4594C">
        <w:rPr>
          <w:rFonts w:ascii="標楷體" w:eastAsia="標楷體" w:hAnsi="標楷體" w:hint="eastAsia"/>
          <w:sz w:val="28"/>
          <w:szCs w:val="28"/>
          <w:lang w:val="en-US" w:eastAsia="zh-HK"/>
        </w:rPr>
        <w:t>館庫存</w:t>
      </w:r>
      <w:r w:rsidR="00BC5158">
        <w:rPr>
          <w:rFonts w:ascii="標楷體" w:eastAsia="標楷體" w:hAnsi="標楷體" w:hint="eastAsia"/>
          <w:sz w:val="28"/>
          <w:szCs w:val="28"/>
          <w:lang w:val="en-US" w:eastAsia="zh-HK"/>
        </w:rPr>
        <w:t>六</w:t>
      </w:r>
      <w:r w:rsidR="007F2CE6" w:rsidRPr="00C4594C">
        <w:rPr>
          <w:rFonts w:ascii="標楷體" w:eastAsia="標楷體" w:hAnsi="標楷體" w:hint="eastAsia"/>
          <w:sz w:val="28"/>
          <w:szCs w:val="28"/>
          <w:lang w:val="en-US" w:eastAsia="zh-HK"/>
        </w:rPr>
        <w:t>份外</w:t>
      </w:r>
      <w:r w:rsidR="007F2CE6" w:rsidRPr="00C4594C">
        <w:rPr>
          <w:rFonts w:ascii="標楷體" w:eastAsia="標楷體" w:hAnsi="標楷體" w:hint="eastAsia"/>
          <w:sz w:val="28"/>
          <w:szCs w:val="28"/>
          <w:lang w:val="en-US"/>
        </w:rPr>
        <w:t>，</w:t>
      </w:r>
      <w:r w:rsidRPr="00C4594C">
        <w:rPr>
          <w:rFonts w:ascii="標楷體" w:eastAsia="標楷體" w:hAnsi="標楷體" w:hint="eastAsia"/>
          <w:sz w:val="28"/>
          <w:szCs w:val="28"/>
          <w:lang w:val="en-US" w:eastAsia="zh-HK"/>
        </w:rPr>
        <w:t>並應寄送</w:t>
      </w:r>
      <w:r w:rsidR="00951252" w:rsidRPr="00C4594C">
        <w:rPr>
          <w:rFonts w:ascii="標楷體" w:eastAsia="標楷體" w:hAnsi="標楷體" w:hint="eastAsia"/>
          <w:sz w:val="28"/>
          <w:szCs w:val="28"/>
          <w:lang w:val="en-US" w:eastAsia="zh-HK"/>
        </w:rPr>
        <w:t>立法院國會圖館一份</w:t>
      </w:r>
      <w:r w:rsidRPr="00C4594C">
        <w:rPr>
          <w:rFonts w:ascii="標楷體" w:eastAsia="標楷體" w:hAnsi="標楷體"/>
          <w:sz w:val="28"/>
          <w:szCs w:val="28"/>
          <w:lang w:val="en-US" w:eastAsia="zh-HK"/>
        </w:rPr>
        <w:t>、國家圖書館二份</w:t>
      </w:r>
      <w:r w:rsidR="00951252" w:rsidRPr="00C4594C">
        <w:rPr>
          <w:rFonts w:ascii="標楷體" w:eastAsia="標楷體" w:hAnsi="標楷體" w:hint="eastAsia"/>
          <w:sz w:val="28"/>
          <w:szCs w:val="28"/>
          <w:lang w:val="en-US"/>
        </w:rPr>
        <w:t>，</w:t>
      </w:r>
      <w:r w:rsidR="007F2CE6" w:rsidRPr="00C4594C">
        <w:rPr>
          <w:rFonts w:ascii="標楷體" w:eastAsia="標楷體" w:hAnsi="標楷體" w:hint="eastAsia"/>
          <w:sz w:val="28"/>
          <w:szCs w:val="28"/>
          <w:lang w:val="en-US" w:eastAsia="zh-HK"/>
        </w:rPr>
        <w:t>及依文化部選定之寄存圖書館辦理政府出版品寄存</w:t>
      </w:r>
      <w:r w:rsidR="007F2CE6" w:rsidRPr="00C4594C">
        <w:rPr>
          <w:rFonts w:ascii="標楷體" w:eastAsia="標楷體" w:hAnsi="標楷體" w:hint="eastAsia"/>
          <w:sz w:val="28"/>
          <w:szCs w:val="28"/>
          <w:lang w:val="en-US"/>
        </w:rPr>
        <w:t>。</w:t>
      </w:r>
    </w:p>
    <w:p w:rsidR="00506E03" w:rsidRPr="00C4594C" w:rsidRDefault="00506E03" w:rsidP="00951252">
      <w:pPr>
        <w:pStyle w:val="a4"/>
        <w:numPr>
          <w:ilvl w:val="0"/>
          <w:numId w:val="3"/>
        </w:numPr>
        <w:spacing w:before="0" w:line="460" w:lineRule="exact"/>
        <w:ind w:left="567" w:hanging="567"/>
        <w:rPr>
          <w:rFonts w:ascii="標楷體" w:eastAsia="標楷體" w:hAnsi="標楷體"/>
          <w:sz w:val="28"/>
          <w:szCs w:val="28"/>
          <w:lang w:val="en-US" w:eastAsia="zh-HK"/>
        </w:rPr>
      </w:pPr>
      <w:r w:rsidRPr="00C4594C">
        <w:rPr>
          <w:rFonts w:ascii="標楷體" w:eastAsia="標楷體" w:hAnsi="標楷體" w:hint="eastAsia"/>
          <w:sz w:val="28"/>
          <w:szCs w:val="28"/>
          <w:lang w:val="en-US" w:eastAsia="zh-HK"/>
        </w:rPr>
        <w:t>本館出版品授權應依下列方式辦理</w:t>
      </w:r>
      <w:r w:rsidRPr="00C4594C">
        <w:rPr>
          <w:rFonts w:ascii="標楷體" w:eastAsia="標楷體" w:hAnsi="標楷體" w:hint="eastAsia"/>
          <w:sz w:val="28"/>
          <w:szCs w:val="28"/>
          <w:lang w:val="en-US"/>
        </w:rPr>
        <w:t>:</w:t>
      </w:r>
    </w:p>
    <w:p w:rsidR="00137918" w:rsidRPr="00C4594C" w:rsidRDefault="00766AC8" w:rsidP="00951252">
      <w:pPr>
        <w:pStyle w:val="a4"/>
        <w:numPr>
          <w:ilvl w:val="0"/>
          <w:numId w:val="6"/>
        </w:numPr>
        <w:spacing w:before="0" w:line="460" w:lineRule="exact"/>
        <w:ind w:left="1383"/>
        <w:rPr>
          <w:rFonts w:ascii="標楷體" w:eastAsia="標楷體" w:hAnsi="標楷體"/>
          <w:sz w:val="28"/>
          <w:szCs w:val="28"/>
          <w:lang w:val="en-US"/>
        </w:rPr>
      </w:pPr>
      <w:r w:rsidRPr="00C4594C">
        <w:rPr>
          <w:rFonts w:ascii="標楷體" w:eastAsia="標楷體" w:hAnsi="標楷體" w:hint="eastAsia"/>
          <w:sz w:val="28"/>
          <w:szCs w:val="28"/>
        </w:rPr>
        <w:t>本館出版品</w:t>
      </w:r>
      <w:r w:rsidR="007F2CE6" w:rsidRPr="00C4594C">
        <w:rPr>
          <w:rFonts w:ascii="標楷體" w:eastAsia="標楷體" w:hAnsi="標楷體"/>
          <w:sz w:val="28"/>
          <w:szCs w:val="28"/>
        </w:rPr>
        <w:t>策劃出版作業時，對於著作人之認定、著作財產權之歸屬及著作之授權利用等約定事項，應依著作權法相關規定辦理之</w:t>
      </w:r>
      <w:r w:rsidR="007F2CE6" w:rsidRPr="00C4594C">
        <w:rPr>
          <w:rFonts w:ascii="標楷體" w:eastAsia="標楷體" w:hAnsi="標楷體" w:hint="eastAsia"/>
          <w:sz w:val="28"/>
          <w:szCs w:val="28"/>
          <w:lang w:val="en-US"/>
        </w:rPr>
        <w:t>。</w:t>
      </w:r>
    </w:p>
    <w:p w:rsidR="007F2CE6" w:rsidRPr="00C4594C" w:rsidRDefault="00766AC8" w:rsidP="00951252">
      <w:pPr>
        <w:pStyle w:val="a3"/>
        <w:numPr>
          <w:ilvl w:val="0"/>
          <w:numId w:val="6"/>
        </w:numPr>
        <w:spacing w:line="460" w:lineRule="exact"/>
        <w:ind w:left="1383"/>
        <w:rPr>
          <w:rFonts w:ascii="標楷體" w:eastAsia="標楷體" w:hAnsi="標楷體"/>
          <w:lang w:val="en-US"/>
        </w:rPr>
      </w:pPr>
      <w:r w:rsidRPr="00C4594C">
        <w:rPr>
          <w:rFonts w:ascii="標楷體" w:eastAsia="標楷體" w:hAnsi="標楷體" w:hint="eastAsia"/>
          <w:lang w:val="en-US"/>
        </w:rPr>
        <w:t>本館出版品</w:t>
      </w:r>
      <w:r w:rsidR="007F2CE6" w:rsidRPr="00C4594C">
        <w:rPr>
          <w:rFonts w:ascii="標楷體" w:eastAsia="標楷體" w:hAnsi="標楷體"/>
          <w:lang w:val="en-US"/>
        </w:rPr>
        <w:t>得擇適當者辦理授權，並依出版品性質、授權方式、利用範圍等，收取合理使用報酬。</w:t>
      </w:r>
    </w:p>
    <w:p w:rsidR="007F2CE6" w:rsidRPr="00C4594C" w:rsidRDefault="00766AC8" w:rsidP="00951252">
      <w:pPr>
        <w:pStyle w:val="a3"/>
        <w:numPr>
          <w:ilvl w:val="0"/>
          <w:numId w:val="6"/>
        </w:numPr>
        <w:spacing w:line="460" w:lineRule="exact"/>
        <w:ind w:left="1383"/>
        <w:rPr>
          <w:rFonts w:ascii="標楷體" w:eastAsia="標楷體" w:hAnsi="標楷體"/>
          <w:lang w:val="en-US"/>
        </w:rPr>
      </w:pPr>
      <w:r w:rsidRPr="00C4594C">
        <w:rPr>
          <w:rFonts w:ascii="標楷體" w:eastAsia="標楷體" w:hAnsi="標楷體" w:hint="eastAsia"/>
          <w:lang w:val="en-US" w:eastAsia="zh-HK"/>
        </w:rPr>
        <w:t>本館</w:t>
      </w:r>
      <w:r w:rsidR="007F2CE6" w:rsidRPr="00C4594C">
        <w:rPr>
          <w:rFonts w:ascii="標楷體" w:eastAsia="標楷體" w:hAnsi="標楷體" w:hint="eastAsia"/>
          <w:lang w:val="en-US"/>
        </w:rPr>
        <w:t>出版品</w:t>
      </w:r>
      <w:r w:rsidRPr="00C4594C">
        <w:rPr>
          <w:rFonts w:ascii="標楷體" w:eastAsia="標楷體" w:hAnsi="標楷體" w:hint="eastAsia"/>
          <w:lang w:val="en-US" w:eastAsia="zh-HK"/>
        </w:rPr>
        <w:t>之</w:t>
      </w:r>
      <w:r w:rsidR="007F2CE6" w:rsidRPr="00C4594C">
        <w:rPr>
          <w:rFonts w:ascii="標楷體" w:eastAsia="標楷體" w:hAnsi="標楷體" w:hint="eastAsia"/>
          <w:lang w:val="en-US"/>
        </w:rPr>
        <w:t>授權，得採下列方式：</w:t>
      </w:r>
    </w:p>
    <w:p w:rsidR="00137918" w:rsidRPr="00C4594C" w:rsidRDefault="007F2CE6" w:rsidP="00951252">
      <w:pPr>
        <w:pStyle w:val="a4"/>
        <w:numPr>
          <w:ilvl w:val="0"/>
          <w:numId w:val="2"/>
        </w:numPr>
        <w:tabs>
          <w:tab w:val="left" w:pos="1506"/>
        </w:tabs>
        <w:spacing w:before="0" w:line="460" w:lineRule="exact"/>
        <w:ind w:leftChars="579" w:left="1416" w:hangingChars="51" w:hanging="142"/>
        <w:rPr>
          <w:rFonts w:ascii="標楷體" w:eastAsia="標楷體" w:hAnsi="標楷體"/>
          <w:sz w:val="28"/>
          <w:szCs w:val="28"/>
        </w:rPr>
      </w:pPr>
      <w:r w:rsidRPr="00C4594C">
        <w:rPr>
          <w:rFonts w:ascii="標楷體" w:eastAsia="標楷體" w:hAnsi="標楷體" w:hint="eastAsia"/>
          <w:spacing w:val="-1"/>
          <w:sz w:val="28"/>
          <w:szCs w:val="28"/>
        </w:rPr>
        <w:t>全部授權：授權他人得以各種方法，不限地域、時間、內容利用該出版品及再授權他人利用</w:t>
      </w:r>
      <w:r w:rsidR="00F17930" w:rsidRPr="00C4594C">
        <w:rPr>
          <w:rFonts w:ascii="標楷體" w:eastAsia="標楷體" w:hAnsi="標楷體"/>
          <w:spacing w:val="-1"/>
          <w:sz w:val="28"/>
          <w:szCs w:val="28"/>
        </w:rPr>
        <w:t>。</w:t>
      </w:r>
    </w:p>
    <w:p w:rsidR="00137918" w:rsidRPr="00C4594C" w:rsidRDefault="007F2CE6" w:rsidP="00951252">
      <w:pPr>
        <w:pStyle w:val="a4"/>
        <w:numPr>
          <w:ilvl w:val="0"/>
          <w:numId w:val="2"/>
        </w:numPr>
        <w:tabs>
          <w:tab w:val="left" w:pos="1506"/>
        </w:tabs>
        <w:spacing w:before="0" w:line="460" w:lineRule="exact"/>
        <w:ind w:left="1418" w:hanging="142"/>
        <w:rPr>
          <w:rFonts w:ascii="標楷體" w:eastAsia="標楷體" w:hAnsi="標楷體"/>
          <w:sz w:val="28"/>
          <w:szCs w:val="28"/>
        </w:rPr>
      </w:pPr>
      <w:r w:rsidRPr="00C4594C">
        <w:rPr>
          <w:rFonts w:ascii="標楷體" w:eastAsia="標楷體" w:hAnsi="標楷體" w:hint="eastAsia"/>
          <w:spacing w:val="-3"/>
          <w:sz w:val="28"/>
          <w:szCs w:val="28"/>
        </w:rPr>
        <w:t>部分授權：得視利用目的、地域、時間、內容、方法，選擇適當者辦理授權</w:t>
      </w:r>
      <w:r w:rsidR="00F17930" w:rsidRPr="00C4594C">
        <w:rPr>
          <w:rFonts w:ascii="標楷體" w:eastAsia="標楷體" w:hAnsi="標楷體"/>
          <w:spacing w:val="-3"/>
          <w:sz w:val="28"/>
          <w:szCs w:val="28"/>
        </w:rPr>
        <w:t>。</w:t>
      </w:r>
    </w:p>
    <w:p w:rsidR="00137918" w:rsidRPr="00C4594C" w:rsidRDefault="007F2CE6" w:rsidP="00951252">
      <w:pPr>
        <w:pStyle w:val="a3"/>
        <w:spacing w:line="460" w:lineRule="exact"/>
        <w:ind w:leftChars="258" w:left="1416" w:hangingChars="303" w:hanging="848"/>
        <w:rPr>
          <w:rFonts w:ascii="標楷體" w:eastAsia="標楷體" w:hAnsi="標楷體"/>
        </w:rPr>
      </w:pPr>
      <w:r w:rsidRPr="00C4594C">
        <w:rPr>
          <w:rFonts w:ascii="標楷體" w:eastAsia="標楷體" w:hAnsi="標楷體"/>
        </w:rPr>
        <w:t xml:space="preserve"> </w:t>
      </w:r>
      <w:r w:rsidR="00F17930" w:rsidRPr="00C4594C">
        <w:rPr>
          <w:rFonts w:ascii="標楷體" w:eastAsia="標楷體" w:hAnsi="標楷體"/>
        </w:rPr>
        <w:t>(</w:t>
      </w:r>
      <w:r w:rsidRPr="00C4594C">
        <w:rPr>
          <w:rFonts w:ascii="標楷體" w:eastAsia="標楷體" w:hAnsi="標楷體" w:hint="eastAsia"/>
          <w:lang w:eastAsia="zh-HK"/>
        </w:rPr>
        <w:t>四</w:t>
      </w:r>
      <w:r w:rsidR="00F17930" w:rsidRPr="00C4594C">
        <w:rPr>
          <w:rFonts w:ascii="標楷體" w:eastAsia="標楷體" w:hAnsi="標楷體"/>
        </w:rPr>
        <w:t>)</w:t>
      </w:r>
      <w:r w:rsidRPr="00C4594C">
        <w:rPr>
          <w:rFonts w:hint="eastAsia"/>
        </w:rPr>
        <w:t xml:space="preserve"> </w:t>
      </w:r>
      <w:r w:rsidRPr="00C4594C">
        <w:rPr>
          <w:rFonts w:ascii="標楷體" w:eastAsia="標楷體" w:hAnsi="標楷體" w:hint="eastAsia"/>
        </w:rPr>
        <w:t>出版、發行圖書、連續性出版品時，於已取得著作財產權範圍內，得同意由</w:t>
      </w:r>
      <w:r w:rsidR="001A11EC" w:rsidRPr="00C4594C">
        <w:rPr>
          <w:rFonts w:ascii="標楷體" w:eastAsia="標楷體" w:hAnsi="標楷體" w:hint="eastAsia"/>
          <w:lang w:eastAsia="zh-HK"/>
        </w:rPr>
        <w:t>文化</w:t>
      </w:r>
      <w:r w:rsidRPr="00C4594C">
        <w:rPr>
          <w:rFonts w:ascii="標楷體" w:eastAsia="標楷體" w:hAnsi="標楷體" w:hint="eastAsia"/>
        </w:rPr>
        <w:t>部辦理</w:t>
      </w:r>
      <w:r w:rsidR="00951252" w:rsidRPr="00C4594C">
        <w:rPr>
          <w:rFonts w:ascii="標楷體" w:eastAsia="標楷體" w:hAnsi="標楷體" w:hint="eastAsia"/>
          <w:lang w:eastAsia="zh-HK"/>
        </w:rPr>
        <w:t>相關著作權</w:t>
      </w:r>
      <w:r w:rsidRPr="00C4594C">
        <w:rPr>
          <w:rFonts w:ascii="標楷體" w:eastAsia="標楷體" w:hAnsi="標楷體" w:hint="eastAsia"/>
        </w:rPr>
        <w:t>利用。本款之同意，應包括同意由</w:t>
      </w:r>
      <w:r w:rsidR="001A11EC" w:rsidRPr="00C4594C">
        <w:rPr>
          <w:rFonts w:ascii="標楷體" w:eastAsia="標楷體" w:hAnsi="標楷體" w:hint="eastAsia"/>
          <w:lang w:eastAsia="zh-HK"/>
        </w:rPr>
        <w:t>文化</w:t>
      </w:r>
      <w:r w:rsidRPr="00C4594C">
        <w:rPr>
          <w:rFonts w:ascii="標楷體" w:eastAsia="標楷體" w:hAnsi="標楷體" w:hint="eastAsia"/>
        </w:rPr>
        <w:t>部</w:t>
      </w:r>
      <w:r w:rsidR="00951252" w:rsidRPr="00C4594C">
        <w:rPr>
          <w:rFonts w:ascii="標楷體" w:eastAsia="標楷體" w:hAnsi="標楷體" w:hint="eastAsia"/>
          <w:lang w:eastAsia="zh-HK"/>
        </w:rPr>
        <w:t>自行利用</w:t>
      </w:r>
      <w:r w:rsidRPr="00C4594C">
        <w:rPr>
          <w:rFonts w:ascii="標楷體" w:eastAsia="標楷體" w:hAnsi="標楷體" w:hint="eastAsia"/>
        </w:rPr>
        <w:t>、</w:t>
      </w:r>
      <w:r w:rsidR="001A11EC" w:rsidRPr="00C4594C">
        <w:rPr>
          <w:rFonts w:ascii="標楷體" w:eastAsia="標楷體" w:hAnsi="標楷體" w:hint="eastAsia"/>
          <w:lang w:eastAsia="zh-HK"/>
        </w:rPr>
        <w:t>或</w:t>
      </w:r>
      <w:r w:rsidR="001A11EC" w:rsidRPr="00C4594C">
        <w:rPr>
          <w:rFonts w:ascii="標楷體" w:eastAsia="標楷體" w:hAnsi="標楷體" w:hint="eastAsia"/>
        </w:rPr>
        <w:t>授權他人利用</w:t>
      </w:r>
      <w:r w:rsidR="00531B62" w:rsidRPr="00C4594C">
        <w:rPr>
          <w:rFonts w:ascii="標楷體" w:eastAsia="標楷體" w:hAnsi="標楷體" w:hint="eastAsia"/>
        </w:rPr>
        <w:t>，</w:t>
      </w:r>
      <w:r w:rsidR="00531B62" w:rsidRPr="00C4594C">
        <w:rPr>
          <w:rFonts w:ascii="標楷體" w:eastAsia="標楷體" w:hAnsi="標楷體" w:hint="eastAsia"/>
          <w:lang w:eastAsia="zh-HK"/>
        </w:rPr>
        <w:t>並</w:t>
      </w:r>
      <w:r w:rsidR="001A11EC" w:rsidRPr="00C4594C">
        <w:rPr>
          <w:rFonts w:ascii="標楷體" w:eastAsia="標楷體" w:hAnsi="標楷體" w:hint="eastAsia"/>
        </w:rPr>
        <w:t>由</w:t>
      </w:r>
      <w:r w:rsidR="001A11EC" w:rsidRPr="00C4594C">
        <w:rPr>
          <w:rFonts w:ascii="標楷體" w:eastAsia="標楷體" w:hAnsi="標楷體" w:hint="eastAsia"/>
          <w:lang w:eastAsia="zh-HK"/>
        </w:rPr>
        <w:t>文化</w:t>
      </w:r>
      <w:r w:rsidRPr="00C4594C">
        <w:rPr>
          <w:rFonts w:ascii="標楷體" w:eastAsia="標楷體" w:hAnsi="標楷體" w:hint="eastAsia"/>
        </w:rPr>
        <w:t>部統籌洽定其合理使用報酬</w:t>
      </w:r>
      <w:r w:rsidR="00F17930" w:rsidRPr="00C4594C">
        <w:rPr>
          <w:rFonts w:ascii="標楷體" w:eastAsia="標楷體" w:hAnsi="標楷體"/>
          <w:spacing w:val="-3"/>
        </w:rPr>
        <w:t>。</w:t>
      </w:r>
    </w:p>
    <w:p w:rsidR="00137918" w:rsidRPr="00C4594C" w:rsidRDefault="00F17930" w:rsidP="00951252">
      <w:pPr>
        <w:pStyle w:val="a3"/>
        <w:spacing w:line="460" w:lineRule="exact"/>
        <w:ind w:left="1276" w:right="276" w:hanging="611"/>
        <w:rPr>
          <w:rFonts w:ascii="標楷體" w:eastAsia="標楷體" w:hAnsi="標楷體"/>
        </w:rPr>
      </w:pPr>
      <w:r w:rsidRPr="00C4594C">
        <w:rPr>
          <w:rFonts w:ascii="標楷體" w:eastAsia="標楷體" w:hAnsi="標楷體"/>
        </w:rPr>
        <w:t>(</w:t>
      </w:r>
      <w:r w:rsidR="006F061E" w:rsidRPr="00C4594C">
        <w:rPr>
          <w:rFonts w:ascii="標楷體" w:eastAsia="標楷體" w:hAnsi="標楷體" w:hint="eastAsia"/>
          <w:lang w:eastAsia="zh-HK"/>
        </w:rPr>
        <w:t>五</w:t>
      </w:r>
      <w:r w:rsidRPr="00C4594C">
        <w:rPr>
          <w:rFonts w:ascii="標楷體" w:eastAsia="標楷體" w:hAnsi="標楷體"/>
        </w:rPr>
        <w:t>)</w:t>
      </w:r>
      <w:r w:rsidR="006F061E" w:rsidRPr="00C4594C">
        <w:rPr>
          <w:rFonts w:hint="eastAsia"/>
        </w:rPr>
        <w:t xml:space="preserve"> </w:t>
      </w:r>
      <w:r w:rsidR="006F061E" w:rsidRPr="00C4594C">
        <w:rPr>
          <w:rFonts w:ascii="標楷體" w:eastAsia="標楷體" w:hAnsi="標楷體" w:hint="eastAsia"/>
        </w:rPr>
        <w:t>各機關同意由</w:t>
      </w:r>
      <w:r w:rsidR="00533C58" w:rsidRPr="00C4594C">
        <w:rPr>
          <w:rFonts w:ascii="標楷體" w:eastAsia="標楷體" w:hAnsi="標楷體" w:hint="eastAsia"/>
          <w:lang w:eastAsia="zh-HK"/>
        </w:rPr>
        <w:t>文化</w:t>
      </w:r>
      <w:r w:rsidR="006F061E" w:rsidRPr="00C4594C">
        <w:rPr>
          <w:rFonts w:ascii="標楷體" w:eastAsia="標楷體" w:hAnsi="標楷體" w:hint="eastAsia"/>
        </w:rPr>
        <w:t>部辦理圖書或連續性出版品流通利用時，應將該出版品、同意函及利用清單（如附件二）函送</w:t>
      </w:r>
      <w:r w:rsidR="00533C58" w:rsidRPr="00C4594C">
        <w:rPr>
          <w:rFonts w:ascii="標楷體" w:eastAsia="標楷體" w:hAnsi="標楷體" w:hint="eastAsia"/>
          <w:lang w:eastAsia="zh-HK"/>
        </w:rPr>
        <w:t>文化</w:t>
      </w:r>
      <w:r w:rsidR="006F061E" w:rsidRPr="00C4594C">
        <w:rPr>
          <w:rFonts w:ascii="標楷體" w:eastAsia="標楷體" w:hAnsi="標楷體" w:hint="eastAsia"/>
        </w:rPr>
        <w:t>部</w:t>
      </w:r>
      <w:r w:rsidR="00533C58" w:rsidRPr="00C4594C">
        <w:rPr>
          <w:rFonts w:ascii="標楷體" w:eastAsia="標楷體" w:hAnsi="標楷體" w:hint="eastAsia"/>
        </w:rPr>
        <w:t>，如有電子檔應併送之。電子檔應符合規範（如附件三），並應於送交</w:t>
      </w:r>
      <w:r w:rsidR="00533C58" w:rsidRPr="00C4594C">
        <w:rPr>
          <w:rFonts w:ascii="標楷體" w:eastAsia="標楷體" w:hAnsi="標楷體" w:hint="eastAsia"/>
          <w:lang w:eastAsia="zh-HK"/>
        </w:rPr>
        <w:t>文化</w:t>
      </w:r>
      <w:r w:rsidR="006F061E" w:rsidRPr="00C4594C">
        <w:rPr>
          <w:rFonts w:ascii="標楷體" w:eastAsia="標楷體" w:hAnsi="標楷體" w:hint="eastAsia"/>
        </w:rPr>
        <w:t>部前，先掃除電腦病毒及自行備份存檔</w:t>
      </w:r>
      <w:r w:rsidRPr="00C4594C">
        <w:rPr>
          <w:rFonts w:ascii="標楷體" w:eastAsia="標楷體" w:hAnsi="標楷體"/>
        </w:rPr>
        <w:t>。</w:t>
      </w:r>
    </w:p>
    <w:p w:rsidR="00137918" w:rsidRPr="00C4594C" w:rsidRDefault="00F17930" w:rsidP="00951252">
      <w:pPr>
        <w:pStyle w:val="a3"/>
        <w:spacing w:line="460" w:lineRule="exact"/>
        <w:ind w:leftChars="321" w:left="1274" w:hangingChars="203" w:hanging="568"/>
        <w:rPr>
          <w:rFonts w:ascii="標楷體" w:eastAsia="標楷體" w:hAnsi="標楷體"/>
        </w:rPr>
      </w:pPr>
      <w:r w:rsidRPr="00C4594C">
        <w:rPr>
          <w:rFonts w:ascii="標楷體" w:eastAsia="標楷體" w:hAnsi="標楷體"/>
        </w:rPr>
        <w:t>(</w:t>
      </w:r>
      <w:r w:rsidR="006F061E" w:rsidRPr="00C4594C">
        <w:rPr>
          <w:rFonts w:ascii="標楷體" w:eastAsia="標楷體" w:hAnsi="標楷體" w:hint="eastAsia"/>
          <w:lang w:eastAsia="zh-HK"/>
        </w:rPr>
        <w:t>六</w:t>
      </w:r>
      <w:r w:rsidRPr="00C4594C">
        <w:rPr>
          <w:rFonts w:ascii="標楷體" w:eastAsia="標楷體" w:hAnsi="標楷體"/>
        </w:rPr>
        <w:t>)</w:t>
      </w:r>
      <w:r w:rsidR="006F061E" w:rsidRPr="00C4594C">
        <w:rPr>
          <w:rFonts w:hint="eastAsia"/>
        </w:rPr>
        <w:t xml:space="preserve"> </w:t>
      </w:r>
      <w:r w:rsidR="006F061E" w:rsidRPr="00C4594C">
        <w:rPr>
          <w:rFonts w:ascii="標楷體" w:eastAsia="標楷體" w:hAnsi="標楷體" w:hint="eastAsia"/>
        </w:rPr>
        <w:t>各機關同意由</w:t>
      </w:r>
      <w:r w:rsidR="00533C58" w:rsidRPr="00C4594C">
        <w:rPr>
          <w:rFonts w:ascii="標楷體" w:eastAsia="標楷體" w:hAnsi="標楷體" w:hint="eastAsia"/>
          <w:lang w:eastAsia="zh-HK"/>
        </w:rPr>
        <w:t>文化</w:t>
      </w:r>
      <w:r w:rsidR="006F061E" w:rsidRPr="00C4594C">
        <w:rPr>
          <w:rFonts w:ascii="標楷體" w:eastAsia="標楷體" w:hAnsi="標楷體" w:hint="eastAsia"/>
        </w:rPr>
        <w:t>部辦理連續性出版品流通利用時，應逐期就該期單篇文章全文或摘要分別同意之</w:t>
      </w:r>
      <w:r w:rsidRPr="00C4594C">
        <w:rPr>
          <w:rFonts w:ascii="標楷體" w:eastAsia="標楷體" w:hAnsi="標楷體"/>
        </w:rPr>
        <w:t>。</w:t>
      </w:r>
    </w:p>
    <w:p w:rsidR="00817814" w:rsidRPr="00C4594C" w:rsidRDefault="00817814" w:rsidP="00951252">
      <w:pPr>
        <w:pStyle w:val="a3"/>
        <w:spacing w:line="460" w:lineRule="exact"/>
        <w:ind w:leftChars="579" w:left="1274" w:firstLine="2"/>
        <w:rPr>
          <w:rFonts w:ascii="標楷體" w:eastAsia="標楷體" w:hAnsi="標楷體"/>
        </w:rPr>
      </w:pPr>
      <w:r w:rsidRPr="00C4594C">
        <w:rPr>
          <w:rFonts w:ascii="標楷體" w:eastAsia="標楷體" w:hAnsi="標楷體" w:cs="Times New Roman" w:hint="eastAsia"/>
          <w:kern w:val="2"/>
          <w:lang w:val="en-US" w:eastAsia="zh-HK" w:bidi="ar-SA"/>
        </w:rPr>
        <w:t>本館出版品取得授權及其列帳</w:t>
      </w:r>
      <w:r w:rsidRPr="00C4594C">
        <w:rPr>
          <w:rFonts w:ascii="標楷體" w:eastAsia="標楷體" w:hAnsi="標楷體" w:cs="Times New Roman" w:hint="eastAsia"/>
          <w:kern w:val="2"/>
          <w:lang w:val="en-US" w:bidi="ar-SA"/>
        </w:rPr>
        <w:t>、</w:t>
      </w:r>
      <w:r w:rsidRPr="00C4594C">
        <w:rPr>
          <w:rFonts w:ascii="標楷體" w:eastAsia="標楷體" w:hAnsi="標楷體" w:cs="Times New Roman" w:hint="eastAsia"/>
          <w:kern w:val="2"/>
          <w:lang w:val="en-US" w:eastAsia="zh-HK" w:bidi="ar-SA"/>
        </w:rPr>
        <w:t>保存</w:t>
      </w:r>
      <w:r w:rsidRPr="00C4594C">
        <w:rPr>
          <w:rFonts w:ascii="標楷體" w:eastAsia="標楷體" w:hAnsi="標楷體" w:cs="Times New Roman" w:hint="eastAsia"/>
          <w:kern w:val="2"/>
          <w:lang w:val="en-US" w:bidi="ar-SA"/>
        </w:rPr>
        <w:t>、</w:t>
      </w:r>
      <w:r w:rsidRPr="00C4594C">
        <w:rPr>
          <w:rFonts w:ascii="標楷體" w:eastAsia="標楷體" w:hAnsi="標楷體" w:cs="Times New Roman" w:hint="eastAsia"/>
          <w:kern w:val="2"/>
          <w:lang w:val="en-US" w:eastAsia="zh-HK" w:bidi="ar-SA"/>
        </w:rPr>
        <w:t>管理等事宜</w:t>
      </w:r>
      <w:r w:rsidRPr="00C4594C">
        <w:rPr>
          <w:rFonts w:ascii="標楷體" w:eastAsia="標楷體" w:hAnsi="標楷體" w:cs="Times New Roman" w:hint="eastAsia"/>
          <w:kern w:val="2"/>
          <w:lang w:val="en-US" w:bidi="ar-SA"/>
        </w:rPr>
        <w:t>，</w:t>
      </w:r>
      <w:r w:rsidRPr="00C4594C">
        <w:rPr>
          <w:rFonts w:ascii="標楷體" w:eastAsia="標楷體" w:hAnsi="標楷體" w:cs="Times New Roman" w:hint="eastAsia"/>
          <w:kern w:val="2"/>
          <w:lang w:val="en-US" w:eastAsia="zh-HK" w:bidi="ar-SA"/>
        </w:rPr>
        <w:t>參</w:t>
      </w:r>
      <w:r w:rsidRPr="00C4594C">
        <w:rPr>
          <w:rFonts w:ascii="標楷體" w:eastAsia="標楷體" w:hAnsi="標楷體" w:cs="Times New Roman" w:hint="eastAsia"/>
          <w:kern w:val="2"/>
          <w:lang w:val="en-US" w:eastAsia="zh-HK" w:bidi="ar-SA"/>
        </w:rPr>
        <w:lastRenderedPageBreak/>
        <w:t>照國有公用財產管理手冊</w:t>
      </w:r>
      <w:r w:rsidRPr="00C4594C">
        <w:rPr>
          <w:rFonts w:ascii="標楷體" w:eastAsia="標楷體" w:hAnsi="標楷體" w:cs="Times New Roman" w:hint="eastAsia"/>
          <w:kern w:val="2"/>
          <w:lang w:val="en-US" w:bidi="ar-SA"/>
        </w:rPr>
        <w:t>、國有財產產籍管理作業要點、</w:t>
      </w:r>
      <w:r w:rsidRPr="00C4594C">
        <w:rPr>
          <w:rFonts w:ascii="標楷體" w:eastAsia="標楷體" w:hAnsi="標楷體" w:cs="Times New Roman" w:hint="eastAsia"/>
          <w:kern w:val="2"/>
          <w:lang w:val="en-US" w:eastAsia="zh-HK" w:bidi="ar-SA"/>
        </w:rPr>
        <w:t>物品管理手冊等規定辦理之</w:t>
      </w:r>
      <w:r w:rsidRPr="00C4594C">
        <w:rPr>
          <w:rFonts w:ascii="標楷體" w:eastAsia="標楷體" w:hAnsi="標楷體" w:cs="Times New Roman" w:hint="eastAsia"/>
          <w:kern w:val="2"/>
          <w:lang w:val="en-US" w:bidi="ar-SA"/>
        </w:rPr>
        <w:t>。</w:t>
      </w:r>
    </w:p>
    <w:p w:rsidR="00B05B3B" w:rsidRPr="00C4594C" w:rsidRDefault="00663E54" w:rsidP="00951252">
      <w:pPr>
        <w:pStyle w:val="a3"/>
        <w:numPr>
          <w:ilvl w:val="0"/>
          <w:numId w:val="8"/>
        </w:numPr>
        <w:spacing w:line="460" w:lineRule="exact"/>
        <w:ind w:left="709" w:hanging="709"/>
        <w:rPr>
          <w:rFonts w:ascii="標楷體" w:eastAsia="標楷體" w:hAnsi="標楷體"/>
        </w:rPr>
      </w:pPr>
      <w:r w:rsidRPr="00C4594C">
        <w:rPr>
          <w:rFonts w:ascii="標楷體" w:eastAsia="標楷體" w:hAnsi="標楷體" w:hint="eastAsia"/>
          <w:lang w:eastAsia="zh-HK"/>
        </w:rPr>
        <w:t>他</w:t>
      </w:r>
      <w:r w:rsidR="00B05B3B" w:rsidRPr="00C4594C">
        <w:rPr>
          <w:rFonts w:ascii="標楷體" w:eastAsia="標楷體" w:hAnsi="標楷體" w:hint="eastAsia"/>
          <w:lang w:eastAsia="zh-HK"/>
        </w:rPr>
        <w:t>館</w:t>
      </w:r>
      <w:r w:rsidR="00686C95" w:rsidRPr="00C4594C">
        <w:rPr>
          <w:rFonts w:ascii="標楷體" w:eastAsia="標楷體" w:hAnsi="標楷體" w:hint="eastAsia"/>
        </w:rPr>
        <w:t>出版品</w:t>
      </w:r>
      <w:r w:rsidR="00686C95" w:rsidRPr="00C4594C">
        <w:rPr>
          <w:rFonts w:ascii="標楷體" w:eastAsia="標楷體" w:hAnsi="標楷體" w:hint="eastAsia"/>
          <w:lang w:eastAsia="zh-HK"/>
        </w:rPr>
        <w:t>視</w:t>
      </w:r>
      <w:r w:rsidR="00734BB2" w:rsidRPr="00C4594C">
        <w:rPr>
          <w:rFonts w:ascii="標楷體" w:eastAsia="標楷體" w:hAnsi="標楷體" w:hint="eastAsia"/>
          <w:lang w:eastAsia="zh-HK"/>
        </w:rPr>
        <w:t>其</w:t>
      </w:r>
      <w:r w:rsidR="00686C95" w:rsidRPr="00C4594C">
        <w:rPr>
          <w:rFonts w:ascii="標楷體" w:eastAsia="標楷體" w:hAnsi="標楷體" w:hint="eastAsia"/>
          <w:lang w:eastAsia="zh-HK"/>
        </w:rPr>
        <w:t>屬性及內容</w:t>
      </w:r>
      <w:r w:rsidR="00B05B3B" w:rsidRPr="00C4594C">
        <w:rPr>
          <w:rFonts w:ascii="標楷體" w:eastAsia="標楷體" w:hAnsi="標楷體" w:hint="eastAsia"/>
          <w:lang w:eastAsia="zh-HK"/>
        </w:rPr>
        <w:t>得採下列方式:</w:t>
      </w:r>
    </w:p>
    <w:p w:rsidR="00B05B3B" w:rsidRPr="00C4594C" w:rsidRDefault="00686C95" w:rsidP="00951252">
      <w:pPr>
        <w:pStyle w:val="a3"/>
        <w:numPr>
          <w:ilvl w:val="0"/>
          <w:numId w:val="9"/>
        </w:numPr>
        <w:spacing w:line="460" w:lineRule="exact"/>
        <w:rPr>
          <w:rFonts w:ascii="標楷體" w:eastAsia="標楷體" w:hAnsi="標楷體"/>
        </w:rPr>
      </w:pPr>
      <w:r w:rsidRPr="00C4594C">
        <w:rPr>
          <w:rFonts w:ascii="標楷體" w:eastAsia="標楷體" w:hAnsi="標楷體" w:hint="eastAsia"/>
          <w:lang w:eastAsia="zh-HK"/>
        </w:rPr>
        <w:t>送交</w:t>
      </w:r>
      <w:r w:rsidR="00B05B3B" w:rsidRPr="00C4594C">
        <w:rPr>
          <w:rFonts w:ascii="標楷體" w:eastAsia="標楷體" w:hAnsi="標楷體" w:hint="eastAsia"/>
          <w:lang w:eastAsia="zh-HK"/>
        </w:rPr>
        <w:t>花東政府出版品藏書區收藏</w:t>
      </w:r>
      <w:r w:rsidR="00B05B3B" w:rsidRPr="00C4594C">
        <w:rPr>
          <w:rFonts w:ascii="標楷體" w:eastAsia="標楷體" w:hAnsi="標楷體" w:hint="eastAsia"/>
        </w:rPr>
        <w:t>。</w:t>
      </w:r>
    </w:p>
    <w:p w:rsidR="00B05B3B" w:rsidRPr="00C4594C" w:rsidRDefault="00B05B3B" w:rsidP="00951252">
      <w:pPr>
        <w:pStyle w:val="a3"/>
        <w:numPr>
          <w:ilvl w:val="0"/>
          <w:numId w:val="9"/>
        </w:numPr>
        <w:spacing w:line="460" w:lineRule="exact"/>
        <w:rPr>
          <w:rFonts w:ascii="標楷體" w:eastAsia="標楷體" w:hAnsi="標楷體"/>
        </w:rPr>
      </w:pPr>
      <w:r w:rsidRPr="00C4594C">
        <w:rPr>
          <w:rFonts w:ascii="標楷體" w:eastAsia="標楷體" w:hAnsi="標楷體" w:hint="eastAsia"/>
          <w:lang w:eastAsia="zh-HK"/>
        </w:rPr>
        <w:t>交由</w:t>
      </w:r>
      <w:r w:rsidR="00686C95" w:rsidRPr="00C4594C">
        <w:rPr>
          <w:rFonts w:ascii="標楷體" w:eastAsia="標楷體" w:hAnsi="標楷體" w:hint="eastAsia"/>
          <w:lang w:eastAsia="zh-HK"/>
        </w:rPr>
        <w:t>業務承辦人參考</w:t>
      </w:r>
      <w:r w:rsidRPr="00C4594C">
        <w:rPr>
          <w:rFonts w:ascii="標楷體" w:eastAsia="標楷體" w:hAnsi="標楷體" w:hint="eastAsia"/>
        </w:rPr>
        <w:t>。</w:t>
      </w:r>
    </w:p>
    <w:p w:rsidR="00B05B3B" w:rsidRPr="00C4594C" w:rsidRDefault="00B05B3B" w:rsidP="00951252">
      <w:pPr>
        <w:pStyle w:val="a3"/>
        <w:numPr>
          <w:ilvl w:val="0"/>
          <w:numId w:val="9"/>
        </w:numPr>
        <w:spacing w:line="460" w:lineRule="exact"/>
        <w:rPr>
          <w:rFonts w:ascii="標楷體" w:eastAsia="標楷體" w:hAnsi="標楷體"/>
          <w:lang w:eastAsia="zh-HK"/>
        </w:rPr>
      </w:pPr>
      <w:r w:rsidRPr="00C4594C">
        <w:rPr>
          <w:rFonts w:ascii="標楷體" w:eastAsia="標楷體" w:hAnsi="標楷體" w:hint="eastAsia"/>
          <w:lang w:eastAsia="zh-HK"/>
        </w:rPr>
        <w:t>送至</w:t>
      </w:r>
      <w:r w:rsidR="00686C95" w:rsidRPr="00C4594C">
        <w:rPr>
          <w:rFonts w:ascii="標楷體" w:eastAsia="標楷體" w:hAnsi="標楷體" w:hint="eastAsia"/>
          <w:lang w:eastAsia="zh-HK"/>
        </w:rPr>
        <w:t>閱覽室供民眾</w:t>
      </w:r>
      <w:r w:rsidRPr="00C4594C">
        <w:rPr>
          <w:rFonts w:ascii="標楷體" w:eastAsia="標楷體" w:hAnsi="標楷體" w:hint="eastAsia"/>
          <w:lang w:eastAsia="zh-HK"/>
        </w:rPr>
        <w:t>閱讀</w:t>
      </w:r>
      <w:r w:rsidRPr="00C4594C">
        <w:rPr>
          <w:rFonts w:ascii="標楷體" w:eastAsia="標楷體" w:hAnsi="標楷體" w:hint="eastAsia"/>
        </w:rPr>
        <w:t>。</w:t>
      </w:r>
    </w:p>
    <w:p w:rsidR="00B05B3B" w:rsidRPr="00C4594C" w:rsidRDefault="00B05B3B" w:rsidP="00951252">
      <w:pPr>
        <w:pStyle w:val="a3"/>
        <w:numPr>
          <w:ilvl w:val="0"/>
          <w:numId w:val="9"/>
        </w:numPr>
        <w:spacing w:line="460" w:lineRule="exact"/>
        <w:rPr>
          <w:rFonts w:ascii="標楷體" w:eastAsia="標楷體" w:hAnsi="標楷體"/>
          <w:lang w:eastAsia="zh-HK"/>
        </w:rPr>
      </w:pPr>
      <w:r w:rsidRPr="00C4594C">
        <w:rPr>
          <w:rFonts w:ascii="標楷體" w:eastAsia="標楷體" w:hAnsi="標楷體" w:hint="eastAsia"/>
          <w:lang w:eastAsia="zh-HK"/>
        </w:rPr>
        <w:t>經館長核定送交本館出版品庫存藏書</w:t>
      </w:r>
      <w:r w:rsidR="007F0087" w:rsidRPr="00C4594C">
        <w:rPr>
          <w:rFonts w:ascii="標楷體" w:eastAsia="標楷體" w:hAnsi="標楷體" w:hint="eastAsia"/>
          <w:lang w:eastAsia="zh-HK"/>
        </w:rPr>
        <w:t>空間</w:t>
      </w:r>
      <w:r w:rsidRPr="00C4594C">
        <w:rPr>
          <w:rFonts w:ascii="標楷體" w:eastAsia="標楷體" w:hAnsi="標楷體" w:hint="eastAsia"/>
          <w:lang w:eastAsia="zh-HK"/>
        </w:rPr>
        <w:t>收藏</w:t>
      </w:r>
      <w:r w:rsidRPr="00C4594C">
        <w:rPr>
          <w:rFonts w:ascii="標楷體" w:eastAsia="標楷體" w:hAnsi="標楷體" w:hint="eastAsia"/>
        </w:rPr>
        <w:t>。</w:t>
      </w:r>
    </w:p>
    <w:p w:rsidR="00B05B3B" w:rsidRPr="00C4594C" w:rsidRDefault="00B05B3B" w:rsidP="00951252">
      <w:pPr>
        <w:pStyle w:val="a3"/>
        <w:numPr>
          <w:ilvl w:val="0"/>
          <w:numId w:val="11"/>
        </w:numPr>
        <w:spacing w:line="460" w:lineRule="exact"/>
        <w:ind w:hanging="1189"/>
        <w:rPr>
          <w:rFonts w:ascii="標楷體" w:eastAsia="標楷體" w:hAnsi="標楷體"/>
          <w:lang w:eastAsia="zh-HK"/>
        </w:rPr>
      </w:pPr>
      <w:r w:rsidRPr="00C4594C">
        <w:rPr>
          <w:rFonts w:ascii="標楷體" w:eastAsia="標楷體" w:hAnsi="標楷體" w:hint="eastAsia"/>
          <w:lang w:eastAsia="zh-HK"/>
        </w:rPr>
        <w:t>本館出版品保存年限及淘汰方式</w:t>
      </w:r>
      <w:r w:rsidR="00663E54" w:rsidRPr="00C4594C">
        <w:rPr>
          <w:rFonts w:ascii="標楷體" w:eastAsia="標楷體" w:hAnsi="標楷體" w:hint="eastAsia"/>
        </w:rPr>
        <w:t>，</w:t>
      </w:r>
      <w:r w:rsidR="00663E54" w:rsidRPr="00C4594C">
        <w:rPr>
          <w:rFonts w:ascii="標楷體" w:eastAsia="標楷體" w:hAnsi="標楷體" w:hint="eastAsia"/>
          <w:lang w:eastAsia="zh-HK"/>
        </w:rPr>
        <w:t>得採下列</w:t>
      </w:r>
      <w:r w:rsidR="00F8241C" w:rsidRPr="00C4594C">
        <w:rPr>
          <w:rFonts w:ascii="標楷體" w:eastAsia="標楷體" w:hAnsi="標楷體" w:hint="eastAsia"/>
          <w:lang w:eastAsia="zh-HK"/>
        </w:rPr>
        <w:t>方</w:t>
      </w:r>
      <w:r w:rsidR="00663E54" w:rsidRPr="00C4594C">
        <w:rPr>
          <w:rFonts w:ascii="標楷體" w:eastAsia="標楷體" w:hAnsi="標楷體" w:hint="eastAsia"/>
          <w:lang w:eastAsia="zh-HK"/>
        </w:rPr>
        <w:t>式</w:t>
      </w:r>
      <w:r w:rsidRPr="00C4594C">
        <w:rPr>
          <w:rFonts w:ascii="標楷體" w:eastAsia="標楷體" w:hAnsi="標楷體" w:hint="eastAsia"/>
          <w:lang w:eastAsia="zh-HK"/>
        </w:rPr>
        <w:t>:</w:t>
      </w:r>
    </w:p>
    <w:p w:rsidR="00B05B3B" w:rsidRPr="00C4594C" w:rsidRDefault="00663E54" w:rsidP="00951252">
      <w:pPr>
        <w:pStyle w:val="a3"/>
        <w:numPr>
          <w:ilvl w:val="0"/>
          <w:numId w:val="12"/>
        </w:numPr>
        <w:spacing w:line="460" w:lineRule="exact"/>
        <w:ind w:hanging="971"/>
        <w:rPr>
          <w:rFonts w:ascii="標楷體" w:eastAsia="標楷體" w:hAnsi="標楷體"/>
        </w:rPr>
      </w:pPr>
      <w:r w:rsidRPr="00C4594C">
        <w:rPr>
          <w:rFonts w:ascii="標楷體" w:eastAsia="標楷體" w:hAnsi="標楷體" w:hint="eastAsia"/>
        </w:rPr>
        <w:t>本館出版品</w:t>
      </w:r>
      <w:r w:rsidRPr="00C4594C">
        <w:rPr>
          <w:rFonts w:ascii="標楷體" w:eastAsia="標楷體" w:hAnsi="標楷體" w:hint="eastAsia"/>
          <w:lang w:eastAsia="zh-HK"/>
        </w:rPr>
        <w:t>屬庫存者</w:t>
      </w:r>
      <w:r w:rsidRPr="00C4594C">
        <w:rPr>
          <w:rFonts w:ascii="標楷體" w:eastAsia="標楷體" w:hAnsi="標楷體" w:hint="eastAsia"/>
        </w:rPr>
        <w:t>，</w:t>
      </w:r>
      <w:r w:rsidRPr="00C4594C">
        <w:rPr>
          <w:rFonts w:ascii="標楷體" w:eastAsia="標楷體" w:hAnsi="標楷體" w:hint="eastAsia"/>
          <w:lang w:eastAsia="zh-HK"/>
        </w:rPr>
        <w:t>原則上永久</w:t>
      </w:r>
      <w:r w:rsidRPr="00C4594C">
        <w:rPr>
          <w:rFonts w:ascii="標楷體" w:eastAsia="標楷體" w:hAnsi="標楷體" w:hint="eastAsia"/>
        </w:rPr>
        <w:t>保存。</w:t>
      </w:r>
      <w:r w:rsidRPr="00C4594C">
        <w:rPr>
          <w:rFonts w:ascii="標楷體" w:eastAsia="標楷體" w:hAnsi="標楷體" w:hint="eastAsia"/>
          <w:lang w:eastAsia="zh-HK"/>
        </w:rPr>
        <w:t>惟得視藏書空間容量將資料過時</w:t>
      </w:r>
      <w:r w:rsidRPr="00C4594C">
        <w:rPr>
          <w:rFonts w:ascii="標楷體" w:eastAsia="標楷體" w:hAnsi="標楷體" w:hint="eastAsia"/>
        </w:rPr>
        <w:t>、</w:t>
      </w:r>
      <w:r w:rsidR="00F8241C" w:rsidRPr="00C4594C">
        <w:rPr>
          <w:rFonts w:ascii="標楷體" w:eastAsia="標楷體" w:hAnsi="標楷體" w:hint="eastAsia"/>
          <w:lang w:eastAsia="zh-HK"/>
        </w:rPr>
        <w:t>舊版有新版可代替且不影響閱讀使用需求或已有其他方式保存者</w:t>
      </w:r>
      <w:r w:rsidR="00F8241C" w:rsidRPr="00C4594C">
        <w:rPr>
          <w:rFonts w:ascii="標楷體" w:eastAsia="標楷體" w:hAnsi="標楷體" w:hint="eastAsia"/>
        </w:rPr>
        <w:t>，</w:t>
      </w:r>
      <w:r w:rsidR="00F8241C" w:rsidRPr="00C4594C">
        <w:rPr>
          <w:rFonts w:ascii="標楷體" w:eastAsia="標楷體" w:hAnsi="標楷體" w:hint="eastAsia"/>
          <w:lang w:eastAsia="zh-HK"/>
        </w:rPr>
        <w:t>經簽准後贈送或銷毀</w:t>
      </w:r>
      <w:r w:rsidR="00F8241C" w:rsidRPr="00C4594C">
        <w:rPr>
          <w:rFonts w:ascii="標楷體" w:eastAsia="標楷體" w:hAnsi="標楷體" w:hint="eastAsia"/>
        </w:rPr>
        <w:t>。</w:t>
      </w:r>
    </w:p>
    <w:p w:rsidR="00663E54" w:rsidRPr="00C4594C" w:rsidRDefault="00F8241C" w:rsidP="00951252">
      <w:pPr>
        <w:pStyle w:val="a3"/>
        <w:numPr>
          <w:ilvl w:val="0"/>
          <w:numId w:val="12"/>
        </w:numPr>
        <w:spacing w:line="460" w:lineRule="exact"/>
        <w:ind w:hanging="971"/>
        <w:rPr>
          <w:rFonts w:ascii="標楷體" w:eastAsia="標楷體" w:hAnsi="標楷體"/>
        </w:rPr>
      </w:pPr>
      <w:r w:rsidRPr="00C4594C">
        <w:rPr>
          <w:rFonts w:ascii="標楷體" w:eastAsia="標楷體" w:hAnsi="標楷體" w:hint="eastAsia"/>
          <w:lang w:eastAsia="zh-HK"/>
        </w:rPr>
        <w:t>他館</w:t>
      </w:r>
      <w:r w:rsidRPr="00C4594C">
        <w:rPr>
          <w:rFonts w:ascii="標楷體" w:eastAsia="標楷體" w:hAnsi="標楷體" w:hint="eastAsia"/>
        </w:rPr>
        <w:t>出版品</w:t>
      </w:r>
      <w:r w:rsidRPr="00C4594C">
        <w:rPr>
          <w:rFonts w:ascii="標楷體" w:eastAsia="標楷體" w:hAnsi="標楷體" w:hint="eastAsia"/>
          <w:lang w:eastAsia="zh-HK"/>
        </w:rPr>
        <w:t>每五年檢討一次</w:t>
      </w:r>
      <w:r w:rsidRPr="00C4594C">
        <w:rPr>
          <w:rFonts w:ascii="標楷體" w:eastAsia="標楷體" w:hAnsi="標楷體" w:hint="eastAsia"/>
        </w:rPr>
        <w:t>，</w:t>
      </w:r>
      <w:r w:rsidRPr="00C4594C">
        <w:rPr>
          <w:rFonts w:ascii="標楷體" w:eastAsia="標楷體" w:hAnsi="標楷體" w:hint="eastAsia"/>
          <w:lang w:eastAsia="zh-HK"/>
        </w:rPr>
        <w:t>若有前述情形</w:t>
      </w:r>
      <w:r w:rsidRPr="00C4594C">
        <w:rPr>
          <w:rFonts w:ascii="標楷體" w:eastAsia="標楷體" w:hAnsi="標楷體" w:hint="eastAsia"/>
        </w:rPr>
        <w:t>，</w:t>
      </w:r>
      <w:r w:rsidRPr="00C4594C">
        <w:rPr>
          <w:rFonts w:ascii="標楷體" w:eastAsia="標楷體" w:hAnsi="標楷體" w:hint="eastAsia"/>
          <w:lang w:eastAsia="zh-HK"/>
        </w:rPr>
        <w:t>經簽准</w:t>
      </w:r>
      <w:bookmarkStart w:id="0" w:name="_GoBack"/>
      <w:bookmarkEnd w:id="0"/>
      <w:r w:rsidRPr="00C4594C">
        <w:rPr>
          <w:rFonts w:ascii="標楷體" w:eastAsia="標楷體" w:hAnsi="標楷體" w:hint="eastAsia"/>
          <w:lang w:eastAsia="zh-HK"/>
        </w:rPr>
        <w:t>後贈送或銷毀</w:t>
      </w:r>
      <w:r w:rsidRPr="00C4594C">
        <w:rPr>
          <w:rFonts w:ascii="標楷體" w:eastAsia="標楷體" w:hAnsi="標楷體" w:hint="eastAsia"/>
        </w:rPr>
        <w:t>。</w:t>
      </w:r>
    </w:p>
    <w:p w:rsidR="00137918" w:rsidRPr="00C4594C" w:rsidRDefault="00D1073D" w:rsidP="00951252">
      <w:pPr>
        <w:pStyle w:val="a3"/>
        <w:numPr>
          <w:ilvl w:val="0"/>
          <w:numId w:val="14"/>
        </w:numPr>
        <w:spacing w:line="460" w:lineRule="exact"/>
        <w:ind w:left="851" w:hanging="851"/>
        <w:rPr>
          <w:rFonts w:ascii="標楷體" w:eastAsia="標楷體" w:hAnsi="標楷體"/>
        </w:rPr>
      </w:pPr>
      <w:r w:rsidRPr="00C4594C">
        <w:rPr>
          <w:rFonts w:ascii="標楷體" w:eastAsia="標楷體" w:hAnsi="標楷體" w:hint="eastAsia"/>
        </w:rPr>
        <w:t>本</w:t>
      </w:r>
      <w:r w:rsidR="00724BC1" w:rsidRPr="00C4594C">
        <w:rPr>
          <w:rFonts w:ascii="標楷體" w:eastAsia="標楷體" w:hAnsi="標楷體" w:hint="eastAsia"/>
          <w:lang w:eastAsia="zh-HK"/>
        </w:rPr>
        <w:t>要點</w:t>
      </w:r>
      <w:r w:rsidRPr="00C4594C">
        <w:rPr>
          <w:rFonts w:ascii="標楷體" w:eastAsia="標楷體" w:hAnsi="標楷體" w:hint="eastAsia"/>
        </w:rPr>
        <w:t>未規範事項，依文化部訂定之政</w:t>
      </w:r>
      <w:r w:rsidRPr="00C4594C">
        <w:rPr>
          <w:rFonts w:ascii="標楷體" w:eastAsia="標楷體" w:hAnsi="標楷體"/>
        </w:rPr>
        <w:t>府出版品管理要點之規定辦理</w:t>
      </w:r>
      <w:r w:rsidR="00724BC1" w:rsidRPr="00C4594C">
        <w:rPr>
          <w:rFonts w:ascii="標楷體" w:eastAsia="標楷體" w:hAnsi="標楷體" w:hint="eastAsia"/>
        </w:rPr>
        <w:t>。</w:t>
      </w:r>
    </w:p>
    <w:sectPr w:rsidR="00137918" w:rsidRPr="00C4594C" w:rsidSect="00686F17">
      <w:pgSz w:w="11906" w:h="16838" w:code="9"/>
      <w:pgMar w:top="993" w:right="1983" w:bottom="1440" w:left="184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C7" w:rsidRDefault="002B27C7" w:rsidP="00CD39BF">
      <w:r>
        <w:separator/>
      </w:r>
    </w:p>
  </w:endnote>
  <w:endnote w:type="continuationSeparator" w:id="0">
    <w:p w:rsidR="002B27C7" w:rsidRDefault="002B27C7" w:rsidP="00CD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C7" w:rsidRDefault="002B27C7" w:rsidP="00CD39BF">
      <w:r>
        <w:separator/>
      </w:r>
    </w:p>
  </w:footnote>
  <w:footnote w:type="continuationSeparator" w:id="0">
    <w:p w:rsidR="002B27C7" w:rsidRDefault="002B27C7" w:rsidP="00CD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74B"/>
    <w:multiLevelType w:val="hybridMultilevel"/>
    <w:tmpl w:val="007A96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118B9"/>
    <w:multiLevelType w:val="hybridMultilevel"/>
    <w:tmpl w:val="2FD4215E"/>
    <w:lvl w:ilvl="0" w:tplc="5210871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164641A5"/>
    <w:multiLevelType w:val="hybridMultilevel"/>
    <w:tmpl w:val="C4EC1FF8"/>
    <w:lvl w:ilvl="0" w:tplc="FC14332E">
      <w:start w:val="12"/>
      <w:numFmt w:val="taiwaneseCountingThousand"/>
      <w:suff w:val="nothing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7C1832"/>
    <w:multiLevelType w:val="hybridMultilevel"/>
    <w:tmpl w:val="D02CA4BC"/>
    <w:lvl w:ilvl="0" w:tplc="E6E22222">
      <w:start w:val="1"/>
      <w:numFmt w:val="taiwaneseCountingThousand"/>
      <w:lvlText w:val="(%1)"/>
      <w:lvlJc w:val="left"/>
      <w:pPr>
        <w:ind w:left="1273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3111167D"/>
    <w:multiLevelType w:val="hybridMultilevel"/>
    <w:tmpl w:val="EDBE3070"/>
    <w:lvl w:ilvl="0" w:tplc="9CB41BFE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4DF2918A">
      <w:numFmt w:val="bullet"/>
      <w:lvlText w:val="•"/>
      <w:lvlJc w:val="left"/>
      <w:pPr>
        <w:ind w:left="2274" w:hanging="360"/>
      </w:pPr>
      <w:rPr>
        <w:rFonts w:hint="default"/>
        <w:lang w:val="zh-TW" w:eastAsia="zh-TW" w:bidi="zh-TW"/>
      </w:rPr>
    </w:lvl>
    <w:lvl w:ilvl="2" w:tplc="DD7EB216">
      <w:numFmt w:val="bullet"/>
      <w:lvlText w:val="•"/>
      <w:lvlJc w:val="left"/>
      <w:pPr>
        <w:ind w:left="3049" w:hanging="360"/>
      </w:pPr>
      <w:rPr>
        <w:rFonts w:hint="default"/>
        <w:lang w:val="zh-TW" w:eastAsia="zh-TW" w:bidi="zh-TW"/>
      </w:rPr>
    </w:lvl>
    <w:lvl w:ilvl="3" w:tplc="802484B8">
      <w:numFmt w:val="bullet"/>
      <w:lvlText w:val="•"/>
      <w:lvlJc w:val="left"/>
      <w:pPr>
        <w:ind w:left="3823" w:hanging="360"/>
      </w:pPr>
      <w:rPr>
        <w:rFonts w:hint="default"/>
        <w:lang w:val="zh-TW" w:eastAsia="zh-TW" w:bidi="zh-TW"/>
      </w:rPr>
    </w:lvl>
    <w:lvl w:ilvl="4" w:tplc="2E90B6F8">
      <w:numFmt w:val="bullet"/>
      <w:lvlText w:val="•"/>
      <w:lvlJc w:val="left"/>
      <w:pPr>
        <w:ind w:left="4598" w:hanging="360"/>
      </w:pPr>
      <w:rPr>
        <w:rFonts w:hint="default"/>
        <w:lang w:val="zh-TW" w:eastAsia="zh-TW" w:bidi="zh-TW"/>
      </w:rPr>
    </w:lvl>
    <w:lvl w:ilvl="5" w:tplc="F02A14FE">
      <w:numFmt w:val="bullet"/>
      <w:lvlText w:val="•"/>
      <w:lvlJc w:val="left"/>
      <w:pPr>
        <w:ind w:left="5373" w:hanging="360"/>
      </w:pPr>
      <w:rPr>
        <w:rFonts w:hint="default"/>
        <w:lang w:val="zh-TW" w:eastAsia="zh-TW" w:bidi="zh-TW"/>
      </w:rPr>
    </w:lvl>
    <w:lvl w:ilvl="6" w:tplc="B4B41372">
      <w:numFmt w:val="bullet"/>
      <w:lvlText w:val="•"/>
      <w:lvlJc w:val="left"/>
      <w:pPr>
        <w:ind w:left="6147" w:hanging="360"/>
      </w:pPr>
      <w:rPr>
        <w:rFonts w:hint="default"/>
        <w:lang w:val="zh-TW" w:eastAsia="zh-TW" w:bidi="zh-TW"/>
      </w:rPr>
    </w:lvl>
    <w:lvl w:ilvl="7" w:tplc="6F42BB54">
      <w:numFmt w:val="bullet"/>
      <w:lvlText w:val="•"/>
      <w:lvlJc w:val="left"/>
      <w:pPr>
        <w:ind w:left="6922" w:hanging="360"/>
      </w:pPr>
      <w:rPr>
        <w:rFonts w:hint="default"/>
        <w:lang w:val="zh-TW" w:eastAsia="zh-TW" w:bidi="zh-TW"/>
      </w:rPr>
    </w:lvl>
    <w:lvl w:ilvl="8" w:tplc="2DD8085C">
      <w:numFmt w:val="bullet"/>
      <w:lvlText w:val="•"/>
      <w:lvlJc w:val="left"/>
      <w:pPr>
        <w:ind w:left="7697" w:hanging="360"/>
      </w:pPr>
      <w:rPr>
        <w:rFonts w:hint="default"/>
        <w:lang w:val="zh-TW" w:eastAsia="zh-TW" w:bidi="zh-TW"/>
      </w:rPr>
    </w:lvl>
  </w:abstractNum>
  <w:abstractNum w:abstractNumId="5" w15:restartNumberingAfterBreak="0">
    <w:nsid w:val="370A4A1F"/>
    <w:multiLevelType w:val="hybridMultilevel"/>
    <w:tmpl w:val="B866974A"/>
    <w:lvl w:ilvl="0" w:tplc="943685C0">
      <w:start w:val="10"/>
      <w:numFmt w:val="taiwaneseCountingThousand"/>
      <w:suff w:val="nothing"/>
      <w:lvlText w:val="%1、"/>
      <w:lvlJc w:val="left"/>
      <w:pPr>
        <w:ind w:left="162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4C0634"/>
    <w:multiLevelType w:val="hybridMultilevel"/>
    <w:tmpl w:val="810ABD82"/>
    <w:lvl w:ilvl="0" w:tplc="3AA09C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7" w15:restartNumberingAfterBreak="0">
    <w:nsid w:val="4F925EAA"/>
    <w:multiLevelType w:val="hybridMultilevel"/>
    <w:tmpl w:val="DB0033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454A35"/>
    <w:multiLevelType w:val="hybridMultilevel"/>
    <w:tmpl w:val="C8DE7C50"/>
    <w:lvl w:ilvl="0" w:tplc="C27CB986">
      <w:start w:val="1"/>
      <w:numFmt w:val="taiwaneseCountingThousand"/>
      <w:lvlText w:val="(%1)"/>
      <w:lvlJc w:val="left"/>
      <w:pPr>
        <w:ind w:left="13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6" w:hanging="480"/>
      </w:p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abstractNum w:abstractNumId="9" w15:restartNumberingAfterBreak="0">
    <w:nsid w:val="68C75FBF"/>
    <w:multiLevelType w:val="hybridMultilevel"/>
    <w:tmpl w:val="D49AA76E"/>
    <w:lvl w:ilvl="0" w:tplc="34E6DEB2">
      <w:start w:val="11"/>
      <w:numFmt w:val="taiwaneseCountingThousand"/>
      <w:suff w:val="nothing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26CFC"/>
    <w:multiLevelType w:val="hybridMultilevel"/>
    <w:tmpl w:val="347826AC"/>
    <w:lvl w:ilvl="0" w:tplc="3D544BEC">
      <w:start w:val="1"/>
      <w:numFmt w:val="taiwaneseCountingThousand"/>
      <w:suff w:val="nothing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1463F3"/>
    <w:multiLevelType w:val="hybridMultilevel"/>
    <w:tmpl w:val="60B09E6A"/>
    <w:lvl w:ilvl="0" w:tplc="2A1242EA">
      <w:start w:val="1"/>
      <w:numFmt w:val="taiwaneseCountingThousand"/>
      <w:lvlText w:val="%1、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 w15:restartNumberingAfterBreak="0">
    <w:nsid w:val="7CAF1644"/>
    <w:multiLevelType w:val="hybridMultilevel"/>
    <w:tmpl w:val="12F46DCA"/>
    <w:lvl w:ilvl="0" w:tplc="2C8EAD8A">
      <w:start w:val="1"/>
      <w:numFmt w:val="decimal"/>
      <w:suff w:val="nothing"/>
      <w:lvlText w:val="%1."/>
      <w:lvlJc w:val="left"/>
      <w:pPr>
        <w:ind w:left="1026" w:hanging="360"/>
      </w:pPr>
      <w:rPr>
        <w:rFonts w:ascii="Times New Roman" w:eastAsia="新細明體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3FE823D6">
      <w:numFmt w:val="bullet"/>
      <w:lvlText w:val="•"/>
      <w:lvlJc w:val="left"/>
      <w:pPr>
        <w:ind w:left="2274" w:hanging="360"/>
      </w:pPr>
      <w:rPr>
        <w:rFonts w:hint="default"/>
        <w:lang w:val="zh-TW" w:eastAsia="zh-TW" w:bidi="zh-TW"/>
      </w:rPr>
    </w:lvl>
    <w:lvl w:ilvl="2" w:tplc="3AD69C02">
      <w:numFmt w:val="bullet"/>
      <w:lvlText w:val="•"/>
      <w:lvlJc w:val="left"/>
      <w:pPr>
        <w:ind w:left="3049" w:hanging="360"/>
      </w:pPr>
      <w:rPr>
        <w:rFonts w:hint="default"/>
        <w:lang w:val="zh-TW" w:eastAsia="zh-TW" w:bidi="zh-TW"/>
      </w:rPr>
    </w:lvl>
    <w:lvl w:ilvl="3" w:tplc="78329002">
      <w:numFmt w:val="bullet"/>
      <w:lvlText w:val="•"/>
      <w:lvlJc w:val="left"/>
      <w:pPr>
        <w:ind w:left="3823" w:hanging="360"/>
      </w:pPr>
      <w:rPr>
        <w:rFonts w:hint="default"/>
        <w:lang w:val="zh-TW" w:eastAsia="zh-TW" w:bidi="zh-TW"/>
      </w:rPr>
    </w:lvl>
    <w:lvl w:ilvl="4" w:tplc="0DAA808E">
      <w:numFmt w:val="bullet"/>
      <w:lvlText w:val="•"/>
      <w:lvlJc w:val="left"/>
      <w:pPr>
        <w:ind w:left="4598" w:hanging="360"/>
      </w:pPr>
      <w:rPr>
        <w:rFonts w:hint="default"/>
        <w:lang w:val="zh-TW" w:eastAsia="zh-TW" w:bidi="zh-TW"/>
      </w:rPr>
    </w:lvl>
    <w:lvl w:ilvl="5" w:tplc="3F96E508">
      <w:numFmt w:val="bullet"/>
      <w:lvlText w:val="•"/>
      <w:lvlJc w:val="left"/>
      <w:pPr>
        <w:ind w:left="5373" w:hanging="360"/>
      </w:pPr>
      <w:rPr>
        <w:rFonts w:hint="default"/>
        <w:lang w:val="zh-TW" w:eastAsia="zh-TW" w:bidi="zh-TW"/>
      </w:rPr>
    </w:lvl>
    <w:lvl w:ilvl="6" w:tplc="E7822038">
      <w:numFmt w:val="bullet"/>
      <w:lvlText w:val="•"/>
      <w:lvlJc w:val="left"/>
      <w:pPr>
        <w:ind w:left="6147" w:hanging="360"/>
      </w:pPr>
      <w:rPr>
        <w:rFonts w:hint="default"/>
        <w:lang w:val="zh-TW" w:eastAsia="zh-TW" w:bidi="zh-TW"/>
      </w:rPr>
    </w:lvl>
    <w:lvl w:ilvl="7" w:tplc="628AB490">
      <w:numFmt w:val="bullet"/>
      <w:lvlText w:val="•"/>
      <w:lvlJc w:val="left"/>
      <w:pPr>
        <w:ind w:left="6922" w:hanging="360"/>
      </w:pPr>
      <w:rPr>
        <w:rFonts w:hint="default"/>
        <w:lang w:val="zh-TW" w:eastAsia="zh-TW" w:bidi="zh-TW"/>
      </w:rPr>
    </w:lvl>
    <w:lvl w:ilvl="8" w:tplc="94A63010">
      <w:numFmt w:val="bullet"/>
      <w:lvlText w:val="•"/>
      <w:lvlJc w:val="left"/>
      <w:pPr>
        <w:ind w:left="7697" w:hanging="360"/>
      </w:pPr>
      <w:rPr>
        <w:rFonts w:hint="default"/>
        <w:lang w:val="zh-TW" w:eastAsia="zh-TW" w:bidi="zh-TW"/>
      </w:rPr>
    </w:lvl>
  </w:abstractNum>
  <w:abstractNum w:abstractNumId="13" w15:restartNumberingAfterBreak="0">
    <w:nsid w:val="7F3B4319"/>
    <w:multiLevelType w:val="hybridMultilevel"/>
    <w:tmpl w:val="06DC9D40"/>
    <w:lvl w:ilvl="0" w:tplc="1878259A">
      <w:start w:val="1"/>
      <w:numFmt w:val="taiwaneseCountingThousand"/>
      <w:suff w:val="nothing"/>
      <w:lvlText w:val="（%1）"/>
      <w:lvlJc w:val="left"/>
      <w:pPr>
        <w:ind w:left="1537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18"/>
    <w:rsid w:val="000078D4"/>
    <w:rsid w:val="00013B4B"/>
    <w:rsid w:val="0003656B"/>
    <w:rsid w:val="00113DAF"/>
    <w:rsid w:val="00137918"/>
    <w:rsid w:val="001A11EC"/>
    <w:rsid w:val="00201241"/>
    <w:rsid w:val="00212491"/>
    <w:rsid w:val="00215B1E"/>
    <w:rsid w:val="00216637"/>
    <w:rsid w:val="00260E59"/>
    <w:rsid w:val="002B27C7"/>
    <w:rsid w:val="00367BDF"/>
    <w:rsid w:val="00443207"/>
    <w:rsid w:val="00465165"/>
    <w:rsid w:val="004B2EE5"/>
    <w:rsid w:val="004C2F7E"/>
    <w:rsid w:val="004E53A8"/>
    <w:rsid w:val="00506E03"/>
    <w:rsid w:val="00516847"/>
    <w:rsid w:val="005307EA"/>
    <w:rsid w:val="00531B62"/>
    <w:rsid w:val="00533C58"/>
    <w:rsid w:val="00663E54"/>
    <w:rsid w:val="0068321C"/>
    <w:rsid w:val="00686C95"/>
    <w:rsid w:val="00686F17"/>
    <w:rsid w:val="006F061E"/>
    <w:rsid w:val="00724BC1"/>
    <w:rsid w:val="00726FA5"/>
    <w:rsid w:val="00734BB2"/>
    <w:rsid w:val="00766AC8"/>
    <w:rsid w:val="007F0087"/>
    <w:rsid w:val="007F2CE6"/>
    <w:rsid w:val="00817814"/>
    <w:rsid w:val="00836971"/>
    <w:rsid w:val="008437FB"/>
    <w:rsid w:val="008702E7"/>
    <w:rsid w:val="00897766"/>
    <w:rsid w:val="008C6372"/>
    <w:rsid w:val="00930C83"/>
    <w:rsid w:val="00951252"/>
    <w:rsid w:val="00994D11"/>
    <w:rsid w:val="009D17AC"/>
    <w:rsid w:val="00A311B1"/>
    <w:rsid w:val="00A90364"/>
    <w:rsid w:val="00AA487B"/>
    <w:rsid w:val="00AD06BB"/>
    <w:rsid w:val="00B05B3B"/>
    <w:rsid w:val="00B23627"/>
    <w:rsid w:val="00B85256"/>
    <w:rsid w:val="00BC5158"/>
    <w:rsid w:val="00C4594C"/>
    <w:rsid w:val="00CA043B"/>
    <w:rsid w:val="00CC4CE4"/>
    <w:rsid w:val="00CD39BF"/>
    <w:rsid w:val="00CD4F4F"/>
    <w:rsid w:val="00CE5BD3"/>
    <w:rsid w:val="00D1073D"/>
    <w:rsid w:val="00E12400"/>
    <w:rsid w:val="00F05691"/>
    <w:rsid w:val="00F17930"/>
    <w:rsid w:val="00F8241C"/>
    <w:rsid w:val="00F912F0"/>
    <w:rsid w:val="00F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A3019"/>
  <w15:docId w15:val="{C4CD47A0-3677-4BCF-92EB-3966AC87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9"/>
      <w:ind w:left="150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39BF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D3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39BF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726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6FA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AAA1-CFBE-47AE-8507-6025CF17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A10120</dc:creator>
  <cp:lastModifiedBy>蘭美幸</cp:lastModifiedBy>
  <cp:revision>2</cp:revision>
  <cp:lastPrinted>2020-05-04T07:13:00Z</cp:lastPrinted>
  <dcterms:created xsi:type="dcterms:W3CDTF">2020-07-22T04:04:00Z</dcterms:created>
  <dcterms:modified xsi:type="dcterms:W3CDTF">2020-07-22T04:04:00Z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