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F9" w:rsidRPr="00A60861" w:rsidRDefault="00153799" w:rsidP="00A7616F">
      <w:pPr>
        <w:pStyle w:val="23"/>
        <w:adjustRightInd/>
        <w:snapToGrid w:val="0"/>
        <w:spacing w:before="0" w:line="300" w:lineRule="auto"/>
        <w:ind w:left="0" w:firstLine="0"/>
        <w:contextualSpacing/>
        <w:jc w:val="center"/>
        <w:textDirection w:val="lrTb"/>
        <w:textAlignment w:val="auto"/>
        <w:rPr>
          <w:rFonts w:ascii="標楷體" w:eastAsia="標楷體" w:hAnsi="標楷體"/>
          <w:b/>
          <w:sz w:val="32"/>
          <w:szCs w:val="32"/>
        </w:rPr>
      </w:pPr>
      <w:r>
        <w:rPr>
          <w:rFonts w:ascii="標楷體" w:eastAsia="標楷體" w:hAnsi="標楷體" w:hint="eastAsia"/>
          <w:b/>
          <w:sz w:val="32"/>
          <w:szCs w:val="32"/>
          <w:lang w:eastAsia="zh-HK"/>
        </w:rPr>
        <w:t>本局</w:t>
      </w:r>
      <w:r>
        <w:rPr>
          <w:rFonts w:ascii="標楷體" w:eastAsia="標楷體" w:hAnsi="標楷體" w:hint="eastAsia"/>
          <w:b/>
          <w:sz w:val="32"/>
          <w:szCs w:val="32"/>
        </w:rPr>
        <w:t>「</w:t>
      </w:r>
      <w:r>
        <w:rPr>
          <w:rFonts w:ascii="標楷體" w:eastAsia="標楷體" w:hAnsi="標楷體" w:hint="eastAsia"/>
          <w:b/>
          <w:sz w:val="32"/>
          <w:szCs w:val="32"/>
          <w:lang w:eastAsia="zh-HK"/>
        </w:rPr>
        <w:t>視訊會議</w:t>
      </w:r>
      <w:r w:rsidRPr="00AB5262">
        <w:rPr>
          <w:rFonts w:ascii="標楷體" w:eastAsia="標楷體" w:hAnsi="標楷體" w:hint="eastAsia"/>
          <w:b/>
          <w:sz w:val="32"/>
          <w:szCs w:val="32"/>
        </w:rPr>
        <w:t>系統</w:t>
      </w:r>
      <w:r>
        <w:rPr>
          <w:rFonts w:ascii="標楷體" w:eastAsia="標楷體" w:hAnsi="標楷體" w:hint="eastAsia"/>
          <w:b/>
          <w:sz w:val="32"/>
          <w:szCs w:val="32"/>
          <w:lang w:eastAsia="zh-HK"/>
        </w:rPr>
        <w:t>用之相關網路設備</w:t>
      </w:r>
      <w:r w:rsidRPr="00AB5262">
        <w:rPr>
          <w:rFonts w:ascii="標楷體" w:eastAsia="標楷體" w:hAnsi="標楷體" w:hint="eastAsia"/>
          <w:b/>
          <w:sz w:val="32"/>
          <w:szCs w:val="32"/>
        </w:rPr>
        <w:t>」採購</w:t>
      </w:r>
      <w:r>
        <w:rPr>
          <w:rFonts w:ascii="標楷體" w:eastAsia="標楷體" w:hAnsi="標楷體" w:hint="eastAsia"/>
          <w:b/>
          <w:sz w:val="32"/>
          <w:szCs w:val="32"/>
          <w:lang w:eastAsia="zh-HK"/>
        </w:rPr>
        <w:t>案</w:t>
      </w:r>
      <w:r w:rsidR="002C190D" w:rsidRPr="00A60861">
        <w:rPr>
          <w:rFonts w:ascii="標楷體" w:eastAsia="標楷體" w:hAnsi="標楷體" w:hint="eastAsia"/>
          <w:b/>
          <w:sz w:val="36"/>
        </w:rPr>
        <w:t>契約</w:t>
      </w:r>
      <w:r w:rsidR="000B54F9" w:rsidRPr="00A60861">
        <w:rPr>
          <w:rFonts w:ascii="標楷體" w:eastAsia="標楷體" w:hAnsi="標楷體" w:hint="eastAsia"/>
          <w:b/>
          <w:sz w:val="32"/>
          <w:szCs w:val="32"/>
        </w:rPr>
        <w:t>書</w:t>
      </w:r>
      <w:r w:rsidR="00A60861">
        <w:rPr>
          <w:rFonts w:ascii="標楷體" w:eastAsia="標楷體" w:hAnsi="標楷體" w:hint="eastAsia"/>
          <w:b/>
          <w:sz w:val="32"/>
          <w:szCs w:val="32"/>
        </w:rPr>
        <w:t>(</w:t>
      </w:r>
      <w:r w:rsidR="00160C6B" w:rsidRPr="00A60861">
        <w:rPr>
          <w:rFonts w:ascii="標楷體" w:eastAsia="標楷體" w:hAnsi="標楷體" w:hint="eastAsia"/>
          <w:b/>
          <w:sz w:val="32"/>
          <w:szCs w:val="32"/>
        </w:rPr>
        <w:t>草案</w:t>
      </w:r>
      <w:r w:rsidR="00A60861">
        <w:rPr>
          <w:rFonts w:ascii="標楷體" w:eastAsia="標楷體" w:hAnsi="標楷體" w:hint="eastAsia"/>
          <w:b/>
          <w:sz w:val="32"/>
          <w:szCs w:val="32"/>
        </w:rPr>
        <w:t>)</w:t>
      </w:r>
    </w:p>
    <w:p w:rsidR="002C190D" w:rsidRPr="00A60861" w:rsidRDefault="008959AF" w:rsidP="000B54F9">
      <w:pPr>
        <w:pStyle w:val="23"/>
        <w:adjustRightInd/>
        <w:snapToGrid w:val="0"/>
        <w:spacing w:before="0" w:line="300" w:lineRule="auto"/>
        <w:ind w:left="0" w:firstLineChars="2200" w:firstLine="6166"/>
        <w:contextualSpacing/>
        <w:textDirection w:val="lrTb"/>
        <w:textAlignment w:val="auto"/>
        <w:rPr>
          <w:rFonts w:ascii="標楷體" w:eastAsia="標楷體" w:hAnsi="標楷體"/>
          <w:b/>
          <w:sz w:val="36"/>
        </w:rPr>
      </w:pPr>
      <w:r w:rsidRPr="00A60861">
        <w:rPr>
          <w:rFonts w:ascii="標楷體" w:eastAsia="標楷體" w:hAnsi="標楷體" w:cs="Arial" w:hint="eastAsia"/>
          <w:b/>
          <w:color w:val="000000"/>
          <w:szCs w:val="28"/>
        </w:rPr>
        <w:t xml:space="preserve"> </w:t>
      </w:r>
      <w:r w:rsidR="0011330A">
        <w:rPr>
          <w:rFonts w:ascii="標楷體" w:eastAsia="標楷體" w:hAnsi="標楷體" w:cs="Arial"/>
          <w:b/>
          <w:color w:val="000000"/>
          <w:szCs w:val="28"/>
        </w:rPr>
        <w:t xml:space="preserve">       </w:t>
      </w:r>
      <w:r w:rsidRPr="00A60861">
        <w:rPr>
          <w:rFonts w:ascii="標楷體" w:eastAsia="標楷體" w:hAnsi="標楷體" w:cs="Arial" w:hint="eastAsia"/>
          <w:b/>
          <w:color w:val="000000"/>
          <w:szCs w:val="28"/>
        </w:rPr>
        <w:t xml:space="preserve"> </w:t>
      </w:r>
      <w:r w:rsidR="00AC3CCA" w:rsidRPr="00A60861">
        <w:rPr>
          <w:rFonts w:ascii="標楷體" w:eastAsia="標楷體" w:hAnsi="標楷體" w:cs="Arial" w:hint="eastAsia"/>
          <w:b/>
          <w:color w:val="000000"/>
          <w:szCs w:val="28"/>
        </w:rPr>
        <w:t>契約編號：</w:t>
      </w:r>
      <w:r w:rsidR="0011330A">
        <w:rPr>
          <w:rFonts w:ascii="標楷體" w:eastAsia="標楷體" w:hAnsi="標楷體" w:cs="Arial" w:hint="eastAsia"/>
          <w:b/>
          <w:color w:val="000000"/>
          <w:szCs w:val="28"/>
        </w:rPr>
        <w:t>L</w:t>
      </w:r>
      <w:r w:rsidR="0011330A">
        <w:rPr>
          <w:rFonts w:ascii="標楷體" w:eastAsia="標楷體" w:hAnsi="標楷體" w:cs="Arial"/>
          <w:b/>
          <w:color w:val="000000"/>
          <w:szCs w:val="28"/>
        </w:rPr>
        <w:t>S109-033</w:t>
      </w:r>
    </w:p>
    <w:p w:rsidR="002C190D" w:rsidRPr="00A60861" w:rsidRDefault="000B54F9">
      <w:pPr>
        <w:spacing w:line="400" w:lineRule="exact"/>
        <w:jc w:val="both"/>
        <w:rPr>
          <w:rFonts w:ascii="標楷體" w:eastAsia="標楷體" w:hAnsi="標楷體"/>
          <w:sz w:val="28"/>
        </w:rPr>
      </w:pPr>
      <w:r w:rsidRPr="00A60861">
        <w:rPr>
          <w:rFonts w:ascii="標楷體" w:eastAsia="標楷體" w:hAnsi="標楷體" w:hint="eastAsia"/>
          <w:sz w:val="28"/>
        </w:rPr>
        <w:t>文化部影視及流行音樂產業局</w:t>
      </w:r>
      <w:r w:rsidR="00A60861">
        <w:rPr>
          <w:rFonts w:ascii="標楷體" w:eastAsia="標楷體" w:hAnsi="標楷體"/>
          <w:sz w:val="28"/>
        </w:rPr>
        <w:t>(</w:t>
      </w:r>
      <w:r w:rsidR="002C190D" w:rsidRPr="00A60861">
        <w:rPr>
          <w:rFonts w:ascii="標楷體" w:eastAsia="標楷體" w:hAnsi="標楷體" w:hint="eastAsia"/>
          <w:sz w:val="28"/>
        </w:rPr>
        <w:t>以下簡稱</w:t>
      </w:r>
      <w:r w:rsidR="009C3766">
        <w:rPr>
          <w:rFonts w:ascii="標楷體" w:eastAsia="標楷體" w:hAnsi="標楷體" w:hint="eastAsia"/>
          <w:sz w:val="28"/>
        </w:rPr>
        <w:t>機關</w:t>
      </w:r>
      <w:r w:rsidR="00A60861">
        <w:rPr>
          <w:rFonts w:ascii="標楷體" w:eastAsia="標楷體" w:hAnsi="標楷體"/>
          <w:sz w:val="28"/>
        </w:rPr>
        <w:t>)</w:t>
      </w:r>
      <w:r w:rsidR="002C190D" w:rsidRPr="00A60861">
        <w:rPr>
          <w:rFonts w:ascii="標楷體" w:eastAsia="標楷體" w:hAnsi="標楷體" w:hint="eastAsia"/>
          <w:sz w:val="28"/>
        </w:rPr>
        <w:t>及</w:t>
      </w:r>
      <w:r w:rsidR="00E733E0" w:rsidRPr="00A60861">
        <w:rPr>
          <w:rFonts w:ascii="標楷體" w:eastAsia="標楷體" w:hAnsi="標楷體" w:hint="eastAsia"/>
          <w:sz w:val="28"/>
        </w:rPr>
        <w:t>○○有限公司</w:t>
      </w:r>
      <w:r w:rsidRPr="00A60861">
        <w:rPr>
          <w:rFonts w:ascii="標楷體" w:eastAsia="標楷體" w:hAnsi="標楷體" w:hint="eastAsia"/>
          <w:sz w:val="28"/>
        </w:rPr>
        <w:t xml:space="preserve">                  </w:t>
      </w:r>
      <w:r w:rsidR="00A60861">
        <w:rPr>
          <w:rFonts w:ascii="標楷體" w:eastAsia="標楷體" w:hAnsi="標楷體"/>
          <w:sz w:val="28"/>
        </w:rPr>
        <w:t>(</w:t>
      </w:r>
      <w:r w:rsidR="002C190D" w:rsidRPr="00A60861">
        <w:rPr>
          <w:rFonts w:ascii="標楷體" w:eastAsia="標楷體" w:hAnsi="標楷體" w:hint="eastAsia"/>
          <w:sz w:val="28"/>
        </w:rPr>
        <w:t>以下簡稱</w:t>
      </w:r>
      <w:r w:rsidR="009C3766">
        <w:rPr>
          <w:rFonts w:ascii="標楷體" w:eastAsia="標楷體" w:hAnsi="標楷體" w:hint="eastAsia"/>
          <w:sz w:val="28"/>
        </w:rPr>
        <w:t>廠商</w:t>
      </w:r>
      <w:r w:rsidR="00A60861">
        <w:rPr>
          <w:rFonts w:ascii="標楷體" w:eastAsia="標楷體" w:hAnsi="標楷體"/>
          <w:sz w:val="28"/>
        </w:rPr>
        <w:t>)</w:t>
      </w:r>
      <w:r w:rsidR="002C190D" w:rsidRPr="00A60861">
        <w:rPr>
          <w:rFonts w:ascii="標楷體" w:eastAsia="標楷體" w:hAnsi="標楷體" w:hint="eastAsia"/>
          <w:sz w:val="28"/>
        </w:rPr>
        <w:t>雙方同意依政府採購法</w:t>
      </w:r>
      <w:r w:rsidR="00A60861">
        <w:rPr>
          <w:rFonts w:ascii="標楷體" w:eastAsia="標楷體" w:hAnsi="標楷體" w:hint="eastAsia"/>
          <w:sz w:val="28"/>
        </w:rPr>
        <w:t>(</w:t>
      </w:r>
      <w:r w:rsidR="002C190D" w:rsidRPr="00A60861">
        <w:rPr>
          <w:rFonts w:ascii="標楷體" w:eastAsia="標楷體" w:hAnsi="標楷體" w:hint="eastAsia"/>
          <w:sz w:val="28"/>
        </w:rPr>
        <w:t>以下簡稱採購法</w:t>
      </w:r>
      <w:r w:rsidR="00A60861">
        <w:rPr>
          <w:rFonts w:ascii="標楷體" w:eastAsia="標楷體" w:hAnsi="標楷體" w:hint="eastAsia"/>
          <w:sz w:val="28"/>
        </w:rPr>
        <w:t>)</w:t>
      </w:r>
      <w:r w:rsidR="002C190D" w:rsidRPr="00A60861">
        <w:rPr>
          <w:rFonts w:ascii="標楷體" w:eastAsia="標楷體" w:hAnsi="標楷體" w:hint="eastAsia"/>
          <w:sz w:val="28"/>
        </w:rPr>
        <w:t>及其主管機關訂定之規定訂定本契約，共同遵守，其條款如下：</w:t>
      </w:r>
      <w:r w:rsidR="00AC3CCA" w:rsidRPr="00A60861">
        <w:rPr>
          <w:rFonts w:ascii="標楷體" w:eastAsia="標楷體" w:hAnsi="標楷體" w:hint="eastAsia"/>
          <w:sz w:val="28"/>
        </w:rPr>
        <w:t xml:space="preserve">                                  </w:t>
      </w:r>
    </w:p>
    <w:p w:rsidR="002C190D" w:rsidRPr="00A60861" w:rsidRDefault="002C190D">
      <w:pPr>
        <w:spacing w:line="400" w:lineRule="exact"/>
        <w:jc w:val="both"/>
        <w:textDirection w:val="lrTbV"/>
        <w:rPr>
          <w:rFonts w:ascii="標楷體" w:eastAsia="標楷體" w:hAnsi="標楷體"/>
          <w:b/>
          <w:sz w:val="28"/>
        </w:rPr>
      </w:pPr>
      <w:r w:rsidRPr="00A60861">
        <w:rPr>
          <w:rFonts w:ascii="標楷體" w:eastAsia="標楷體" w:hAnsi="標楷體" w:hint="eastAsia"/>
          <w:b/>
          <w:sz w:val="28"/>
        </w:rPr>
        <w:t>第一條  契約文件及效力</w:t>
      </w:r>
    </w:p>
    <w:p w:rsidR="002C190D" w:rsidRPr="00A60861" w:rsidRDefault="00A60861">
      <w:pPr>
        <w:spacing w:line="400" w:lineRule="exact"/>
        <w:ind w:left="284"/>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2C190D" w:rsidRPr="00A60861">
        <w:rPr>
          <w:rFonts w:ascii="標楷體" w:eastAsia="標楷體" w:hAnsi="標楷體" w:hint="eastAsia"/>
          <w:sz w:val="28"/>
        </w:rPr>
        <w:t>契約包括下列文件：</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1.招標文件及其變更或補充。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2.投標文件及其變更或補充。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3.決標文件及其變更或補充。</w:t>
      </w:r>
    </w:p>
    <w:p w:rsidR="002C190D" w:rsidRPr="00A60861" w:rsidRDefault="002C190D">
      <w:pPr>
        <w:pStyle w:val="a0"/>
        <w:numPr>
          <w:ilvl w:val="0"/>
          <w:numId w:val="0"/>
        </w:numPr>
        <w:spacing w:line="400" w:lineRule="exact"/>
        <w:ind w:left="851"/>
        <w:rPr>
          <w:rFonts w:ascii="標楷體" w:eastAsia="標楷體" w:hAnsi="標楷體"/>
          <w:bdr w:val="single" w:sz="4" w:space="0" w:color="auto"/>
        </w:rPr>
      </w:pPr>
      <w:r w:rsidRPr="00A60861">
        <w:rPr>
          <w:rFonts w:ascii="標楷體" w:eastAsia="標楷體" w:hAnsi="標楷體" w:hint="eastAsia"/>
        </w:rPr>
        <w:t>4.契約本文、附件及其變更或補充。</w:t>
      </w:r>
    </w:p>
    <w:p w:rsidR="002C190D" w:rsidRPr="00A60861" w:rsidRDefault="002C190D">
      <w:pPr>
        <w:pStyle w:val="a0"/>
        <w:numPr>
          <w:ilvl w:val="0"/>
          <w:numId w:val="0"/>
        </w:numPr>
        <w:spacing w:line="400" w:lineRule="exact"/>
        <w:ind w:left="851"/>
        <w:rPr>
          <w:rFonts w:ascii="標楷體" w:eastAsia="標楷體" w:hAnsi="標楷體"/>
        </w:rPr>
      </w:pPr>
      <w:r w:rsidRPr="00A60861">
        <w:rPr>
          <w:rFonts w:ascii="標楷體" w:eastAsia="標楷體" w:hAnsi="標楷體" w:hint="eastAsia"/>
        </w:rPr>
        <w:t>5.依契約所提出之履約文件或資料。</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契約文件，包括以書面、錄音、錄影、照相、微縮、電子數位資料或樣品等方式呈現之原件或複製品。</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契約所含各種文件之內容如有不一致之處，除另有規定外，依下列原則處理：</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1.</w:t>
      </w:r>
      <w:r w:rsidR="004C7516" w:rsidRPr="004C7516">
        <w:rPr>
          <w:rFonts w:hint="eastAsia"/>
        </w:rPr>
        <w:t xml:space="preserve"> </w:t>
      </w:r>
      <w:r w:rsidR="004C7516" w:rsidRPr="004C7516">
        <w:rPr>
          <w:rFonts w:ascii="標楷體" w:eastAsia="標楷體" w:hAnsi="標楷體" w:hint="eastAsia"/>
          <w:sz w:val="28"/>
        </w:rPr>
        <w:t>招標文件內之投標須知及契約條款優於招標文件內之其他文件所附記之條款。但附記之條款有特別聲明者，不在此限。</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2.招標文件之內容優於投標文件之內容。但投標文件之內容經</w:t>
      </w:r>
      <w:r w:rsidR="009C3766">
        <w:rPr>
          <w:rFonts w:ascii="標楷體" w:eastAsia="標楷體" w:hAnsi="標楷體" w:hint="eastAsia"/>
          <w:sz w:val="28"/>
        </w:rPr>
        <w:t>機關</w:t>
      </w:r>
      <w:r w:rsidRPr="00A60861">
        <w:rPr>
          <w:rFonts w:ascii="標楷體" w:eastAsia="標楷體" w:hAnsi="標楷體" w:hint="eastAsia"/>
          <w:sz w:val="28"/>
        </w:rPr>
        <w:t>審定優於招標文件之內容者，不在此限。招標文件如允許</w:t>
      </w:r>
      <w:r w:rsidR="009C3766">
        <w:rPr>
          <w:rFonts w:ascii="標楷體" w:eastAsia="標楷體" w:hAnsi="標楷體" w:hint="eastAsia"/>
          <w:sz w:val="28"/>
        </w:rPr>
        <w:t>廠商</w:t>
      </w:r>
      <w:r w:rsidRPr="00A60861">
        <w:rPr>
          <w:rFonts w:ascii="標楷體" w:eastAsia="標楷體" w:hAnsi="標楷體" w:hint="eastAsia"/>
          <w:sz w:val="28"/>
        </w:rPr>
        <w:t>於投標文件內特別聲明，並經</w:t>
      </w:r>
      <w:r w:rsidR="009C3766">
        <w:rPr>
          <w:rFonts w:ascii="標楷體" w:eastAsia="標楷體" w:hAnsi="標楷體" w:hint="eastAsia"/>
          <w:sz w:val="28"/>
        </w:rPr>
        <w:t>機關</w:t>
      </w:r>
      <w:r w:rsidRPr="00A60861">
        <w:rPr>
          <w:rFonts w:ascii="標楷體" w:eastAsia="標楷體" w:hAnsi="標楷體" w:hint="eastAsia"/>
          <w:sz w:val="28"/>
        </w:rPr>
        <w:t>於審標時接受者，以投標文件之內容為準。</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3.文件經</w:t>
      </w:r>
      <w:r w:rsidR="009C3766">
        <w:rPr>
          <w:rFonts w:ascii="標楷體" w:eastAsia="標楷體" w:hAnsi="標楷體" w:hint="eastAsia"/>
          <w:sz w:val="28"/>
        </w:rPr>
        <w:t>機關</w:t>
      </w:r>
      <w:r w:rsidRPr="00A60861">
        <w:rPr>
          <w:rFonts w:ascii="標楷體" w:eastAsia="標楷體" w:hAnsi="標楷體" w:hint="eastAsia"/>
          <w:sz w:val="28"/>
        </w:rPr>
        <w:t>審定之日期較新者優於審定日期較舊者。</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4.大比例尺圖者優於小比例尺圖者。</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5.決標紀錄之內容優於開標或議價紀錄之內容。</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6.同一優先順位之文件，其內容有不一致之處，屬</w:t>
      </w:r>
      <w:r w:rsidR="009C3766">
        <w:rPr>
          <w:rFonts w:ascii="標楷體" w:eastAsia="標楷體" w:hAnsi="標楷體" w:hint="eastAsia"/>
          <w:sz w:val="28"/>
        </w:rPr>
        <w:t>機關</w:t>
      </w:r>
      <w:r w:rsidRPr="00A60861">
        <w:rPr>
          <w:rFonts w:ascii="標楷體" w:eastAsia="標楷體" w:hAnsi="標楷體" w:hint="eastAsia"/>
          <w:sz w:val="28"/>
        </w:rPr>
        <w:t>文件者，以對</w:t>
      </w:r>
      <w:r w:rsidR="009C3766">
        <w:rPr>
          <w:rFonts w:ascii="標楷體" w:eastAsia="標楷體" w:hAnsi="標楷體" w:hint="eastAsia"/>
          <w:sz w:val="28"/>
        </w:rPr>
        <w:t>廠商</w:t>
      </w:r>
      <w:r w:rsidRPr="00A60861">
        <w:rPr>
          <w:rFonts w:ascii="標楷體" w:eastAsia="標楷體" w:hAnsi="標楷體" w:hint="eastAsia"/>
          <w:sz w:val="28"/>
        </w:rPr>
        <w:t>有利者為準；屬</w:t>
      </w:r>
      <w:r w:rsidR="009C3766">
        <w:rPr>
          <w:rFonts w:ascii="標楷體" w:eastAsia="標楷體" w:hAnsi="標楷體" w:hint="eastAsia"/>
          <w:sz w:val="28"/>
        </w:rPr>
        <w:t>廠商</w:t>
      </w:r>
      <w:r w:rsidRPr="00A60861">
        <w:rPr>
          <w:rFonts w:ascii="標楷體" w:eastAsia="標楷體" w:hAnsi="標楷體" w:hint="eastAsia"/>
          <w:sz w:val="28"/>
        </w:rPr>
        <w:t>文件者，以對</w:t>
      </w:r>
      <w:r w:rsidR="009C3766">
        <w:rPr>
          <w:rFonts w:ascii="標楷體" w:eastAsia="標楷體" w:hAnsi="標楷體" w:hint="eastAsia"/>
          <w:sz w:val="28"/>
        </w:rPr>
        <w:t>機關</w:t>
      </w:r>
      <w:r w:rsidRPr="00A60861">
        <w:rPr>
          <w:rFonts w:ascii="標楷體" w:eastAsia="標楷體" w:hAnsi="標楷體" w:hint="eastAsia"/>
          <w:sz w:val="28"/>
        </w:rPr>
        <w:t>有利者為準。</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7.本契約之附件與本契約內之</w:t>
      </w:r>
      <w:r w:rsidR="009C3766">
        <w:rPr>
          <w:rFonts w:ascii="標楷體" w:eastAsia="標楷體" w:hAnsi="標楷體" w:hint="eastAsia"/>
          <w:sz w:val="28"/>
        </w:rPr>
        <w:t>廠商</w:t>
      </w:r>
      <w:r w:rsidRPr="00A60861">
        <w:rPr>
          <w:rFonts w:ascii="標楷體" w:eastAsia="標楷體" w:hAnsi="標楷體" w:hint="eastAsia"/>
          <w:sz w:val="28"/>
        </w:rPr>
        <w:t>文件，其內容與本契約條文有歧異者，除對</w:t>
      </w:r>
      <w:r w:rsidR="009C3766">
        <w:rPr>
          <w:rFonts w:ascii="標楷體" w:eastAsia="標楷體" w:hAnsi="標楷體" w:hint="eastAsia"/>
          <w:sz w:val="28"/>
        </w:rPr>
        <w:t>機關</w:t>
      </w:r>
      <w:r w:rsidRPr="00A60861">
        <w:rPr>
          <w:rFonts w:ascii="標楷體" w:eastAsia="標楷體" w:hAnsi="標楷體" w:hint="eastAsia"/>
          <w:sz w:val="28"/>
        </w:rPr>
        <w:t>較有利者外，其歧異部分無效。</w:t>
      </w:r>
    </w:p>
    <w:p w:rsidR="00181888" w:rsidRPr="00A60861" w:rsidRDefault="00181888" w:rsidP="00181888">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8.招標文件內之標價清單，其品項名稱、規格、數量，優於招標文件內其他文件之內容。</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5856FF" w:rsidRPr="00A60861">
        <w:rPr>
          <w:rFonts w:ascii="標楷體" w:eastAsia="標楷體" w:hAnsi="標楷體" w:hint="eastAsia"/>
          <w:sz w:val="28"/>
        </w:rPr>
        <w:t>契約文件之一切規定得互為補充，如仍有不明確之處，應依公平合理原則解釋之。如有爭議，依採購法之規定處理。</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契約文字：</w:t>
      </w:r>
    </w:p>
    <w:p w:rsidR="002C190D" w:rsidRPr="00A60861" w:rsidRDefault="002C190D">
      <w:pPr>
        <w:spacing w:line="400" w:lineRule="exact"/>
        <w:ind w:left="1134" w:right="57" w:hanging="284"/>
        <w:jc w:val="both"/>
        <w:rPr>
          <w:rFonts w:ascii="標楷體" w:eastAsia="標楷體" w:hAnsi="標楷體"/>
          <w:sz w:val="28"/>
        </w:rPr>
      </w:pPr>
      <w:r w:rsidRPr="00A60861">
        <w:rPr>
          <w:rFonts w:ascii="標楷體" w:eastAsia="標楷體" w:hAnsi="標楷體" w:hint="eastAsia"/>
          <w:sz w:val="28"/>
        </w:rPr>
        <w:t>1.契約文字以中文為準。但下列情形得以外文為準：</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1</w:t>
      </w:r>
      <w:r>
        <w:rPr>
          <w:rFonts w:ascii="標楷體" w:eastAsia="標楷體" w:hAnsi="標楷體" w:hint="eastAsia"/>
          <w:sz w:val="28"/>
        </w:rPr>
        <w:t>)</w:t>
      </w:r>
      <w:r w:rsidR="002C190D" w:rsidRPr="00A60861">
        <w:rPr>
          <w:rFonts w:ascii="標楷體" w:eastAsia="標楷體" w:hAnsi="標楷體" w:hint="eastAsia"/>
          <w:sz w:val="28"/>
        </w:rPr>
        <w:t>特殊技術或材料之圖文資料。</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2</w:t>
      </w:r>
      <w:r>
        <w:rPr>
          <w:rFonts w:ascii="標楷體" w:eastAsia="標楷體" w:hAnsi="標楷體" w:hint="eastAsia"/>
          <w:sz w:val="28"/>
        </w:rPr>
        <w:t>)</w:t>
      </w:r>
      <w:r w:rsidR="002C190D" w:rsidRPr="00A60861">
        <w:rPr>
          <w:rFonts w:ascii="標楷體" w:eastAsia="標楷體" w:hAnsi="標楷體" w:hint="eastAsia"/>
          <w:sz w:val="28"/>
        </w:rPr>
        <w:t>國際組織、外國政府或其授權機構、公會或商會所出具之文件。</w:t>
      </w:r>
    </w:p>
    <w:p w:rsidR="002C190D" w:rsidRPr="00A60861" w:rsidRDefault="00A60861">
      <w:pPr>
        <w:spacing w:line="400" w:lineRule="exact"/>
        <w:ind w:left="1418" w:hanging="284"/>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3</w:t>
      </w:r>
      <w:r>
        <w:rPr>
          <w:rFonts w:ascii="標楷體" w:eastAsia="標楷體" w:hAnsi="標楷體" w:hint="eastAsia"/>
          <w:sz w:val="28"/>
        </w:rPr>
        <w:t>)</w:t>
      </w:r>
      <w:r w:rsidR="002C190D" w:rsidRPr="00A60861">
        <w:rPr>
          <w:rFonts w:ascii="標楷體" w:eastAsia="標楷體" w:hAnsi="標楷體" w:hint="eastAsia"/>
          <w:sz w:val="28"/>
        </w:rPr>
        <w:t>其他經機關認定確有必要者。</w:t>
      </w:r>
    </w:p>
    <w:p w:rsidR="002C190D" w:rsidRPr="00A60861" w:rsidRDefault="002C190D">
      <w:pPr>
        <w:spacing w:line="400" w:lineRule="exact"/>
        <w:ind w:left="1134" w:right="57" w:hanging="284"/>
        <w:jc w:val="both"/>
        <w:textDirection w:val="lrTbV"/>
        <w:rPr>
          <w:rFonts w:ascii="標楷體" w:eastAsia="標楷體" w:hAnsi="標楷體"/>
          <w:sz w:val="28"/>
        </w:rPr>
      </w:pPr>
      <w:r w:rsidRPr="00A60861">
        <w:rPr>
          <w:rFonts w:ascii="標楷體" w:eastAsia="標楷體" w:hAnsi="標楷體" w:hint="eastAsia"/>
          <w:sz w:val="28"/>
        </w:rPr>
        <w:lastRenderedPageBreak/>
        <w:t>2.契約文字有中文譯文，其與外文文意不符者，除資格文件外，以中文為準。其因譯文有誤致生損害者，由提供譯文之一方負責賠償。</w:t>
      </w:r>
    </w:p>
    <w:p w:rsidR="002C190D" w:rsidRPr="00A60861" w:rsidRDefault="002C190D">
      <w:pPr>
        <w:spacing w:line="400" w:lineRule="exact"/>
        <w:ind w:left="1134" w:right="57" w:hanging="284"/>
        <w:jc w:val="both"/>
        <w:textDirection w:val="lrTbV"/>
        <w:rPr>
          <w:rFonts w:ascii="標楷體" w:eastAsia="標楷體" w:hAnsi="標楷體"/>
          <w:sz w:val="28"/>
        </w:rPr>
      </w:pPr>
      <w:r w:rsidRPr="00A60861">
        <w:rPr>
          <w:rFonts w:ascii="標楷體" w:eastAsia="標楷體" w:hAnsi="標楷體" w:hint="eastAsia"/>
          <w:sz w:val="28"/>
        </w:rPr>
        <w:t>3.</w:t>
      </w:r>
      <w:r w:rsidR="005856FF" w:rsidRPr="00A60861">
        <w:rPr>
          <w:rFonts w:ascii="標楷體" w:eastAsia="標楷體" w:hAnsi="標楷體" w:hint="eastAsia"/>
          <w:sz w:val="28"/>
        </w:rPr>
        <w:t>契約所稱申請、報告、同意、指示、核准、通知、解釋及其他類似行為所為之意思表示，除契約另有規定或當事人同意外，應以中文</w:t>
      </w:r>
      <w:r w:rsidR="00A60861">
        <w:rPr>
          <w:rFonts w:ascii="標楷體" w:eastAsia="標楷體" w:hAnsi="標楷體" w:hint="eastAsia"/>
          <w:sz w:val="28"/>
        </w:rPr>
        <w:t>(</w:t>
      </w:r>
      <w:r w:rsidR="005856FF" w:rsidRPr="00A60861">
        <w:rPr>
          <w:rFonts w:ascii="標楷體" w:eastAsia="標楷體" w:hAnsi="標楷體" w:hint="eastAsia"/>
          <w:sz w:val="28"/>
        </w:rPr>
        <w:t>正體字</w:t>
      </w:r>
      <w:r w:rsidR="00A60861">
        <w:rPr>
          <w:rFonts w:ascii="標楷體" w:eastAsia="標楷體" w:hAnsi="標楷體" w:hint="eastAsia"/>
          <w:sz w:val="28"/>
        </w:rPr>
        <w:t>)</w:t>
      </w:r>
      <w:r w:rsidR="005856FF" w:rsidRPr="00A60861">
        <w:rPr>
          <w:rFonts w:ascii="標楷體" w:eastAsia="標楷體" w:hAnsi="標楷體" w:hint="eastAsia"/>
          <w:sz w:val="28"/>
        </w:rPr>
        <w:t>書面為之。書面之遞交，得以面交簽收、郵寄、傳真或電子資料傳輸至雙方預為約定之人員或處所。</w:t>
      </w:r>
    </w:p>
    <w:p w:rsidR="002C190D" w:rsidRPr="00A60861" w:rsidRDefault="00A60861">
      <w:pPr>
        <w:spacing w:line="400" w:lineRule="exact"/>
        <w:ind w:left="568" w:hanging="284"/>
        <w:jc w:val="both"/>
        <w:textDirection w:val="lrTbV"/>
        <w:rPr>
          <w:rFonts w:ascii="標楷體" w:eastAsia="標楷體" w:hAnsi="標楷體"/>
          <w:sz w:val="28"/>
          <w:bdr w:val="single" w:sz="4" w:space="0" w:color="auto"/>
        </w:rPr>
      </w:pPr>
      <w:r>
        <w:rPr>
          <w:rFonts w:ascii="標楷體" w:eastAsia="標楷體" w:hAnsi="標楷體" w:hint="eastAsia"/>
          <w:sz w:val="28"/>
        </w:rPr>
        <w:t>(</w:t>
      </w:r>
      <w:r w:rsidR="002C190D" w:rsidRPr="00A60861">
        <w:rPr>
          <w:rFonts w:ascii="標楷體" w:eastAsia="標楷體" w:hAnsi="標楷體" w:hint="eastAsia"/>
          <w:sz w:val="28"/>
        </w:rPr>
        <w:t>六</w:t>
      </w:r>
      <w:r>
        <w:rPr>
          <w:rFonts w:ascii="標楷體" w:eastAsia="標楷體" w:hAnsi="標楷體" w:hint="eastAsia"/>
          <w:sz w:val="28"/>
        </w:rPr>
        <w:t>)</w:t>
      </w:r>
      <w:r w:rsidR="005856FF" w:rsidRPr="00A60861">
        <w:rPr>
          <w:rFonts w:ascii="標楷體" w:eastAsia="標楷體" w:hAnsi="標楷體" w:hint="eastAsia"/>
          <w:sz w:val="28"/>
        </w:rPr>
        <w:t>契約所使用之度量衡單位，除另有規定者外，以法定度量衡單位為之。</w:t>
      </w:r>
    </w:p>
    <w:p w:rsidR="002C190D" w:rsidRPr="00A60861" w:rsidRDefault="00A60861" w:rsidP="00AC53CF">
      <w:pPr>
        <w:spacing w:line="400" w:lineRule="exact"/>
        <w:ind w:left="851" w:hanging="567"/>
        <w:jc w:val="both"/>
        <w:textDirection w:val="lrTbV"/>
        <w:rPr>
          <w:rFonts w:ascii="標楷體" w:eastAsia="標楷體" w:hAnsi="標楷體"/>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2C190D" w:rsidRPr="00A60861">
        <w:rPr>
          <w:rFonts w:ascii="標楷體" w:eastAsia="標楷體" w:hAnsi="標楷體" w:hint="eastAsia"/>
          <w:sz w:val="28"/>
        </w:rPr>
        <w:t>契約所定事項如有違反法令或無法執行之部分，該部分無效。但除去該部分，契約亦可成立者，不影響其他部分之有效性。該無效之部分，</w:t>
      </w:r>
      <w:r w:rsidR="003C1B79">
        <w:rPr>
          <w:rFonts w:ascii="標楷體" w:eastAsia="標楷體" w:hAnsi="標楷體" w:hint="eastAsia"/>
          <w:sz w:val="28"/>
        </w:rPr>
        <w:t>機關、廠商</w:t>
      </w:r>
      <w:r w:rsidR="00DC7A46" w:rsidRPr="00A60861">
        <w:rPr>
          <w:rFonts w:ascii="標楷體" w:eastAsia="標楷體" w:hAnsi="標楷體" w:hint="eastAsia"/>
          <w:sz w:val="28"/>
        </w:rPr>
        <w:t>雙方</w:t>
      </w:r>
      <w:r w:rsidR="002C190D" w:rsidRPr="00A60861">
        <w:rPr>
          <w:rFonts w:ascii="標楷體" w:eastAsia="標楷體" w:hAnsi="標楷體" w:hint="eastAsia"/>
          <w:sz w:val="28"/>
        </w:rPr>
        <w:t>必要時得依契約原定目的變更之。</w:t>
      </w:r>
      <w:r w:rsidR="002C190D" w:rsidRPr="00A60861">
        <w:rPr>
          <w:rFonts w:ascii="標楷體" w:eastAsia="標楷體" w:hAnsi="標楷體" w:hint="eastAsia"/>
        </w:rPr>
        <w:t xml:space="preserve">   </w:t>
      </w:r>
    </w:p>
    <w:p w:rsidR="002C190D" w:rsidRPr="00A60861" w:rsidRDefault="00A60861">
      <w:pPr>
        <w:pStyle w:val="af0"/>
        <w:spacing w:line="400" w:lineRule="exact"/>
        <w:ind w:left="851" w:hanging="567"/>
        <w:rPr>
          <w:rFonts w:ascii="標楷體" w:eastAsia="標楷體" w:hAnsi="標楷體"/>
        </w:rPr>
      </w:pPr>
      <w:r>
        <w:rPr>
          <w:rFonts w:ascii="標楷體" w:eastAsia="標楷體" w:hAnsi="標楷體" w:hint="eastAsia"/>
        </w:rPr>
        <w:t>(</w:t>
      </w:r>
      <w:r w:rsidR="00AC53CF" w:rsidRPr="00A60861">
        <w:rPr>
          <w:rFonts w:ascii="標楷體" w:eastAsia="標楷體" w:hAnsi="標楷體" w:hint="eastAsia"/>
        </w:rPr>
        <w:t>八</w:t>
      </w:r>
      <w:r>
        <w:rPr>
          <w:rFonts w:ascii="標楷體" w:eastAsia="標楷體" w:hAnsi="標楷體" w:hint="eastAsia"/>
        </w:rPr>
        <w:t>)</w:t>
      </w:r>
      <w:r w:rsidR="009A2F8E" w:rsidRPr="00A60861">
        <w:rPr>
          <w:rFonts w:ascii="標楷體" w:eastAsia="標楷體" w:hAnsi="標楷體" w:hint="eastAsia"/>
        </w:rPr>
        <w:t>經雙方代表人或其授權人簽署契約正本2份，由</w:t>
      </w:r>
      <w:r w:rsidR="009C3766">
        <w:rPr>
          <w:rFonts w:ascii="標楷體" w:eastAsia="標楷體" w:hAnsi="標楷體" w:hint="eastAsia"/>
        </w:rPr>
        <w:t>機關</w:t>
      </w:r>
      <w:r w:rsidR="009A2F8E" w:rsidRPr="00A60861">
        <w:rPr>
          <w:rFonts w:ascii="標楷體" w:eastAsia="標楷體" w:hAnsi="標楷體" w:hint="eastAsia"/>
        </w:rPr>
        <w:t>及</w:t>
      </w:r>
      <w:r w:rsidR="009C3766">
        <w:rPr>
          <w:rFonts w:ascii="標楷體" w:eastAsia="標楷體" w:hAnsi="標楷體" w:hint="eastAsia"/>
        </w:rPr>
        <w:t>廠商</w:t>
      </w:r>
      <w:r w:rsidR="009A2F8E" w:rsidRPr="00A60861">
        <w:rPr>
          <w:rFonts w:ascii="標楷體" w:eastAsia="標楷體" w:hAnsi="標楷體" w:hint="eastAsia"/>
        </w:rPr>
        <w:t>各執1份</w:t>
      </w:r>
      <w:r w:rsidR="002C190D" w:rsidRPr="00A60861">
        <w:rPr>
          <w:rFonts w:ascii="標楷體" w:eastAsia="標楷體" w:hAnsi="標楷體" w:hint="eastAsia"/>
        </w:rPr>
        <w:t>。</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第二條  履約標的</w:t>
      </w:r>
    </w:p>
    <w:p w:rsidR="00763EE0" w:rsidRDefault="000B54F9" w:rsidP="000B54F9">
      <w:pPr>
        <w:adjustRightInd/>
        <w:jc w:val="both"/>
        <w:textAlignment w:val="auto"/>
        <w:rPr>
          <w:rFonts w:ascii="標楷體" w:eastAsia="標楷體" w:hAnsi="標楷體"/>
          <w:sz w:val="28"/>
          <w:lang w:eastAsia="zh-HK"/>
        </w:rPr>
      </w:pPr>
      <w:r w:rsidRPr="00A60861">
        <w:rPr>
          <w:rFonts w:ascii="標楷體" w:eastAsia="標楷體" w:hAnsi="標楷體" w:hint="eastAsia"/>
          <w:sz w:val="28"/>
        </w:rPr>
        <w:t xml:space="preserve">   </w:t>
      </w:r>
      <w:r w:rsidR="000C1634" w:rsidRPr="00A60861">
        <w:rPr>
          <w:rFonts w:ascii="標楷體" w:eastAsia="標楷體" w:hAnsi="標楷體" w:hint="eastAsia"/>
          <w:sz w:val="28"/>
        </w:rPr>
        <w:t xml:space="preserve"> </w:t>
      </w:r>
      <w:r w:rsidRPr="00A60861">
        <w:rPr>
          <w:rFonts w:ascii="標楷體" w:eastAsia="標楷體" w:hAnsi="標楷體" w:hint="eastAsia"/>
          <w:sz w:val="28"/>
        </w:rPr>
        <w:t>詳見</w:t>
      </w:r>
      <w:r w:rsidR="00BD60DB" w:rsidRPr="00A60861">
        <w:rPr>
          <w:rFonts w:ascii="標楷體" w:eastAsia="標楷體" w:hAnsi="標楷體" w:hint="eastAsia"/>
          <w:sz w:val="28"/>
        </w:rPr>
        <w:t>文化部</w:t>
      </w:r>
      <w:r w:rsidRPr="00A60861">
        <w:rPr>
          <w:rFonts w:ascii="標楷體" w:eastAsia="標楷體" w:hAnsi="標楷體" w:hint="eastAsia"/>
          <w:sz w:val="28"/>
        </w:rPr>
        <w:t>影視及流行音樂產業局</w:t>
      </w:r>
      <w:r w:rsidR="000E314D" w:rsidRPr="000E314D">
        <w:rPr>
          <w:rFonts w:ascii="標楷體" w:eastAsia="標楷體" w:hAnsi="標楷體" w:hint="eastAsia"/>
          <w:sz w:val="28"/>
          <w:szCs w:val="28"/>
        </w:rPr>
        <w:t>「</w:t>
      </w:r>
      <w:r w:rsidR="000E314D" w:rsidRPr="000E314D">
        <w:rPr>
          <w:rFonts w:ascii="標楷體" w:eastAsia="標楷體" w:hAnsi="標楷體" w:hint="eastAsia"/>
          <w:sz w:val="28"/>
          <w:szCs w:val="28"/>
          <w:lang w:eastAsia="zh-HK"/>
        </w:rPr>
        <w:t>視訊會議</w:t>
      </w:r>
      <w:r w:rsidR="000E314D" w:rsidRPr="000E314D">
        <w:rPr>
          <w:rFonts w:ascii="標楷體" w:eastAsia="標楷體" w:hAnsi="標楷體" w:hint="eastAsia"/>
          <w:sz w:val="28"/>
          <w:szCs w:val="28"/>
        </w:rPr>
        <w:t>系統</w:t>
      </w:r>
      <w:r w:rsidR="000E314D" w:rsidRPr="000E314D">
        <w:rPr>
          <w:rFonts w:ascii="標楷體" w:eastAsia="標楷體" w:hAnsi="標楷體" w:hint="eastAsia"/>
          <w:sz w:val="28"/>
          <w:szCs w:val="28"/>
          <w:lang w:eastAsia="zh-HK"/>
        </w:rPr>
        <w:t>用之相關網路設備</w:t>
      </w:r>
      <w:r w:rsidR="000E314D" w:rsidRPr="000E314D">
        <w:rPr>
          <w:rFonts w:ascii="標楷體" w:eastAsia="標楷體" w:hAnsi="標楷體" w:hint="eastAsia"/>
          <w:sz w:val="28"/>
          <w:szCs w:val="28"/>
        </w:rPr>
        <w:t>」採購</w:t>
      </w:r>
      <w:r w:rsidR="000E314D" w:rsidRPr="000E314D">
        <w:rPr>
          <w:rFonts w:ascii="標楷體" w:eastAsia="標楷體" w:hAnsi="標楷體" w:hint="eastAsia"/>
          <w:sz w:val="28"/>
          <w:szCs w:val="28"/>
          <w:lang w:eastAsia="zh-HK"/>
        </w:rPr>
        <w:t>案</w:t>
      </w:r>
      <w:r w:rsidR="000E314D">
        <w:rPr>
          <w:rFonts w:ascii="標楷體" w:eastAsia="標楷體" w:hAnsi="標楷體" w:hint="eastAsia"/>
          <w:sz w:val="28"/>
          <w:lang w:eastAsia="zh-HK"/>
        </w:rPr>
        <w:t>採</w:t>
      </w:r>
    </w:p>
    <w:p w:rsidR="000B54F9" w:rsidRPr="00A60861" w:rsidRDefault="000E314D" w:rsidP="00763EE0">
      <w:pPr>
        <w:adjustRightInd/>
        <w:ind w:firstLineChars="200" w:firstLine="560"/>
        <w:jc w:val="both"/>
        <w:textAlignment w:val="auto"/>
        <w:rPr>
          <w:rFonts w:ascii="標楷體" w:eastAsia="標楷體" w:hAnsi="標楷體"/>
          <w:sz w:val="28"/>
        </w:rPr>
      </w:pPr>
      <w:r>
        <w:rPr>
          <w:rFonts w:ascii="標楷體" w:eastAsia="標楷體" w:hAnsi="標楷體" w:hint="eastAsia"/>
          <w:sz w:val="28"/>
          <w:lang w:eastAsia="zh-HK"/>
        </w:rPr>
        <w:t>購</w:t>
      </w:r>
      <w:r w:rsidR="000B54F9" w:rsidRPr="00A60861">
        <w:rPr>
          <w:rFonts w:ascii="標楷體" w:eastAsia="標楷體" w:hAnsi="標楷體" w:hint="eastAsia"/>
          <w:sz w:val="28"/>
        </w:rPr>
        <w:t>需求。</w:t>
      </w:r>
    </w:p>
    <w:p w:rsidR="002C190D" w:rsidRPr="00A60861" w:rsidRDefault="002C190D">
      <w:pPr>
        <w:spacing w:line="400" w:lineRule="exact"/>
        <w:jc w:val="both"/>
        <w:rPr>
          <w:rFonts w:ascii="標楷體" w:eastAsia="標楷體" w:hAnsi="標楷體"/>
          <w:b/>
          <w:sz w:val="28"/>
          <w:szCs w:val="28"/>
        </w:rPr>
      </w:pPr>
      <w:r w:rsidRPr="00A60861">
        <w:rPr>
          <w:rFonts w:ascii="標楷體" w:eastAsia="標楷體" w:hAnsi="標楷體" w:hint="eastAsia"/>
          <w:b/>
          <w:sz w:val="28"/>
          <w:szCs w:val="28"/>
        </w:rPr>
        <w:t>第三條  契約價金之給付</w:t>
      </w:r>
    </w:p>
    <w:p w:rsidR="00E843F0" w:rsidRPr="00A60861" w:rsidRDefault="00E843F0" w:rsidP="00D23569">
      <w:pPr>
        <w:adjustRightInd/>
        <w:ind w:left="560" w:hangingChars="200" w:hanging="560"/>
        <w:jc w:val="both"/>
        <w:textAlignment w:val="auto"/>
        <w:rPr>
          <w:rFonts w:ascii="標楷體" w:eastAsia="標楷體" w:hAnsi="標楷體"/>
          <w:sz w:val="28"/>
        </w:rPr>
      </w:pPr>
      <w:r w:rsidRPr="00A60861">
        <w:rPr>
          <w:rFonts w:ascii="標楷體" w:eastAsia="標楷體" w:hAnsi="標楷體" w:cs="Arial" w:hint="eastAsia"/>
          <w:color w:val="000000"/>
          <w:sz w:val="28"/>
          <w:szCs w:val="28"/>
        </w:rPr>
        <w:t xml:space="preserve"> </w:t>
      </w:r>
      <w:r w:rsidR="00605764" w:rsidRPr="00A60861">
        <w:rPr>
          <w:rFonts w:ascii="標楷體" w:eastAsia="標楷體" w:hAnsi="標楷體" w:cs="Arial" w:hint="eastAsia"/>
          <w:color w:val="000000"/>
          <w:sz w:val="28"/>
          <w:szCs w:val="28"/>
        </w:rPr>
        <w:t xml:space="preserve"> </w:t>
      </w:r>
      <w:r w:rsidR="00D23569" w:rsidRPr="00A60861">
        <w:rPr>
          <w:rFonts w:ascii="標楷體" w:eastAsia="標楷體" w:hAnsi="標楷體" w:cs="Arial"/>
          <w:color w:val="000000"/>
          <w:sz w:val="28"/>
          <w:szCs w:val="28"/>
        </w:rPr>
        <w:t xml:space="preserve">  </w:t>
      </w:r>
      <w:r w:rsidR="00F77454" w:rsidRPr="00A60861">
        <w:rPr>
          <w:rFonts w:ascii="標楷體" w:eastAsia="標楷體" w:hAnsi="標楷體" w:cs="Arial" w:hint="eastAsia"/>
          <w:color w:val="000000"/>
          <w:sz w:val="28"/>
          <w:szCs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第四條  契約價金之調整</w:t>
      </w:r>
    </w:p>
    <w:p w:rsidR="00A203D7" w:rsidRPr="004C7516" w:rsidRDefault="00A203D7" w:rsidP="004C7516">
      <w:pPr>
        <w:pStyle w:val="aff0"/>
        <w:numPr>
          <w:ilvl w:val="0"/>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驗收結果與規定不符，而不妨礙安全及使用需求，亦無減少通常效用或契約預定效用，經</w:t>
      </w:r>
      <w:r w:rsidR="009C3766" w:rsidRPr="004C7516">
        <w:rPr>
          <w:rFonts w:ascii="標楷體" w:eastAsia="標楷體" w:hAnsi="標楷體" w:hint="eastAsia"/>
          <w:sz w:val="28"/>
        </w:rPr>
        <w:t>機關</w:t>
      </w:r>
      <w:r w:rsidRPr="004C7516">
        <w:rPr>
          <w:rFonts w:ascii="標楷體" w:eastAsia="標楷體" w:hAnsi="標楷體" w:hint="eastAsia"/>
          <w:sz w:val="28"/>
        </w:rPr>
        <w:t>檢討不必拆換、更換或拆換、更換確有困難，得於必要時減價收受。</w:t>
      </w:r>
    </w:p>
    <w:p w:rsidR="004C7516" w:rsidRDefault="004C7516" w:rsidP="004C7516">
      <w:pPr>
        <w:pStyle w:val="aff0"/>
        <w:numPr>
          <w:ilvl w:val="1"/>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採減價收受者，按不符項目標的之契約單價</w:t>
      </w:r>
      <w:r w:rsidR="00A40C33" w:rsidRPr="00A40C33">
        <w:rPr>
          <w:rFonts w:ascii="標楷體" w:eastAsia="標楷體" w:hAnsi="標楷體"/>
          <w:sz w:val="28"/>
          <w:u w:val="single"/>
        </w:rPr>
        <w:t>20</w:t>
      </w:r>
      <w:r w:rsidRPr="00A40C33">
        <w:rPr>
          <w:rFonts w:ascii="標楷體" w:eastAsia="標楷體" w:hAnsi="標楷體" w:hint="eastAsia"/>
          <w:sz w:val="28"/>
          <w:u w:val="single"/>
        </w:rPr>
        <w:t>%</w:t>
      </w:r>
      <w:r w:rsidRPr="004C7516">
        <w:rPr>
          <w:rFonts w:ascii="標楷體" w:eastAsia="標楷體" w:hAnsi="標楷體" w:hint="eastAsia"/>
          <w:sz w:val="28"/>
        </w:rPr>
        <w:t xml:space="preserve"> (由機關視需要於招標時載明；未載明者，依採購法施行細則第98條第2項規定) 與不符數量之乘積減價，並處以減價金額</w:t>
      </w:r>
      <w:r w:rsidR="00A40C33" w:rsidRPr="00A40C33">
        <w:rPr>
          <w:rFonts w:ascii="標楷體" w:eastAsia="標楷體" w:hAnsi="標楷體"/>
          <w:sz w:val="28"/>
          <w:u w:val="single"/>
        </w:rPr>
        <w:t>20</w:t>
      </w:r>
      <w:r w:rsidRPr="004C7516">
        <w:rPr>
          <w:rFonts w:ascii="標楷體" w:eastAsia="標楷體" w:hAnsi="標楷體" w:hint="eastAsia"/>
          <w:sz w:val="28"/>
        </w:rPr>
        <w:t>%(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4C7516" w:rsidRPr="004C7516" w:rsidRDefault="004C7516" w:rsidP="004C7516">
      <w:pPr>
        <w:pStyle w:val="aff0"/>
        <w:numPr>
          <w:ilvl w:val="1"/>
          <w:numId w:val="49"/>
        </w:numPr>
        <w:spacing w:line="400" w:lineRule="exact"/>
        <w:ind w:leftChars="0"/>
        <w:jc w:val="both"/>
        <w:rPr>
          <w:rFonts w:ascii="標楷體" w:eastAsia="標楷體" w:hAnsi="標楷體"/>
          <w:sz w:val="28"/>
        </w:rPr>
      </w:pPr>
      <w:r w:rsidRPr="004C7516">
        <w:rPr>
          <w:rFonts w:ascii="標楷體" w:eastAsia="標楷體" w:hAnsi="標楷體" w:hint="eastAsia"/>
          <w:sz w:val="28"/>
        </w:rPr>
        <w:t>個別項目減價及違約金之合計，以標價清單或詳細價目表該項目所載之複價金額為限。</w:t>
      </w:r>
    </w:p>
    <w:p w:rsidR="00A203D7"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二</w:t>
      </w:r>
      <w:r>
        <w:rPr>
          <w:rFonts w:ascii="標楷體" w:eastAsia="標楷體" w:hAnsi="標楷體"/>
          <w:sz w:val="28"/>
        </w:rPr>
        <w:t>)</w:t>
      </w:r>
      <w:r w:rsidR="00E776F0" w:rsidRPr="00A60861">
        <w:rPr>
          <w:rFonts w:ascii="標楷體" w:eastAsia="標楷體" w:hAnsi="標楷體" w:hint="eastAsia"/>
          <w:sz w:val="28"/>
        </w:rPr>
        <w:t>依契約價金總額結算給付者，未列入標價數量清單之項目或數量，其已於契約載明應由</w:t>
      </w:r>
      <w:r w:rsidR="009C3766">
        <w:rPr>
          <w:rFonts w:ascii="標楷體" w:eastAsia="標楷體" w:hAnsi="標楷體" w:hint="eastAsia"/>
          <w:sz w:val="28"/>
        </w:rPr>
        <w:t>廠商</w:t>
      </w:r>
      <w:r w:rsidR="00E776F0" w:rsidRPr="00A60861">
        <w:rPr>
          <w:rFonts w:ascii="標楷體" w:eastAsia="標楷體" w:hAnsi="標楷體" w:hint="eastAsia"/>
          <w:sz w:val="28"/>
        </w:rPr>
        <w:t>供應或為</w:t>
      </w:r>
      <w:r w:rsidR="009C3766">
        <w:rPr>
          <w:rFonts w:ascii="標楷體" w:eastAsia="標楷體" w:hAnsi="標楷體" w:hint="eastAsia"/>
          <w:sz w:val="28"/>
        </w:rPr>
        <w:t>廠商</w:t>
      </w:r>
      <w:r w:rsidR="00E776F0" w:rsidRPr="00A60861">
        <w:rPr>
          <w:rFonts w:ascii="標楷體" w:eastAsia="標楷體" w:hAnsi="標楷體" w:hint="eastAsia"/>
          <w:sz w:val="28"/>
        </w:rPr>
        <w:t>完成履約所必須者，仍應由</w:t>
      </w:r>
      <w:r w:rsidR="009C3766">
        <w:rPr>
          <w:rFonts w:ascii="標楷體" w:eastAsia="標楷體" w:hAnsi="標楷體" w:hint="eastAsia"/>
          <w:sz w:val="28"/>
        </w:rPr>
        <w:t>廠商</w:t>
      </w:r>
      <w:r w:rsidR="00E776F0" w:rsidRPr="00A60861">
        <w:rPr>
          <w:rFonts w:ascii="標楷體" w:eastAsia="標楷體" w:hAnsi="標楷體" w:hint="eastAsia"/>
          <w:sz w:val="28"/>
        </w:rPr>
        <w:t>負責供應，不得據以請求加價。如經</w:t>
      </w:r>
      <w:r w:rsidR="009C3766">
        <w:rPr>
          <w:rFonts w:ascii="標楷體" w:eastAsia="標楷體" w:hAnsi="標楷體" w:hint="eastAsia"/>
          <w:sz w:val="28"/>
        </w:rPr>
        <w:t>機關</w:t>
      </w:r>
      <w:r w:rsidR="00E776F0" w:rsidRPr="00A60861">
        <w:rPr>
          <w:rFonts w:ascii="標楷體" w:eastAsia="標楷體" w:hAnsi="標楷體" w:hint="eastAsia"/>
          <w:sz w:val="28"/>
        </w:rPr>
        <w:t>確認屬漏列且未於其他項目中編列者，應以契約變更增加契約價金。</w:t>
      </w:r>
    </w:p>
    <w:p w:rsidR="00A203D7"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三</w:t>
      </w:r>
      <w:r>
        <w:rPr>
          <w:rFonts w:ascii="標楷體" w:eastAsia="標楷體" w:hAnsi="標楷體"/>
          <w:sz w:val="28"/>
        </w:rPr>
        <w:t>)</w:t>
      </w:r>
      <w:r w:rsidR="000E3278" w:rsidRPr="00A60861">
        <w:rPr>
          <w:rFonts w:ascii="標楷體" w:eastAsia="標楷體" w:hAnsi="標楷體" w:hint="eastAsia"/>
          <w:sz w:val="28"/>
        </w:rPr>
        <w:t>契約價金，除另有規定外，含</w:t>
      </w:r>
      <w:r w:rsidR="009C3766">
        <w:rPr>
          <w:rFonts w:ascii="標楷體" w:eastAsia="標楷體" w:hAnsi="標楷體" w:hint="eastAsia"/>
          <w:sz w:val="28"/>
        </w:rPr>
        <w:t>廠商</w:t>
      </w:r>
      <w:r w:rsidR="000E3278" w:rsidRPr="00A60861">
        <w:rPr>
          <w:rFonts w:ascii="標楷體" w:eastAsia="標楷體" w:hAnsi="標楷體" w:hint="eastAsia"/>
          <w:sz w:val="28"/>
        </w:rPr>
        <w:t>及其人員依中華民國法令應繳納之稅捐、規費及強制性保險之保險費。依法令應以</w:t>
      </w:r>
      <w:r w:rsidR="009C3766">
        <w:rPr>
          <w:rFonts w:ascii="標楷體" w:eastAsia="標楷體" w:hAnsi="標楷體" w:hint="eastAsia"/>
          <w:sz w:val="28"/>
        </w:rPr>
        <w:t>機關</w:t>
      </w:r>
      <w:r w:rsidR="000E3278" w:rsidRPr="00A60861">
        <w:rPr>
          <w:rFonts w:ascii="標楷體" w:eastAsia="標楷體" w:hAnsi="標楷體" w:hint="eastAsia"/>
          <w:sz w:val="28"/>
        </w:rPr>
        <w:t>名義申請之許可或執照，由</w:t>
      </w:r>
      <w:r w:rsidR="009C3766">
        <w:rPr>
          <w:rFonts w:ascii="標楷體" w:eastAsia="標楷體" w:hAnsi="標楷體" w:hint="eastAsia"/>
          <w:sz w:val="28"/>
        </w:rPr>
        <w:t>廠商</w:t>
      </w:r>
      <w:r w:rsidR="000E3278" w:rsidRPr="00A60861">
        <w:rPr>
          <w:rFonts w:ascii="標楷體" w:eastAsia="標楷體" w:hAnsi="標楷體" w:hint="eastAsia"/>
          <w:sz w:val="28"/>
        </w:rPr>
        <w:t>備</w:t>
      </w:r>
      <w:r w:rsidR="000E3278" w:rsidRPr="00A60861">
        <w:rPr>
          <w:rFonts w:ascii="標楷體" w:eastAsia="標楷體" w:hAnsi="標楷體" w:hint="eastAsia"/>
          <w:sz w:val="28"/>
        </w:rPr>
        <w:lastRenderedPageBreak/>
        <w:t>具文件代為申請者，其需繳納之規費不含於契約價金，由</w:t>
      </w:r>
      <w:r w:rsidR="009C3766">
        <w:rPr>
          <w:rFonts w:ascii="標楷體" w:eastAsia="標楷體" w:hAnsi="標楷體" w:hint="eastAsia"/>
          <w:sz w:val="28"/>
        </w:rPr>
        <w:t>廠商</w:t>
      </w:r>
      <w:r w:rsidR="000E3278" w:rsidRPr="00A60861">
        <w:rPr>
          <w:rFonts w:ascii="標楷體" w:eastAsia="標楷體" w:hAnsi="標楷體" w:hint="eastAsia"/>
          <w:sz w:val="28"/>
        </w:rPr>
        <w:t>代為繳納後</w:t>
      </w:r>
      <w:r w:rsidR="009C3766">
        <w:rPr>
          <w:rFonts w:ascii="標楷體" w:eastAsia="標楷體" w:hAnsi="標楷體" w:hint="eastAsia"/>
          <w:sz w:val="28"/>
        </w:rPr>
        <w:t>機關</w:t>
      </w:r>
      <w:r w:rsidR="000E3278" w:rsidRPr="00A60861">
        <w:rPr>
          <w:rFonts w:ascii="標楷體" w:eastAsia="標楷體" w:hAnsi="標楷體" w:hint="eastAsia"/>
          <w:sz w:val="28"/>
        </w:rPr>
        <w:t>覈實支付，但已明列項目而含於契約價金者，不在此限。</w:t>
      </w:r>
    </w:p>
    <w:p w:rsidR="008D7919" w:rsidRPr="00A60861" w:rsidRDefault="00A60861" w:rsidP="008D7919">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四</w:t>
      </w:r>
      <w:r>
        <w:rPr>
          <w:rFonts w:ascii="標楷體" w:eastAsia="標楷體" w:hAnsi="標楷體"/>
          <w:sz w:val="28"/>
        </w:rPr>
        <w:t>)</w:t>
      </w:r>
      <w:r w:rsidR="008D7919" w:rsidRPr="00A60861">
        <w:rPr>
          <w:rFonts w:ascii="標楷體" w:eastAsia="標楷體" w:hAnsi="標楷體" w:hint="eastAsia"/>
          <w:sz w:val="28"/>
        </w:rPr>
        <w:t>中華民國以外其他國家或地區之稅捐、規費或關稅，由</w:t>
      </w:r>
      <w:r w:rsidR="009C3766">
        <w:rPr>
          <w:rFonts w:ascii="標楷體" w:eastAsia="標楷體" w:hAnsi="標楷體" w:hint="eastAsia"/>
          <w:sz w:val="28"/>
        </w:rPr>
        <w:t>廠商</w:t>
      </w:r>
      <w:r w:rsidR="008D7919" w:rsidRPr="00A60861">
        <w:rPr>
          <w:rFonts w:ascii="標楷體" w:eastAsia="標楷體" w:hAnsi="標楷體" w:hint="eastAsia"/>
          <w:sz w:val="28"/>
        </w:rPr>
        <w:t>負擔</w:t>
      </w:r>
    </w:p>
    <w:p w:rsidR="002C190D" w:rsidRPr="00A60861" w:rsidRDefault="00A60861" w:rsidP="00055340">
      <w:pPr>
        <w:spacing w:line="400" w:lineRule="exact"/>
        <w:ind w:leftChars="116" w:left="849" w:hangingChars="204" w:hanging="571"/>
        <w:jc w:val="both"/>
        <w:rPr>
          <w:rFonts w:ascii="標楷體" w:eastAsia="標楷體" w:hAnsi="標楷體"/>
          <w:sz w:val="28"/>
        </w:rPr>
      </w:pPr>
      <w:r>
        <w:rPr>
          <w:rFonts w:ascii="標楷體" w:eastAsia="標楷體" w:hAnsi="標楷體" w:hint="eastAsia"/>
          <w:sz w:val="28"/>
        </w:rPr>
        <w:t>(</w:t>
      </w:r>
      <w:r w:rsidR="00A203D7" w:rsidRPr="00A60861">
        <w:rPr>
          <w:rFonts w:ascii="標楷體" w:eastAsia="標楷體" w:hAnsi="標楷體" w:hint="eastAsia"/>
          <w:sz w:val="28"/>
        </w:rPr>
        <w:t>五</w:t>
      </w:r>
      <w:r>
        <w:rPr>
          <w:rFonts w:ascii="標楷體" w:eastAsia="標楷體" w:hAnsi="標楷體"/>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履約遇有下列政府行為之一，致履約費用增加或減少者，契約價金得予調整：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1.政府法令之新增或變更。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2.稅捐或規費之新增或變更。</w:t>
      </w:r>
    </w:p>
    <w:p w:rsidR="002C190D" w:rsidRPr="00A60861" w:rsidRDefault="002C190D">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3.政府公告、公定或管制價格或費率之變更。</w:t>
      </w:r>
    </w:p>
    <w:p w:rsidR="002C190D"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EE4072" w:rsidRPr="00A60861">
        <w:rPr>
          <w:rFonts w:ascii="標楷體" w:eastAsia="標楷體" w:hAnsi="標楷體" w:hint="eastAsia"/>
          <w:sz w:val="28"/>
        </w:rPr>
        <w:t>六</w:t>
      </w:r>
      <w:r>
        <w:rPr>
          <w:rFonts w:ascii="標楷體" w:eastAsia="標楷體" w:hAnsi="標楷體" w:hint="eastAsia"/>
          <w:sz w:val="28"/>
        </w:rPr>
        <w:t>)</w:t>
      </w:r>
      <w:r w:rsidR="002C190D" w:rsidRPr="00A60861">
        <w:rPr>
          <w:rFonts w:ascii="標楷體" w:eastAsia="標楷體" w:hAnsi="標楷體" w:hint="eastAsia"/>
          <w:sz w:val="28"/>
        </w:rPr>
        <w:t>前款情形，屬中華民國政府所為，致履約成本增加者，其所增加之必要費用，由</w:t>
      </w:r>
      <w:r w:rsidR="009C3766">
        <w:rPr>
          <w:rFonts w:ascii="標楷體" w:eastAsia="標楷體" w:hAnsi="標楷體" w:hint="eastAsia"/>
          <w:sz w:val="28"/>
        </w:rPr>
        <w:t>機關</w:t>
      </w:r>
      <w:r w:rsidR="002C190D" w:rsidRPr="00A60861">
        <w:rPr>
          <w:rFonts w:ascii="標楷體" w:eastAsia="標楷體" w:hAnsi="標楷體" w:hint="eastAsia"/>
          <w:sz w:val="28"/>
        </w:rPr>
        <w:t>負擔；致履約成本減少者，其所減少之部分，得自契約價金中扣除。屬其他國家政府所為，致履約成本增加或減少者，契約價金不予調整。</w:t>
      </w:r>
    </w:p>
    <w:p w:rsidR="003B2A4E"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3B2A4E" w:rsidRPr="00A60861">
        <w:rPr>
          <w:rFonts w:ascii="標楷體" w:eastAsia="標楷體" w:hAnsi="標楷體" w:hint="eastAsia"/>
          <w:sz w:val="28"/>
        </w:rPr>
        <w:t>七</w:t>
      </w:r>
      <w:r>
        <w:rPr>
          <w:rFonts w:ascii="標楷體" w:eastAsia="標楷體" w:hAnsi="標楷體"/>
          <w:sz w:val="28"/>
        </w:rPr>
        <w:t>)</w:t>
      </w:r>
      <w:r w:rsidR="009C3766">
        <w:rPr>
          <w:rFonts w:ascii="標楷體" w:eastAsia="標楷體" w:hAnsi="標楷體" w:hint="eastAsia"/>
          <w:sz w:val="28"/>
        </w:rPr>
        <w:t>廠商</w:t>
      </w:r>
      <w:r w:rsidR="003B2A4E" w:rsidRPr="00A60861">
        <w:rPr>
          <w:rFonts w:ascii="標楷體" w:eastAsia="標楷體" w:hAnsi="標楷體" w:hint="eastAsia"/>
          <w:sz w:val="28"/>
        </w:rPr>
        <w:t>為履約須進口自用機具、設備或材料者，其進口及復運出口所需手續及費用，由</w:t>
      </w:r>
      <w:r w:rsidR="009C3766">
        <w:rPr>
          <w:rFonts w:ascii="標楷體" w:eastAsia="標楷體" w:hAnsi="標楷體" w:hint="eastAsia"/>
          <w:sz w:val="28"/>
        </w:rPr>
        <w:t>廠商</w:t>
      </w:r>
      <w:r w:rsidR="003B2A4E" w:rsidRPr="00A60861">
        <w:rPr>
          <w:rFonts w:ascii="標楷體" w:eastAsia="標楷體" w:hAnsi="標楷體" w:hint="eastAsia"/>
          <w:sz w:val="28"/>
        </w:rPr>
        <w:t>負責。</w:t>
      </w:r>
    </w:p>
    <w:p w:rsidR="003B2A4E" w:rsidRPr="00A60861" w:rsidRDefault="00A60861">
      <w:pPr>
        <w:spacing w:line="400" w:lineRule="exact"/>
        <w:ind w:leftChars="100" w:left="807" w:right="57" w:hanging="567"/>
        <w:jc w:val="both"/>
        <w:textDirection w:val="lrTbV"/>
        <w:rPr>
          <w:rFonts w:ascii="標楷體" w:eastAsia="標楷體" w:hAnsi="標楷體"/>
          <w:sz w:val="28"/>
        </w:rPr>
      </w:pPr>
      <w:r>
        <w:rPr>
          <w:rFonts w:ascii="標楷體" w:eastAsia="標楷體" w:hAnsi="標楷體" w:hint="eastAsia"/>
          <w:sz w:val="28"/>
        </w:rPr>
        <w:t>(</w:t>
      </w:r>
      <w:r w:rsidR="003B2A4E" w:rsidRPr="00A60861">
        <w:rPr>
          <w:rFonts w:ascii="標楷體" w:eastAsia="標楷體" w:hAnsi="標楷體" w:hint="eastAsia"/>
          <w:sz w:val="28"/>
        </w:rPr>
        <w:t>八</w:t>
      </w:r>
      <w:r>
        <w:rPr>
          <w:rFonts w:ascii="標楷體" w:eastAsia="標楷體" w:hAnsi="標楷體"/>
          <w:sz w:val="28"/>
        </w:rPr>
        <w:t>)</w:t>
      </w:r>
      <w:r w:rsidR="009C3766">
        <w:rPr>
          <w:rFonts w:ascii="標楷體" w:eastAsia="標楷體" w:hAnsi="標楷體" w:hint="eastAsia"/>
          <w:sz w:val="28"/>
        </w:rPr>
        <w:t>廠商</w:t>
      </w:r>
      <w:r w:rsidR="007E7191" w:rsidRPr="00A60861">
        <w:rPr>
          <w:rFonts w:ascii="標楷體" w:eastAsia="標楷體" w:hAnsi="標楷體" w:hint="eastAsia"/>
          <w:sz w:val="28"/>
        </w:rPr>
        <w:t>履約標的應經第三人檢驗者，除另有規定外，其檢驗所需費用，由</w:t>
      </w:r>
      <w:r w:rsidR="009C3766">
        <w:rPr>
          <w:rFonts w:ascii="標楷體" w:eastAsia="標楷體" w:hAnsi="標楷體" w:hint="eastAsia"/>
          <w:sz w:val="28"/>
        </w:rPr>
        <w:t>廠商</w:t>
      </w:r>
      <w:r w:rsidR="007E7191" w:rsidRPr="00A60861">
        <w:rPr>
          <w:rFonts w:ascii="標楷體" w:eastAsia="標楷體" w:hAnsi="標楷體" w:hint="eastAsia"/>
          <w:sz w:val="28"/>
        </w:rPr>
        <w:t>負擔。</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第五條  契約價金之給付條件</w:t>
      </w:r>
    </w:p>
    <w:p w:rsidR="00D51355" w:rsidRPr="00A60861" w:rsidRDefault="00545378" w:rsidP="00C51B43">
      <w:pPr>
        <w:adjustRightInd/>
        <w:ind w:left="840" w:hangingChars="300" w:hanging="840"/>
        <w:jc w:val="both"/>
        <w:textAlignment w:val="auto"/>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002C190D" w:rsidRPr="00A60861">
        <w:rPr>
          <w:rFonts w:ascii="標楷體" w:eastAsia="標楷體" w:hAnsi="標楷體" w:hint="eastAsia"/>
          <w:sz w:val="28"/>
        </w:rPr>
        <w:t>一</w:t>
      </w:r>
      <w:r w:rsidR="00A60861">
        <w:rPr>
          <w:rFonts w:ascii="標楷體" w:eastAsia="標楷體" w:hAnsi="標楷體" w:hint="eastAsia"/>
          <w:sz w:val="28"/>
        </w:rPr>
        <w:t>)</w:t>
      </w:r>
      <w:r w:rsidR="00C43756" w:rsidRPr="00A60861">
        <w:rPr>
          <w:rFonts w:ascii="標楷體" w:eastAsia="標楷體" w:hAnsi="標楷體" w:hint="eastAsia"/>
          <w:sz w:val="28"/>
        </w:rPr>
        <w:t>驗收後付款：除契約另有規定外，於驗收合格，</w:t>
      </w:r>
      <w:r w:rsidR="009C3766">
        <w:rPr>
          <w:rFonts w:ascii="標楷體" w:eastAsia="標楷體" w:hAnsi="標楷體" w:hint="eastAsia"/>
          <w:sz w:val="28"/>
        </w:rPr>
        <w:t>廠商</w:t>
      </w:r>
      <w:r w:rsidR="00C43756" w:rsidRPr="00A60861">
        <w:rPr>
          <w:rFonts w:ascii="標楷體" w:eastAsia="標楷體" w:hAnsi="標楷體" w:hint="eastAsia"/>
          <w:sz w:val="28"/>
        </w:rPr>
        <w:t>繳納保固保證金後，</w:t>
      </w:r>
      <w:r w:rsidR="009C3766">
        <w:rPr>
          <w:rFonts w:ascii="標楷體" w:eastAsia="標楷體" w:hAnsi="標楷體" w:hint="eastAsia"/>
          <w:sz w:val="28"/>
        </w:rPr>
        <w:t>機關</w:t>
      </w:r>
      <w:r w:rsidR="001B2B60">
        <w:rPr>
          <w:rFonts w:ascii="標楷體" w:eastAsia="標楷體" w:hAnsi="標楷體" w:hint="eastAsia"/>
          <w:sz w:val="28"/>
        </w:rPr>
        <w:t>於接到廠商提出請款單據後15工作天內，一次無息付款</w:t>
      </w:r>
      <w:r w:rsidR="00C43756" w:rsidRPr="00A60861">
        <w:rPr>
          <w:rFonts w:ascii="標楷體" w:eastAsia="標楷體" w:hAnsi="標楷體" w:hint="eastAsia"/>
          <w:sz w:val="28"/>
        </w:rPr>
        <w:t>。</w:t>
      </w:r>
    </w:p>
    <w:p w:rsidR="00142CE0" w:rsidRPr="00A60861" w:rsidRDefault="00A60861" w:rsidP="001226F7">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4C5F93"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142CE0" w:rsidRPr="00A60861">
        <w:rPr>
          <w:rFonts w:ascii="標楷體" w:eastAsia="標楷體" w:hAnsi="標楷體" w:hint="eastAsia"/>
          <w:sz w:val="28"/>
        </w:rPr>
        <w:t>辦理付款及審核程序，如發現</w:t>
      </w:r>
      <w:r w:rsidR="009C3766">
        <w:rPr>
          <w:rFonts w:ascii="標楷體" w:eastAsia="標楷體" w:hAnsi="標楷體" w:hint="eastAsia"/>
          <w:sz w:val="28"/>
        </w:rPr>
        <w:t>廠商</w:t>
      </w:r>
      <w:r w:rsidR="00142CE0" w:rsidRPr="00A60861">
        <w:rPr>
          <w:rFonts w:ascii="標楷體" w:eastAsia="標楷體" w:hAnsi="標楷體" w:hint="eastAsia"/>
          <w:sz w:val="28"/>
        </w:rPr>
        <w:t>有文件不符、不足或有疑義而需補正或澄清者，</w:t>
      </w:r>
      <w:r w:rsidR="009C3766">
        <w:rPr>
          <w:rFonts w:ascii="標楷體" w:eastAsia="標楷體" w:hAnsi="標楷體" w:hint="eastAsia"/>
          <w:sz w:val="28"/>
        </w:rPr>
        <w:t>機關</w:t>
      </w:r>
      <w:r w:rsidR="00142CE0" w:rsidRPr="00A60861">
        <w:rPr>
          <w:rFonts w:ascii="標楷體" w:eastAsia="標楷體" w:hAnsi="標楷體" w:hint="eastAsia"/>
          <w:sz w:val="28"/>
        </w:rPr>
        <w:t>應ㄧ次通知澄清或補正，不得分次辦理。其審核及付款期限，自資料澄清或補正之次日重新起算；</w:t>
      </w:r>
      <w:r w:rsidR="009C3766">
        <w:rPr>
          <w:rFonts w:ascii="標楷體" w:eastAsia="標楷體" w:hAnsi="標楷體" w:hint="eastAsia"/>
          <w:sz w:val="28"/>
        </w:rPr>
        <w:t>機關</w:t>
      </w:r>
      <w:r w:rsidR="00142CE0" w:rsidRPr="00A60861">
        <w:rPr>
          <w:rFonts w:ascii="標楷體" w:eastAsia="標楷體" w:hAnsi="標楷體" w:hint="eastAsia"/>
          <w:sz w:val="28"/>
        </w:rPr>
        <w:t>並應先就無爭議且可單獨計價之部分辦理付款。</w:t>
      </w:r>
    </w:p>
    <w:p w:rsidR="001226F7" w:rsidRPr="00A60861" w:rsidRDefault="00A60861" w:rsidP="001226F7">
      <w:pPr>
        <w:spacing w:line="400" w:lineRule="exact"/>
        <w:ind w:leftChars="55" w:left="132" w:firstLineChars="54" w:firstLine="151"/>
        <w:jc w:val="both"/>
        <w:textDirection w:val="lrTbV"/>
        <w:rPr>
          <w:rFonts w:ascii="標楷體" w:eastAsia="標楷體" w:hAnsi="標楷體"/>
          <w:sz w:val="28"/>
        </w:rPr>
      </w:pPr>
      <w:r>
        <w:rPr>
          <w:rFonts w:ascii="標楷體" w:eastAsia="標楷體" w:hAnsi="標楷體" w:hint="eastAsia"/>
          <w:sz w:val="28"/>
        </w:rPr>
        <w:t>(</w:t>
      </w:r>
      <w:r w:rsidR="00142CE0" w:rsidRPr="00A60861">
        <w:rPr>
          <w:rFonts w:ascii="標楷體" w:eastAsia="標楷體" w:hAnsi="標楷體" w:hint="eastAsia"/>
          <w:sz w:val="28"/>
        </w:rPr>
        <w:t>三</w:t>
      </w:r>
      <w:r>
        <w:rPr>
          <w:rFonts w:ascii="標楷體" w:eastAsia="標楷體" w:hAnsi="標楷體"/>
          <w:sz w:val="28"/>
        </w:rPr>
        <w:t>)</w:t>
      </w:r>
      <w:r w:rsidR="009C3766">
        <w:rPr>
          <w:rFonts w:ascii="標楷體" w:eastAsia="標楷體" w:hAnsi="標楷體" w:hint="eastAsia"/>
          <w:sz w:val="28"/>
        </w:rPr>
        <w:t>廠商</w:t>
      </w:r>
      <w:r w:rsidR="001226F7" w:rsidRPr="00A60861">
        <w:rPr>
          <w:rFonts w:ascii="標楷體" w:eastAsia="標楷體" w:hAnsi="標楷體" w:hint="eastAsia"/>
          <w:sz w:val="28"/>
        </w:rPr>
        <w:t>履約有下列情形之一者，</w:t>
      </w:r>
      <w:r w:rsidR="009C3766">
        <w:rPr>
          <w:rFonts w:ascii="標楷體" w:eastAsia="標楷體" w:hAnsi="標楷體" w:hint="eastAsia"/>
          <w:sz w:val="28"/>
        </w:rPr>
        <w:t>機關</w:t>
      </w:r>
      <w:r w:rsidR="001226F7" w:rsidRPr="00A60861">
        <w:rPr>
          <w:rFonts w:ascii="標楷體" w:eastAsia="標楷體" w:hAnsi="標楷體" w:hint="eastAsia"/>
          <w:sz w:val="28"/>
        </w:rPr>
        <w:t>得暫停給付契約價金至情形消滅為止：</w:t>
      </w:r>
    </w:p>
    <w:p w:rsidR="001226F7" w:rsidRPr="00A60861" w:rsidRDefault="001226F7"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774A28" w:rsidRPr="00A60861">
        <w:rPr>
          <w:rFonts w:ascii="標楷體" w:eastAsia="標楷體" w:hAnsi="標楷體" w:hint="eastAsia"/>
          <w:sz w:val="28"/>
        </w:rPr>
        <w:t>.</w:t>
      </w:r>
      <w:r w:rsidRPr="00A60861">
        <w:rPr>
          <w:rFonts w:ascii="標楷體" w:eastAsia="標楷體" w:hAnsi="標楷體" w:hint="eastAsia"/>
          <w:sz w:val="28"/>
        </w:rPr>
        <w:t>履約實際進度因可歸責於</w:t>
      </w:r>
      <w:r w:rsidR="009C3766">
        <w:rPr>
          <w:rFonts w:ascii="標楷體" w:eastAsia="標楷體" w:hAnsi="標楷體" w:hint="eastAsia"/>
          <w:sz w:val="28"/>
        </w:rPr>
        <w:t>廠商</w:t>
      </w:r>
      <w:r w:rsidRPr="00A60861">
        <w:rPr>
          <w:rFonts w:ascii="標楷體" w:eastAsia="標楷體" w:hAnsi="標楷體" w:hint="eastAsia"/>
          <w:sz w:val="28"/>
        </w:rPr>
        <w:t>之事由，落後預定進度達1</w:t>
      </w:r>
      <w:r w:rsidRPr="00A60861">
        <w:rPr>
          <w:rFonts w:ascii="標楷體" w:eastAsia="標楷體" w:hAnsi="標楷體"/>
          <w:sz w:val="28"/>
        </w:rPr>
        <w:t>0</w:t>
      </w:r>
      <w:r w:rsidRPr="00A60861">
        <w:rPr>
          <w:rFonts w:ascii="標楷體" w:eastAsia="標楷體" w:hAnsi="標楷體" w:hint="eastAsia"/>
          <w:sz w:val="28"/>
        </w:rPr>
        <w:t>%以上，且經</w:t>
      </w:r>
      <w:r w:rsidR="009C3766">
        <w:rPr>
          <w:rFonts w:ascii="標楷體" w:eastAsia="標楷體" w:hAnsi="標楷體" w:hint="eastAsia"/>
          <w:sz w:val="28"/>
        </w:rPr>
        <w:t>機關</w:t>
      </w:r>
      <w:r w:rsidRPr="00A60861">
        <w:rPr>
          <w:rFonts w:ascii="標楷體" w:eastAsia="標楷體" w:hAnsi="標楷體" w:hint="eastAsia"/>
          <w:sz w:val="28"/>
        </w:rPr>
        <w:t>通知限期改善未積極改善者。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2</w:t>
      </w:r>
      <w:r w:rsidR="00774A28" w:rsidRPr="00A60861">
        <w:rPr>
          <w:rFonts w:ascii="標楷體" w:eastAsia="標楷體" w:hAnsi="標楷體" w:hint="eastAsia"/>
          <w:sz w:val="28"/>
        </w:rPr>
        <w:t>.</w:t>
      </w:r>
      <w:r w:rsidR="001226F7" w:rsidRPr="00A60861">
        <w:rPr>
          <w:rFonts w:ascii="標楷體" w:eastAsia="標楷體" w:hAnsi="標楷體" w:hint="eastAsia"/>
          <w:sz w:val="28"/>
        </w:rPr>
        <w:t>履約有瑕疵經書面通知改善而逾期未改善者。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3</w:t>
      </w:r>
      <w:r w:rsidR="00774A28" w:rsidRPr="00A60861">
        <w:rPr>
          <w:rFonts w:ascii="標楷體" w:eastAsia="標楷體" w:hAnsi="標楷體" w:hint="eastAsia"/>
          <w:sz w:val="28"/>
        </w:rPr>
        <w:t>.</w:t>
      </w:r>
      <w:r w:rsidR="001226F7" w:rsidRPr="00A60861">
        <w:rPr>
          <w:rFonts w:ascii="標楷體" w:eastAsia="標楷體" w:hAnsi="標楷體" w:hint="eastAsia"/>
          <w:sz w:val="28"/>
        </w:rPr>
        <w:t>未履行契約應辦事項，經通知仍延不履行者。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4</w:t>
      </w:r>
      <w:r w:rsidR="00774A28" w:rsidRPr="00A60861">
        <w:rPr>
          <w:rFonts w:ascii="標楷體" w:eastAsia="標楷體" w:hAnsi="標楷體" w:hint="eastAsia"/>
          <w:sz w:val="28"/>
        </w:rPr>
        <w:t>.</w:t>
      </w:r>
      <w:r w:rsidR="009C3766">
        <w:rPr>
          <w:rFonts w:ascii="標楷體" w:eastAsia="標楷體" w:hAnsi="標楷體" w:hint="eastAsia"/>
          <w:sz w:val="28"/>
        </w:rPr>
        <w:t>廠商</w:t>
      </w:r>
      <w:r w:rsidR="001226F7" w:rsidRPr="00A60861">
        <w:rPr>
          <w:rFonts w:ascii="標楷體" w:eastAsia="標楷體" w:hAnsi="標楷體" w:hint="eastAsia"/>
          <w:sz w:val="28"/>
        </w:rPr>
        <w:t>履約人員不適任，經通知更換仍延不辦理者。</w:t>
      </w:r>
    </w:p>
    <w:p w:rsidR="001226F7" w:rsidRPr="00A60861" w:rsidRDefault="00213CCB" w:rsidP="00774A28">
      <w:pPr>
        <w:spacing w:line="400" w:lineRule="exact"/>
        <w:ind w:left="1531" w:right="57" w:hanging="567"/>
        <w:jc w:val="both"/>
        <w:textDirection w:val="lrTbV"/>
        <w:rPr>
          <w:rFonts w:ascii="標楷體" w:eastAsia="標楷體" w:hAnsi="標楷體"/>
          <w:sz w:val="28"/>
        </w:rPr>
      </w:pPr>
      <w:r w:rsidRPr="00A60861">
        <w:rPr>
          <w:rFonts w:ascii="標楷體" w:eastAsia="標楷體" w:hAnsi="標楷體" w:hint="eastAsia"/>
          <w:sz w:val="28"/>
        </w:rPr>
        <w:t>5</w:t>
      </w:r>
      <w:r w:rsidR="00774A28" w:rsidRPr="00A60861">
        <w:rPr>
          <w:rFonts w:ascii="標楷體" w:eastAsia="標楷體" w:hAnsi="標楷體" w:hint="eastAsia"/>
          <w:sz w:val="28"/>
        </w:rPr>
        <w:t>.</w:t>
      </w:r>
      <w:r w:rsidR="001226F7" w:rsidRPr="00A60861">
        <w:rPr>
          <w:rFonts w:ascii="標楷體" w:eastAsia="標楷體" w:hAnsi="標楷體" w:hint="eastAsia"/>
          <w:sz w:val="28"/>
        </w:rPr>
        <w:t>其他違反法令或契約情形。</w:t>
      </w:r>
    </w:p>
    <w:p w:rsidR="00BB421C" w:rsidRPr="00A60861" w:rsidRDefault="00A60861" w:rsidP="00BB421C">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5027A5" w:rsidRPr="00A60861">
        <w:rPr>
          <w:rFonts w:ascii="標楷體" w:eastAsia="標楷體" w:hAnsi="標楷體" w:hint="eastAsia"/>
          <w:sz w:val="28"/>
        </w:rPr>
        <w:t>四</w:t>
      </w:r>
      <w:r>
        <w:rPr>
          <w:rFonts w:ascii="標楷體" w:eastAsia="標楷體" w:hAnsi="標楷體"/>
          <w:sz w:val="28"/>
        </w:rPr>
        <w:t>)</w:t>
      </w:r>
      <w:r w:rsidR="00BB421C" w:rsidRPr="00A60861">
        <w:rPr>
          <w:rFonts w:ascii="標楷體" w:eastAsia="標楷體" w:hAnsi="標楷體" w:hint="eastAsia"/>
          <w:sz w:val="28"/>
        </w:rPr>
        <w:t>契約價金總額曾經減價而確定，其所組成之各單項價格得依約定或合意方式調整</w:t>
      </w:r>
      <w:r>
        <w:rPr>
          <w:rFonts w:ascii="標楷體" w:eastAsia="標楷體" w:hAnsi="標楷體" w:hint="eastAsia"/>
          <w:sz w:val="28"/>
        </w:rPr>
        <w:t>(</w:t>
      </w:r>
      <w:r w:rsidR="00BB421C" w:rsidRPr="00A60861">
        <w:rPr>
          <w:rFonts w:ascii="標楷體" w:eastAsia="標楷體" w:hAnsi="標楷體" w:hint="eastAsia"/>
          <w:sz w:val="28"/>
        </w:rPr>
        <w:t>例如減價之金額僅自部分項目扣減</w:t>
      </w:r>
      <w:r>
        <w:rPr>
          <w:rFonts w:ascii="標楷體" w:eastAsia="標楷體" w:hAnsi="標楷體" w:hint="eastAsia"/>
          <w:sz w:val="28"/>
        </w:rPr>
        <w:t>)</w:t>
      </w:r>
      <w:r w:rsidR="00BB421C" w:rsidRPr="00A60861">
        <w:rPr>
          <w:rFonts w:ascii="標楷體" w:eastAsia="標楷體" w:hAnsi="標楷體" w:hint="eastAsia"/>
          <w:sz w:val="28"/>
        </w:rPr>
        <w:t>；未約定或合意調整方式者，如廠商所報各單項價格未有不合理之處，視同就廠商所報各單項價格依同一減價比率</w:t>
      </w:r>
      <w:r>
        <w:rPr>
          <w:rFonts w:ascii="標楷體" w:eastAsia="標楷體" w:hAnsi="標楷體" w:hint="eastAsia"/>
          <w:sz w:val="28"/>
        </w:rPr>
        <w:t>(</w:t>
      </w:r>
      <w:r w:rsidR="00BB421C" w:rsidRPr="00A60861">
        <w:rPr>
          <w:rFonts w:ascii="標楷體" w:eastAsia="標楷體" w:hAnsi="標楷體" w:hint="eastAsia"/>
          <w:sz w:val="28"/>
        </w:rPr>
        <w:t>決標金額/投標金額</w:t>
      </w:r>
      <w:r>
        <w:rPr>
          <w:rFonts w:ascii="標楷體" w:eastAsia="標楷體" w:hAnsi="標楷體" w:hint="eastAsia"/>
          <w:sz w:val="28"/>
        </w:rPr>
        <w:t>)</w:t>
      </w:r>
      <w:r w:rsidR="00BB421C" w:rsidRPr="00A60861">
        <w:rPr>
          <w:rFonts w:ascii="標楷體" w:eastAsia="標楷體" w:hAnsi="標楷體" w:hint="eastAsia"/>
          <w:sz w:val="28"/>
        </w:rPr>
        <w:t>調整。投標文件中報價之分項價格合計數額與決標金額不同者，依決標金額與該合計數額之比率調整之。</w:t>
      </w:r>
    </w:p>
    <w:p w:rsidR="00BE1DA4" w:rsidRPr="00A60861" w:rsidRDefault="00A60861" w:rsidP="00774A28">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5027A5" w:rsidRPr="00A60861">
        <w:rPr>
          <w:rFonts w:ascii="標楷體" w:eastAsia="標楷體" w:hAnsi="標楷體" w:hint="eastAsia"/>
          <w:sz w:val="28"/>
        </w:rPr>
        <w:t>五</w:t>
      </w:r>
      <w:r>
        <w:rPr>
          <w:rFonts w:ascii="標楷體" w:eastAsia="標楷體" w:hAnsi="標楷體"/>
          <w:sz w:val="28"/>
        </w:rPr>
        <w:t>)</w:t>
      </w:r>
      <w:r w:rsidR="009C3766">
        <w:rPr>
          <w:rFonts w:ascii="標楷體" w:eastAsia="標楷體" w:hAnsi="標楷體" w:hint="eastAsia"/>
          <w:sz w:val="28"/>
        </w:rPr>
        <w:t>廠商</w:t>
      </w:r>
      <w:r w:rsidR="00BE1DA4" w:rsidRPr="00A60861">
        <w:rPr>
          <w:rFonts w:ascii="標楷體" w:eastAsia="標楷體" w:hAnsi="標楷體" w:hint="eastAsia"/>
          <w:sz w:val="28"/>
        </w:rPr>
        <w:t>計價領款之印章，除另有約定外，以</w:t>
      </w:r>
      <w:r w:rsidR="009C3766">
        <w:rPr>
          <w:rFonts w:ascii="標楷體" w:eastAsia="標楷體" w:hAnsi="標楷體" w:hint="eastAsia"/>
          <w:sz w:val="28"/>
        </w:rPr>
        <w:t>廠商</w:t>
      </w:r>
      <w:r w:rsidR="00BE1DA4" w:rsidRPr="00A60861">
        <w:rPr>
          <w:rFonts w:ascii="標楷體" w:eastAsia="標楷體" w:hAnsi="標楷體" w:hint="eastAsia"/>
          <w:sz w:val="28"/>
        </w:rPr>
        <w:t>於投標文件所蓋之章為之。</w:t>
      </w:r>
    </w:p>
    <w:p w:rsidR="005027A5" w:rsidRPr="00A60861" w:rsidRDefault="00A60861" w:rsidP="00BE1DA4">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BE1DA4" w:rsidRPr="00A60861">
        <w:rPr>
          <w:rFonts w:ascii="標楷體" w:eastAsia="標楷體" w:hAnsi="標楷體" w:hint="eastAsia"/>
          <w:sz w:val="28"/>
        </w:rPr>
        <w:t>六</w:t>
      </w:r>
      <w:r>
        <w:rPr>
          <w:rFonts w:ascii="標楷體" w:eastAsia="標楷體" w:hAnsi="標楷體"/>
          <w:sz w:val="28"/>
        </w:rPr>
        <w:t>)</w:t>
      </w:r>
      <w:r w:rsidR="009C3766">
        <w:rPr>
          <w:rFonts w:ascii="標楷體" w:eastAsia="標楷體" w:hAnsi="標楷體" w:hint="eastAsia"/>
          <w:sz w:val="28"/>
        </w:rPr>
        <w:t>廠商</w:t>
      </w:r>
      <w:r w:rsidR="00BE1DA4" w:rsidRPr="00A60861">
        <w:rPr>
          <w:rFonts w:ascii="標楷體" w:eastAsia="標楷體" w:hAnsi="標楷體" w:hint="eastAsia"/>
          <w:sz w:val="28"/>
        </w:rPr>
        <w:t>應依身心障礙者權益保障法、原住民族工作權保障法及採購法規定僱用身心障礙者及原住民。僱用不足者，應依規定分別向所在地之直轄市或縣</w:t>
      </w:r>
      <w:r>
        <w:rPr>
          <w:rFonts w:ascii="標楷體" w:eastAsia="標楷體" w:hAnsi="標楷體" w:hint="eastAsia"/>
          <w:sz w:val="28"/>
        </w:rPr>
        <w:t>(</w:t>
      </w:r>
      <w:r w:rsidR="00BE1DA4" w:rsidRPr="00A60861">
        <w:rPr>
          <w:rFonts w:ascii="標楷體" w:eastAsia="標楷體" w:hAnsi="標楷體" w:hint="eastAsia"/>
          <w:sz w:val="28"/>
        </w:rPr>
        <w:t>市</w:t>
      </w:r>
      <w:r>
        <w:rPr>
          <w:rFonts w:ascii="標楷體" w:eastAsia="標楷體" w:hAnsi="標楷體" w:hint="eastAsia"/>
          <w:sz w:val="28"/>
        </w:rPr>
        <w:t>)</w:t>
      </w:r>
      <w:r w:rsidR="00BE1DA4" w:rsidRPr="00A60861">
        <w:rPr>
          <w:rFonts w:ascii="標楷體" w:eastAsia="標楷體" w:hAnsi="標楷體" w:hint="eastAsia"/>
          <w:sz w:val="28"/>
        </w:rPr>
        <w:t>勞</w:t>
      </w:r>
      <w:r w:rsidR="00BE1DA4" w:rsidRPr="00A60861">
        <w:rPr>
          <w:rFonts w:ascii="標楷體" w:eastAsia="標楷體" w:hAnsi="標楷體" w:hint="eastAsia"/>
          <w:sz w:val="28"/>
        </w:rPr>
        <w:lastRenderedPageBreak/>
        <w:t>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6E3B18" w:rsidRPr="00A60861" w:rsidRDefault="00A60861" w:rsidP="006E3B18">
      <w:pPr>
        <w:spacing w:line="400" w:lineRule="exact"/>
        <w:ind w:leftChars="109" w:left="822" w:hangingChars="200" w:hanging="560"/>
        <w:jc w:val="both"/>
        <w:textDirection w:val="lrTbV"/>
        <w:rPr>
          <w:rFonts w:ascii="標楷體" w:eastAsia="標楷體" w:hAnsi="標楷體"/>
          <w:sz w:val="28"/>
        </w:rPr>
      </w:pPr>
      <w:r>
        <w:rPr>
          <w:rFonts w:ascii="標楷體" w:eastAsia="標楷體" w:hAnsi="標楷體" w:hint="eastAsia"/>
          <w:sz w:val="28"/>
        </w:rPr>
        <w:t>(</w:t>
      </w:r>
      <w:r w:rsidR="00BE1DA4" w:rsidRPr="00A60861">
        <w:rPr>
          <w:rFonts w:ascii="標楷體" w:eastAsia="標楷體" w:hAnsi="標楷體" w:hint="eastAsia"/>
          <w:sz w:val="28"/>
        </w:rPr>
        <w:t>七</w:t>
      </w:r>
      <w:r>
        <w:rPr>
          <w:rFonts w:ascii="標楷體" w:eastAsia="標楷體" w:hAnsi="標楷體"/>
          <w:sz w:val="28"/>
        </w:rPr>
        <w:t>)</w:t>
      </w:r>
      <w:r w:rsidR="006E3B18" w:rsidRPr="00A60861">
        <w:rPr>
          <w:rFonts w:ascii="標楷體" w:eastAsia="標楷體" w:hAnsi="標楷體" w:hint="eastAsia"/>
          <w:sz w:val="28"/>
        </w:rPr>
        <w:t>契約價金總額，除另有規定外，為完成契約所需全部材料、人工、機具、設備及施工所必須之費用。</w:t>
      </w:r>
    </w:p>
    <w:p w:rsidR="00FF64FC" w:rsidRPr="00A60861" w:rsidRDefault="00A60861" w:rsidP="00F81E3A">
      <w:pPr>
        <w:spacing w:line="400" w:lineRule="exact"/>
        <w:ind w:leftChars="55" w:left="132" w:firstLineChars="54" w:firstLine="151"/>
        <w:jc w:val="both"/>
        <w:textDirection w:val="lrTbV"/>
        <w:rPr>
          <w:rFonts w:ascii="標楷體" w:eastAsia="標楷體" w:hAnsi="標楷體"/>
          <w:sz w:val="28"/>
        </w:rPr>
      </w:pPr>
      <w:r>
        <w:rPr>
          <w:rFonts w:ascii="標楷體" w:eastAsia="標楷體" w:hAnsi="標楷體" w:hint="eastAsia"/>
          <w:sz w:val="28"/>
        </w:rPr>
        <w:t>(</w:t>
      </w:r>
      <w:r w:rsidR="006E3B18" w:rsidRPr="00A60861">
        <w:rPr>
          <w:rFonts w:ascii="標楷體" w:eastAsia="標楷體" w:hAnsi="標楷體" w:hint="eastAsia"/>
          <w:sz w:val="28"/>
        </w:rPr>
        <w:t>八</w:t>
      </w:r>
      <w:r>
        <w:rPr>
          <w:rFonts w:ascii="標楷體" w:eastAsia="標楷體" w:hAnsi="標楷體"/>
          <w:sz w:val="28"/>
        </w:rPr>
        <w:t>)</w:t>
      </w:r>
      <w:r w:rsidR="00FF64FC" w:rsidRPr="00A60861">
        <w:rPr>
          <w:rFonts w:ascii="標楷體" w:eastAsia="標楷體" w:hAnsi="標楷體" w:hint="eastAsia"/>
          <w:sz w:val="28"/>
        </w:rPr>
        <w:t>因非可歸責於</w:t>
      </w:r>
      <w:r w:rsidR="009C3766">
        <w:rPr>
          <w:rFonts w:ascii="標楷體" w:eastAsia="標楷體" w:hAnsi="標楷體" w:hint="eastAsia"/>
          <w:sz w:val="28"/>
        </w:rPr>
        <w:t>廠商</w:t>
      </w:r>
      <w:r w:rsidR="00FF64FC" w:rsidRPr="00A60861">
        <w:rPr>
          <w:rFonts w:ascii="標楷體" w:eastAsia="標楷體" w:hAnsi="標楷體" w:hint="eastAsia"/>
          <w:sz w:val="28"/>
        </w:rPr>
        <w:t>之事由，</w:t>
      </w:r>
      <w:r w:rsidR="009C3766">
        <w:rPr>
          <w:rFonts w:ascii="標楷體" w:eastAsia="標楷體" w:hAnsi="標楷體" w:hint="eastAsia"/>
          <w:sz w:val="28"/>
        </w:rPr>
        <w:t>機關</w:t>
      </w:r>
      <w:r w:rsidR="00FF64FC" w:rsidRPr="00A60861">
        <w:rPr>
          <w:rFonts w:ascii="標楷體" w:eastAsia="標楷體" w:hAnsi="標楷體" w:hint="eastAsia"/>
          <w:sz w:val="28"/>
        </w:rPr>
        <w:t>有延遲付款之情形，</w:t>
      </w:r>
      <w:r w:rsidR="009C3766">
        <w:rPr>
          <w:rFonts w:ascii="標楷體" w:eastAsia="標楷體" w:hAnsi="標楷體" w:hint="eastAsia"/>
          <w:sz w:val="28"/>
        </w:rPr>
        <w:t>廠商</w:t>
      </w:r>
      <w:r w:rsidR="00FF64FC" w:rsidRPr="00A60861">
        <w:rPr>
          <w:rFonts w:ascii="標楷體" w:eastAsia="標楷體" w:hAnsi="標楷體" w:hint="eastAsia"/>
          <w:sz w:val="28"/>
        </w:rPr>
        <w:t>投訴對象：</w:t>
      </w:r>
    </w:p>
    <w:p w:rsidR="002F128F" w:rsidRPr="0066284A"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774A28" w:rsidRPr="00A60861">
        <w:rPr>
          <w:rFonts w:ascii="標楷體" w:eastAsia="標楷體" w:hAnsi="標楷體" w:hint="eastAsia"/>
          <w:sz w:val="28"/>
        </w:rPr>
        <w:t>.</w:t>
      </w:r>
      <w:r w:rsidR="0066284A" w:rsidRPr="00080541">
        <w:rPr>
          <w:rFonts w:ascii="標楷體" w:eastAsia="標楷體" w:hAnsi="標楷體"/>
          <w:sz w:val="28"/>
        </w:rPr>
        <w:t>文化部採購稽核小組（地址：新北市新莊區中平路439號南棟</w:t>
      </w:r>
      <w:r w:rsidR="0066284A" w:rsidRPr="00A476FA">
        <w:rPr>
          <w:rFonts w:ascii="標楷體" w:eastAsia="標楷體" w:hAnsi="標楷體" w:hint="eastAsia"/>
          <w:sz w:val="28"/>
        </w:rPr>
        <w:t>13樓</w:t>
      </w:r>
      <w:r w:rsidR="0066284A" w:rsidRPr="00A476FA">
        <w:rPr>
          <w:rFonts w:ascii="標楷體" w:eastAsia="標楷體" w:hAnsi="標楷體"/>
          <w:sz w:val="28"/>
        </w:rPr>
        <w:t>、</w:t>
      </w:r>
      <w:r w:rsidR="0066284A" w:rsidRPr="00080541">
        <w:rPr>
          <w:rFonts w:ascii="標楷體" w:eastAsia="標楷體" w:hAnsi="標楷體"/>
          <w:sz w:val="28"/>
        </w:rPr>
        <w:t>電話：02-</w:t>
      </w:r>
      <w:r w:rsidR="0066284A" w:rsidRPr="00080541">
        <w:rPr>
          <w:rFonts w:ascii="標楷體" w:eastAsia="標楷體" w:hAnsi="標楷體" w:hint="eastAsia"/>
          <w:sz w:val="28"/>
        </w:rPr>
        <w:t>8512</w:t>
      </w:r>
      <w:r w:rsidR="0066284A" w:rsidRPr="00080541">
        <w:rPr>
          <w:rFonts w:ascii="標楷體" w:eastAsia="標楷體" w:hAnsi="標楷體"/>
          <w:sz w:val="28"/>
        </w:rPr>
        <w:t>-63</w:t>
      </w:r>
      <w:r w:rsidR="0066284A" w:rsidRPr="00080541">
        <w:rPr>
          <w:rFonts w:ascii="標楷體" w:eastAsia="標楷體" w:hAnsi="標楷體" w:hint="eastAsia"/>
          <w:sz w:val="28"/>
        </w:rPr>
        <w:t>76</w:t>
      </w:r>
      <w:r w:rsidR="0066284A" w:rsidRPr="00080541">
        <w:rPr>
          <w:rFonts w:ascii="標楷體" w:eastAsia="標楷體" w:hAnsi="標楷體"/>
          <w:sz w:val="28"/>
        </w:rPr>
        <w:t>、傳真：02-</w:t>
      </w:r>
      <w:r w:rsidR="0066284A" w:rsidRPr="00080541">
        <w:rPr>
          <w:rFonts w:ascii="標楷體" w:eastAsia="標楷體" w:hAnsi="標楷體" w:hint="eastAsia"/>
          <w:sz w:val="28"/>
        </w:rPr>
        <w:t>8995</w:t>
      </w:r>
      <w:r w:rsidR="0066284A" w:rsidRPr="00080541">
        <w:rPr>
          <w:rFonts w:ascii="標楷體" w:eastAsia="標楷體" w:hAnsi="標楷體"/>
          <w:sz w:val="28"/>
        </w:rPr>
        <w:t>-</w:t>
      </w:r>
      <w:r w:rsidR="0066284A" w:rsidRPr="00080541">
        <w:rPr>
          <w:rFonts w:ascii="標楷體" w:eastAsia="標楷體" w:hAnsi="標楷體" w:hint="eastAsia"/>
          <w:sz w:val="28"/>
        </w:rPr>
        <w:t>6428</w:t>
      </w:r>
      <w:r w:rsidR="0066284A" w:rsidRPr="00080541">
        <w:rPr>
          <w:rFonts w:ascii="標楷體" w:eastAsia="標楷體" w:hAnsi="標楷體"/>
          <w:sz w:val="28"/>
        </w:rPr>
        <w:t>）</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774A28" w:rsidRPr="00A60861">
        <w:rPr>
          <w:rFonts w:ascii="標楷體" w:eastAsia="標楷體" w:hAnsi="標楷體" w:hint="eastAsia"/>
          <w:sz w:val="28"/>
        </w:rPr>
        <w:t>.</w:t>
      </w:r>
      <w:r w:rsidR="0066284A" w:rsidRPr="00080541">
        <w:rPr>
          <w:rFonts w:ascii="標楷體" w:eastAsia="標楷體" w:hAnsi="標楷體"/>
          <w:sz w:val="28"/>
        </w:rPr>
        <w:t>中央採購稽核小組電話：02-8789-7548，傳真：02-8789-7554，地址：11010台北市信義區松仁路3號9樓</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rPr>
          <w:rFonts w:ascii="標楷體" w:eastAsia="標楷體" w:hAnsi="標楷體"/>
          <w:sz w:val="28"/>
        </w:rPr>
      </w:pPr>
      <w:r w:rsidRPr="00A60861">
        <w:rPr>
          <w:rFonts w:ascii="標楷體" w:eastAsia="標楷體" w:hAnsi="標楷體" w:hint="eastAsia"/>
          <w:sz w:val="28"/>
        </w:rPr>
        <w:t>3</w:t>
      </w:r>
      <w:r w:rsidR="00774A28" w:rsidRPr="00A60861">
        <w:rPr>
          <w:rFonts w:ascii="標楷體" w:eastAsia="標楷體" w:hAnsi="標楷體" w:hint="eastAsia"/>
          <w:sz w:val="28"/>
        </w:rPr>
        <w:t>.</w:t>
      </w:r>
      <w:r w:rsidR="0066284A" w:rsidRPr="00A476FA">
        <w:rPr>
          <w:rFonts w:ascii="標楷體" w:eastAsia="標楷體" w:hAnsi="標楷體" w:hint="eastAsia"/>
          <w:sz w:val="28"/>
        </w:rPr>
        <w:t>法務部廉政署受理檢舉電話：0800-286-586；檢舉信箱：10099國史館郵局第153號信箱；傳真檢舉專線：（02）2381-1234；電子郵件檢舉信箱：gechief-p@mail.moj.gov.tw；24小時檢舉中心地址</w:t>
      </w:r>
      <w:r w:rsidR="0066284A" w:rsidRPr="00A476FA">
        <w:rPr>
          <w:rFonts w:ascii="標楷體" w:eastAsia="標楷體" w:hAnsi="標楷體" w:hint="eastAsia"/>
          <w:sz w:val="28"/>
          <w:szCs w:val="28"/>
        </w:rPr>
        <w:t>：10048臺北市中正區博愛路166號</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w:t>
      </w:r>
      <w:r w:rsidR="00774A28" w:rsidRPr="00A60861">
        <w:rPr>
          <w:rFonts w:ascii="標楷體" w:eastAsia="標楷體" w:hAnsi="標楷體" w:hint="eastAsia"/>
          <w:sz w:val="28"/>
        </w:rPr>
        <w:t>.</w:t>
      </w:r>
      <w:r w:rsidR="0066284A" w:rsidRPr="00A476FA">
        <w:rPr>
          <w:rFonts w:ascii="標楷體" w:eastAsia="標楷體" w:hAnsi="標楷體"/>
          <w:sz w:val="28"/>
        </w:rPr>
        <w:t>法務部調查局</w:t>
      </w:r>
      <w:r w:rsidR="0066284A" w:rsidRPr="00A476FA">
        <w:rPr>
          <w:rFonts w:ascii="標楷體" w:eastAsia="標楷體" w:hAnsi="標楷體" w:hint="eastAsia"/>
          <w:sz w:val="28"/>
        </w:rPr>
        <w:t>臺</w:t>
      </w:r>
      <w:r w:rsidR="0066284A" w:rsidRPr="00A476FA">
        <w:rPr>
          <w:rFonts w:ascii="標楷體" w:eastAsia="標楷體" w:hAnsi="標楷體"/>
          <w:sz w:val="28"/>
        </w:rPr>
        <w:t>北市調查處檢舉電話：(02)</w:t>
      </w:r>
      <w:r w:rsidR="0066284A" w:rsidRPr="00A476FA">
        <w:rPr>
          <w:rFonts w:ascii="標楷體" w:eastAsia="標楷體" w:hAnsi="標楷體" w:hint="eastAsia"/>
          <w:sz w:val="28"/>
        </w:rPr>
        <w:t xml:space="preserve"> </w:t>
      </w:r>
      <w:r w:rsidR="0066284A" w:rsidRPr="00A476FA">
        <w:rPr>
          <w:rFonts w:ascii="標楷體" w:eastAsia="標楷體" w:hAnsi="標楷體"/>
          <w:sz w:val="28"/>
          <w:szCs w:val="28"/>
        </w:rPr>
        <w:t>273</w:t>
      </w:r>
      <w:r w:rsidR="0066284A" w:rsidRPr="00A476FA">
        <w:rPr>
          <w:rFonts w:ascii="標楷體" w:eastAsia="標楷體" w:hAnsi="標楷體" w:hint="eastAsia"/>
          <w:sz w:val="28"/>
          <w:szCs w:val="28"/>
        </w:rPr>
        <w:t>2-</w:t>
      </w:r>
      <w:r w:rsidR="0066284A" w:rsidRPr="00A476FA">
        <w:rPr>
          <w:rFonts w:ascii="標楷體" w:eastAsia="標楷體" w:hAnsi="標楷體"/>
          <w:sz w:val="28"/>
          <w:szCs w:val="28"/>
        </w:rPr>
        <w:t>8</w:t>
      </w:r>
      <w:r w:rsidR="0066284A" w:rsidRPr="00A476FA">
        <w:rPr>
          <w:rFonts w:ascii="標楷體" w:eastAsia="標楷體" w:hAnsi="標楷體" w:hint="eastAsia"/>
          <w:sz w:val="28"/>
          <w:szCs w:val="28"/>
        </w:rPr>
        <w:t>888</w:t>
      </w:r>
      <w:r w:rsidR="0066284A" w:rsidRPr="00A476FA">
        <w:rPr>
          <w:rFonts w:ascii="標楷體" w:eastAsia="標楷體" w:hAnsi="標楷體"/>
          <w:sz w:val="28"/>
        </w:rPr>
        <w:t>，檢舉信箱：</w:t>
      </w:r>
      <w:r w:rsidR="0066284A" w:rsidRPr="00A476FA">
        <w:rPr>
          <w:rFonts w:ascii="標楷體" w:eastAsia="標楷體" w:hAnsi="標楷體" w:hint="eastAsia"/>
          <w:sz w:val="28"/>
        </w:rPr>
        <w:t>臺北市</w:t>
      </w:r>
      <w:r w:rsidR="0066284A" w:rsidRPr="00A476FA">
        <w:rPr>
          <w:rFonts w:ascii="標楷體" w:eastAsia="標楷體" w:hAnsi="標楷體"/>
          <w:sz w:val="28"/>
        </w:rPr>
        <w:t>郵政60000號信箱</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w:t>
      </w:r>
      <w:r w:rsidR="00774A28" w:rsidRPr="00A60861">
        <w:rPr>
          <w:rFonts w:ascii="標楷體" w:eastAsia="標楷體" w:hAnsi="標楷體" w:hint="eastAsia"/>
          <w:sz w:val="28"/>
        </w:rPr>
        <w:t>.</w:t>
      </w:r>
      <w:r w:rsidR="0066284A" w:rsidRPr="00A476FA">
        <w:rPr>
          <w:rFonts w:ascii="標楷體" w:eastAsia="標楷體" w:hAnsi="標楷體"/>
          <w:sz w:val="28"/>
        </w:rPr>
        <w:t>法務部調查局檢舉電話：(02)2917-</w:t>
      </w:r>
      <w:r w:rsidR="0066284A" w:rsidRPr="00080541">
        <w:rPr>
          <w:rFonts w:ascii="標楷體" w:eastAsia="標楷體" w:hAnsi="標楷體"/>
          <w:sz w:val="28"/>
        </w:rPr>
        <w:t>7777，傳真：(02)2918-8888，檢舉信箱：新店郵政60000號信箱</w:t>
      </w:r>
      <w:r w:rsidR="0066284A" w:rsidRPr="00A60861">
        <w:rPr>
          <w:rFonts w:ascii="標楷體" w:eastAsia="標楷體" w:hAnsi="標楷體" w:hint="eastAsia"/>
          <w:sz w:val="28"/>
        </w:rPr>
        <w:t>。</w:t>
      </w:r>
    </w:p>
    <w:p w:rsidR="002F128F" w:rsidRPr="00A60861" w:rsidRDefault="002F128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w:t>
      </w:r>
      <w:r w:rsidR="00774A28" w:rsidRPr="00A60861">
        <w:rPr>
          <w:rFonts w:ascii="標楷體" w:eastAsia="標楷體" w:hAnsi="標楷體" w:hint="eastAsia"/>
          <w:sz w:val="28"/>
        </w:rPr>
        <w:t>.</w:t>
      </w:r>
      <w:r w:rsidR="0066284A" w:rsidRPr="00082E19">
        <w:rPr>
          <w:rFonts w:ascii="標楷體" w:eastAsia="標楷體" w:hAnsi="標楷體" w:hint="eastAsia"/>
          <w:bCs/>
          <w:color w:val="000000"/>
          <w:sz w:val="28"/>
          <w:szCs w:val="28"/>
        </w:rPr>
        <w:t>文化部影視及流行音樂產業局政風室：電話：02-2375</w:t>
      </w:r>
      <w:r w:rsidR="0066284A" w:rsidRPr="00082E19">
        <w:rPr>
          <w:rFonts w:ascii="標楷體" w:eastAsia="標楷體" w:hAnsi="標楷體" w:cs="___-Bold" w:hint="eastAsia"/>
          <w:bCs/>
          <w:color w:val="000000"/>
          <w:kern w:val="0"/>
          <w:sz w:val="28"/>
          <w:szCs w:val="28"/>
        </w:rPr>
        <w:t>-8368（分機1710）</w:t>
      </w:r>
      <w:r w:rsidR="0066284A" w:rsidRPr="00082E19">
        <w:rPr>
          <w:rFonts w:ascii="標楷體" w:eastAsia="標楷體" w:hAnsi="標楷體" w:cs="___-Bold"/>
          <w:bCs/>
          <w:color w:val="000000"/>
          <w:kern w:val="0"/>
          <w:sz w:val="28"/>
          <w:szCs w:val="28"/>
        </w:rPr>
        <w:t>、</w:t>
      </w:r>
      <w:r w:rsidR="0066284A" w:rsidRPr="00082E19">
        <w:rPr>
          <w:rFonts w:ascii="標楷體" w:eastAsia="標楷體" w:hAnsi="標楷體" w:cs="___-Bold" w:hint="eastAsia"/>
          <w:bCs/>
          <w:color w:val="000000"/>
          <w:kern w:val="0"/>
          <w:sz w:val="28"/>
          <w:szCs w:val="28"/>
        </w:rPr>
        <w:t>傳真：</w:t>
      </w:r>
      <w:r w:rsidR="0066284A" w:rsidRPr="00082E19">
        <w:rPr>
          <w:rFonts w:ascii="標楷體" w:eastAsia="標楷體" w:hAnsi="標楷體" w:cs="___-Bold"/>
          <w:bCs/>
          <w:color w:val="000000"/>
          <w:kern w:val="0"/>
          <w:sz w:val="28"/>
          <w:szCs w:val="28"/>
        </w:rPr>
        <w:t>02-</w:t>
      </w:r>
      <w:r w:rsidR="0066284A" w:rsidRPr="00082E19">
        <w:rPr>
          <w:rFonts w:ascii="標楷體" w:eastAsia="標楷體" w:hAnsi="標楷體" w:cs="___-Bold" w:hint="eastAsia"/>
          <w:bCs/>
          <w:color w:val="000000"/>
          <w:kern w:val="0"/>
          <w:sz w:val="28"/>
          <w:szCs w:val="28"/>
        </w:rPr>
        <w:t>2375-</w:t>
      </w:r>
      <w:r w:rsidR="0066284A" w:rsidRPr="00082E19">
        <w:rPr>
          <w:rFonts w:ascii="標楷體" w:eastAsia="標楷體" w:hAnsi="標楷體" w:cs="___-Bold"/>
          <w:bCs/>
          <w:color w:val="000000"/>
          <w:kern w:val="0"/>
          <w:sz w:val="28"/>
          <w:szCs w:val="28"/>
        </w:rPr>
        <w:t>8</w:t>
      </w:r>
      <w:r w:rsidR="0066284A" w:rsidRPr="00082E19">
        <w:rPr>
          <w:rFonts w:ascii="標楷體" w:eastAsia="標楷體" w:hAnsi="標楷體" w:cs="___-Bold" w:hint="eastAsia"/>
          <w:bCs/>
          <w:color w:val="000000"/>
          <w:kern w:val="0"/>
          <w:sz w:val="28"/>
          <w:szCs w:val="28"/>
        </w:rPr>
        <w:t>458，地址：台北市中正區開封街1段3號7樓</w:t>
      </w:r>
      <w:r w:rsidR="0066284A" w:rsidRPr="00A60861">
        <w:rPr>
          <w:rFonts w:ascii="標楷體" w:eastAsia="標楷體" w:hAnsi="標楷體" w:hint="eastAsia"/>
          <w:sz w:val="28"/>
        </w:rPr>
        <w:t>。</w:t>
      </w:r>
    </w:p>
    <w:p w:rsidR="002C190D" w:rsidRPr="00A60861" w:rsidRDefault="00A60861">
      <w:pPr>
        <w:spacing w:line="400" w:lineRule="exact"/>
        <w:ind w:left="851" w:hanging="567"/>
        <w:jc w:val="both"/>
        <w:rPr>
          <w:rFonts w:ascii="標楷體" w:eastAsia="標楷體" w:hAnsi="標楷體"/>
          <w:spacing w:val="4"/>
          <w:sz w:val="28"/>
        </w:rPr>
      </w:pPr>
      <w:r>
        <w:rPr>
          <w:rFonts w:ascii="標楷體" w:eastAsia="標楷體" w:hAnsi="標楷體" w:hint="eastAsia"/>
          <w:sz w:val="28"/>
        </w:rPr>
        <w:t>(</w:t>
      </w:r>
      <w:r w:rsidR="006E3B18"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4F0584" w:rsidRPr="00A60861">
        <w:rPr>
          <w:rFonts w:ascii="標楷體" w:eastAsia="標楷體" w:hAnsi="標楷體" w:hint="eastAsia"/>
          <w:sz w:val="28"/>
        </w:rPr>
        <w:t>請領契約價金時應提出電子或紙本統一發票，無統一發票者應提出收據。</w:t>
      </w:r>
    </w:p>
    <w:p w:rsidR="002C190D" w:rsidRPr="00A60861" w:rsidRDefault="00A60861" w:rsidP="007F39A3">
      <w:pPr>
        <w:spacing w:line="400" w:lineRule="exact"/>
        <w:ind w:left="851" w:hanging="567"/>
        <w:jc w:val="both"/>
        <w:rPr>
          <w:rFonts w:ascii="標楷體" w:eastAsia="標楷體" w:hAnsi="標楷體"/>
          <w:sz w:val="28"/>
        </w:rPr>
      </w:pPr>
      <w:r>
        <w:rPr>
          <w:rFonts w:ascii="標楷體" w:eastAsia="標楷體" w:hAnsi="標楷體" w:hint="eastAsia"/>
          <w:sz w:val="28"/>
        </w:rPr>
        <w:t>(</w:t>
      </w:r>
      <w:r w:rsidR="006E3B18" w:rsidRPr="00A60861">
        <w:rPr>
          <w:rFonts w:ascii="標楷體" w:eastAsia="標楷體" w:hAnsi="標楷體" w:hint="eastAsia"/>
          <w:sz w:val="28"/>
        </w:rPr>
        <w:t>十</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履約有逾期違約金、損害賠償、採購標的損壞或短缺、不實行為、未完全履約、不符契約規定、溢領價金或減少履約事項等情形時，</w:t>
      </w:r>
      <w:r w:rsidR="009C3766">
        <w:rPr>
          <w:rFonts w:ascii="標楷體" w:eastAsia="標楷體" w:hAnsi="標楷體" w:hint="eastAsia"/>
          <w:sz w:val="28"/>
        </w:rPr>
        <w:t>機關</w:t>
      </w:r>
      <w:r w:rsidR="002C190D" w:rsidRPr="00A60861">
        <w:rPr>
          <w:rFonts w:ascii="標楷體" w:eastAsia="標楷體" w:hAnsi="標楷體" w:hint="eastAsia"/>
          <w:sz w:val="28"/>
        </w:rPr>
        <w:t>得自應付價金中扣抵；其有不足者，得通知</w:t>
      </w:r>
      <w:r w:rsidR="009C3766">
        <w:rPr>
          <w:rFonts w:ascii="標楷體" w:eastAsia="標楷體" w:hAnsi="標楷體" w:hint="eastAsia"/>
          <w:sz w:val="28"/>
        </w:rPr>
        <w:t>廠商</w:t>
      </w:r>
      <w:r w:rsidR="002C190D" w:rsidRPr="00A60861">
        <w:rPr>
          <w:rFonts w:ascii="標楷體" w:eastAsia="標楷體" w:hAnsi="標楷體" w:hint="eastAsia"/>
          <w:sz w:val="28"/>
        </w:rPr>
        <w:t>給付或自</w:t>
      </w:r>
      <w:r w:rsidR="00F364A6" w:rsidRPr="00A60861">
        <w:rPr>
          <w:rFonts w:ascii="標楷體" w:eastAsia="標楷體" w:hAnsi="標楷體" w:hint="eastAsia"/>
          <w:sz w:val="28"/>
        </w:rPr>
        <w:t>履約保證金</w:t>
      </w:r>
      <w:r w:rsidR="002C190D" w:rsidRPr="00A60861">
        <w:rPr>
          <w:rFonts w:ascii="標楷體" w:eastAsia="標楷體" w:hAnsi="標楷體" w:hint="eastAsia"/>
          <w:sz w:val="28"/>
        </w:rPr>
        <w:t>扣抵。</w:t>
      </w:r>
    </w:p>
    <w:p w:rsidR="000F6CE8" w:rsidRPr="00A60861" w:rsidRDefault="002C190D" w:rsidP="000F6CE8">
      <w:pPr>
        <w:spacing w:line="400" w:lineRule="exact"/>
        <w:ind w:left="482" w:hanging="482"/>
        <w:jc w:val="both"/>
        <w:textDirection w:val="lrTbV"/>
        <w:rPr>
          <w:rFonts w:ascii="標楷體" w:eastAsia="標楷體" w:hAnsi="標楷體"/>
          <w:b/>
          <w:sz w:val="28"/>
        </w:rPr>
      </w:pPr>
      <w:r w:rsidRPr="00A60861">
        <w:rPr>
          <w:rFonts w:ascii="標楷體" w:eastAsia="標楷體" w:hAnsi="標楷體" w:hint="eastAsia"/>
          <w:b/>
          <w:sz w:val="28"/>
        </w:rPr>
        <w:t>第六條  稅捐</w:t>
      </w:r>
    </w:p>
    <w:p w:rsidR="002C190D"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一</w:t>
      </w:r>
      <w:r>
        <w:rPr>
          <w:rFonts w:ascii="標楷體" w:eastAsia="標楷體" w:hAnsi="標楷體" w:hint="eastAsia"/>
          <w:sz w:val="28"/>
        </w:rPr>
        <w:t>)</w:t>
      </w:r>
      <w:r w:rsidR="00FF64FC" w:rsidRPr="00A60861">
        <w:rPr>
          <w:rFonts w:ascii="標楷體" w:eastAsia="標楷體" w:hAnsi="標楷體" w:hint="eastAsia"/>
          <w:sz w:val="28"/>
        </w:rPr>
        <w:t>以新臺幣報價之項目，除招標文件另有規定外，應含稅，包括營業稅。由自然人投標者，不含營業稅，但仍包括其必要之稅捐。</w:t>
      </w:r>
    </w:p>
    <w:p w:rsidR="000F6CE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廠商</w:t>
      </w:r>
      <w:r w:rsidR="000F6CE8" w:rsidRPr="00A60861">
        <w:rPr>
          <w:rFonts w:ascii="標楷體" w:eastAsia="標楷體" w:hAnsi="標楷體" w:hint="eastAsia"/>
          <w:sz w:val="28"/>
        </w:rPr>
        <w:t>為進口施工或測試設備、臨時設施、於我國境內製造財物所需設備或材料、換新或補充前已進口之設備或材料等所生關稅、貨物稅及營業稅等稅捐、規費，由</w:t>
      </w:r>
      <w:r w:rsidR="009C3766">
        <w:rPr>
          <w:rFonts w:ascii="標楷體" w:eastAsia="標楷體" w:hAnsi="標楷體" w:hint="eastAsia"/>
          <w:sz w:val="28"/>
        </w:rPr>
        <w:t>廠商</w:t>
      </w:r>
      <w:r w:rsidR="000F6CE8" w:rsidRPr="00A60861">
        <w:rPr>
          <w:rFonts w:ascii="標楷體" w:eastAsia="標楷體" w:hAnsi="標楷體" w:hint="eastAsia"/>
          <w:sz w:val="28"/>
        </w:rPr>
        <w:t>負擔。</w:t>
      </w:r>
    </w:p>
    <w:p w:rsidR="000F6CE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三</w:t>
      </w:r>
      <w:r>
        <w:rPr>
          <w:rFonts w:ascii="標楷體" w:eastAsia="標楷體" w:hAnsi="標楷體" w:hint="eastAsia"/>
          <w:sz w:val="28"/>
        </w:rPr>
        <w:t>)</w:t>
      </w:r>
      <w:r w:rsidR="000F6CE8" w:rsidRPr="00A60861">
        <w:rPr>
          <w:rFonts w:ascii="標楷體" w:eastAsia="標楷體" w:hAnsi="標楷體" w:hint="eastAsia"/>
          <w:sz w:val="28"/>
        </w:rPr>
        <w:t>進口財物或臨時設施，其於中華民國以外之任何稅捐、規費或關稅，由</w:t>
      </w:r>
      <w:r w:rsidR="009C3766">
        <w:rPr>
          <w:rFonts w:ascii="標楷體" w:eastAsia="標楷體" w:hAnsi="標楷體" w:hint="eastAsia"/>
          <w:sz w:val="28"/>
        </w:rPr>
        <w:t>廠商</w:t>
      </w:r>
      <w:r w:rsidR="000F6CE8" w:rsidRPr="00A60861">
        <w:rPr>
          <w:rFonts w:ascii="標楷體" w:eastAsia="標楷體" w:hAnsi="標楷體" w:hint="eastAsia"/>
          <w:sz w:val="28"/>
        </w:rPr>
        <w:t>負擔。</w:t>
      </w:r>
    </w:p>
    <w:p w:rsidR="00ED201C" w:rsidRPr="00A60861" w:rsidRDefault="002C190D" w:rsidP="006A5FAE">
      <w:pPr>
        <w:spacing w:line="400" w:lineRule="exact"/>
        <w:ind w:left="482" w:hanging="482"/>
        <w:jc w:val="both"/>
        <w:textDirection w:val="lrTbV"/>
        <w:rPr>
          <w:rFonts w:ascii="標楷體" w:eastAsia="標楷體" w:hAnsi="標楷體"/>
          <w:sz w:val="28"/>
        </w:rPr>
      </w:pPr>
      <w:r w:rsidRPr="00A60861">
        <w:rPr>
          <w:rFonts w:ascii="標楷體" w:eastAsia="標楷體" w:hAnsi="標楷體" w:hint="eastAsia"/>
          <w:b/>
          <w:sz w:val="28"/>
        </w:rPr>
        <w:t>第七條  履約期限</w:t>
      </w:r>
      <w:r w:rsidRPr="00A60861">
        <w:rPr>
          <w:rFonts w:ascii="標楷體" w:eastAsia="標楷體" w:hAnsi="標楷體" w:hint="eastAsia"/>
          <w:sz w:val="28"/>
        </w:rPr>
        <w:t>：</w:t>
      </w:r>
    </w:p>
    <w:p w:rsidR="004653D8"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2F24CB" w:rsidRPr="00A60861">
        <w:rPr>
          <w:rFonts w:ascii="標楷體" w:eastAsia="標楷體" w:hAnsi="標楷體" w:hint="eastAsia"/>
          <w:sz w:val="28"/>
        </w:rPr>
        <w:t>應於決標日起</w:t>
      </w:r>
      <w:r w:rsidR="00E47196">
        <w:rPr>
          <w:rFonts w:ascii="標楷體" w:eastAsia="標楷體" w:hAnsi="標楷體" w:hint="eastAsia"/>
          <w:sz w:val="28"/>
        </w:rPr>
        <w:t>30</w:t>
      </w:r>
      <w:r w:rsidR="002F24CB" w:rsidRPr="00A60861">
        <w:rPr>
          <w:rFonts w:ascii="標楷體" w:eastAsia="標楷體" w:hAnsi="標楷體" w:hint="eastAsia"/>
          <w:sz w:val="28"/>
        </w:rPr>
        <w:t>天內，依</w:t>
      </w:r>
      <w:r w:rsidR="009C3766">
        <w:rPr>
          <w:rFonts w:ascii="標楷體" w:eastAsia="標楷體" w:hAnsi="標楷體" w:hint="eastAsia"/>
          <w:sz w:val="28"/>
        </w:rPr>
        <w:t>機關</w:t>
      </w:r>
      <w:r w:rsidR="002F24CB" w:rsidRPr="00A60861">
        <w:rPr>
          <w:rFonts w:ascii="標楷體" w:eastAsia="標楷體" w:hAnsi="標楷體" w:hint="eastAsia"/>
          <w:sz w:val="28"/>
        </w:rPr>
        <w:t>指定場所完成標的物之安裝及測試</w:t>
      </w:r>
      <w:r w:rsidR="00680C7A" w:rsidRPr="00A60861">
        <w:rPr>
          <w:rFonts w:ascii="標楷體" w:eastAsia="標楷體" w:hAnsi="標楷體" w:hint="eastAsia"/>
          <w:sz w:val="28"/>
        </w:rPr>
        <w:t>；並</w:t>
      </w:r>
      <w:r w:rsidR="004653D8" w:rsidRPr="00A60861">
        <w:rPr>
          <w:rFonts w:ascii="標楷體" w:eastAsia="標楷體" w:hAnsi="標楷體" w:hint="eastAsia"/>
          <w:sz w:val="28"/>
        </w:rPr>
        <w:t>自</w:t>
      </w:r>
      <w:r w:rsidR="00680C7A" w:rsidRPr="00A60861">
        <w:rPr>
          <w:rFonts w:ascii="標楷體" w:eastAsia="標楷體" w:hAnsi="標楷體" w:hint="eastAsia"/>
          <w:sz w:val="28"/>
        </w:rPr>
        <w:lastRenderedPageBreak/>
        <w:t>驗收通過</w:t>
      </w:r>
      <w:r w:rsidR="007C6F88" w:rsidRPr="00A60861">
        <w:rPr>
          <w:rFonts w:ascii="標楷體" w:eastAsia="標楷體" w:hAnsi="標楷體" w:hint="eastAsia"/>
          <w:sz w:val="28"/>
        </w:rPr>
        <w:t>之日起算一年</w:t>
      </w:r>
      <w:r w:rsidR="004D339F" w:rsidRPr="00A60861">
        <w:rPr>
          <w:rFonts w:ascii="標楷體" w:eastAsia="標楷體" w:hAnsi="標楷體" w:hint="eastAsia"/>
          <w:sz w:val="28"/>
        </w:rPr>
        <w:t>內</w:t>
      </w:r>
      <w:r w:rsidR="00680C7A" w:rsidRPr="00A60861">
        <w:rPr>
          <w:rFonts w:ascii="標楷體" w:eastAsia="標楷體" w:hAnsi="標楷體" w:hint="eastAsia"/>
          <w:sz w:val="28"/>
        </w:rPr>
        <w:t>保固</w:t>
      </w:r>
      <w:r w:rsidR="004653D8" w:rsidRPr="00A60861">
        <w:rPr>
          <w:rFonts w:ascii="標楷體" w:eastAsia="標楷體" w:hAnsi="標楷體" w:hint="eastAsia"/>
          <w:sz w:val="28"/>
        </w:rPr>
        <w:t>。</w:t>
      </w:r>
    </w:p>
    <w:p w:rsidR="00653B35"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二</w:t>
      </w:r>
      <w:r>
        <w:rPr>
          <w:rFonts w:ascii="標楷體" w:eastAsia="標楷體" w:hAnsi="標楷體" w:hint="eastAsia"/>
          <w:sz w:val="28"/>
        </w:rPr>
        <w:t>)</w:t>
      </w:r>
      <w:r w:rsidR="002F24CB" w:rsidRPr="00A60861">
        <w:rPr>
          <w:rFonts w:ascii="標楷體" w:eastAsia="標楷體" w:hAnsi="標楷體" w:hint="eastAsia"/>
          <w:sz w:val="28"/>
        </w:rPr>
        <w:t>本契約所稱日</w:t>
      </w:r>
      <w:r>
        <w:rPr>
          <w:rFonts w:ascii="標楷體" w:eastAsia="標楷體" w:hAnsi="標楷體" w:hint="eastAsia"/>
          <w:sz w:val="28"/>
        </w:rPr>
        <w:t>(</w:t>
      </w:r>
      <w:r w:rsidR="002F24CB" w:rsidRPr="00A60861">
        <w:rPr>
          <w:rFonts w:ascii="標楷體" w:eastAsia="標楷體" w:hAnsi="標楷體" w:hint="eastAsia"/>
          <w:sz w:val="28"/>
        </w:rPr>
        <w:t>天</w:t>
      </w:r>
      <w:r>
        <w:rPr>
          <w:rFonts w:ascii="標楷體" w:eastAsia="標楷體" w:hAnsi="標楷體" w:hint="eastAsia"/>
          <w:sz w:val="28"/>
        </w:rPr>
        <w:t>)</w:t>
      </w:r>
      <w:r w:rsidR="002F24CB" w:rsidRPr="00A60861">
        <w:rPr>
          <w:rFonts w:ascii="標楷體" w:eastAsia="標楷體" w:hAnsi="標楷體" w:hint="eastAsia"/>
          <w:sz w:val="28"/>
        </w:rPr>
        <w:t>數，以日曆天</w:t>
      </w:r>
      <w:r w:rsidR="004D339F" w:rsidRPr="00A60861">
        <w:rPr>
          <w:rFonts w:ascii="標楷體" w:eastAsia="標楷體" w:hAnsi="標楷體" w:hint="eastAsia"/>
          <w:sz w:val="28"/>
        </w:rPr>
        <w:t>計算</w:t>
      </w:r>
      <w:r w:rsidR="00653B35" w:rsidRPr="00A60861">
        <w:rPr>
          <w:rFonts w:ascii="標楷體" w:eastAsia="標楷體" w:hAnsi="標楷體" w:hint="eastAsia"/>
          <w:sz w:val="28"/>
        </w:rPr>
        <w:t>。</w:t>
      </w:r>
      <w:r w:rsidR="00774A28" w:rsidRPr="00A60861">
        <w:rPr>
          <w:rFonts w:ascii="標楷體" w:eastAsia="標楷體" w:hAnsi="標楷體"/>
          <w:sz w:val="28"/>
        </w:rPr>
        <w:br/>
      </w:r>
      <w:r w:rsidR="00653B35" w:rsidRPr="00A60861">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rsidR="00653B35" w:rsidRPr="00A60861" w:rsidRDefault="00A60861" w:rsidP="00653B35">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三</w:t>
      </w:r>
      <w:r>
        <w:rPr>
          <w:rFonts w:ascii="標楷體" w:eastAsia="標楷體" w:hAnsi="標楷體" w:hint="eastAsia"/>
          <w:sz w:val="28"/>
        </w:rPr>
        <w:t>)</w:t>
      </w:r>
      <w:r w:rsidR="00653B35" w:rsidRPr="00A60861">
        <w:rPr>
          <w:rFonts w:ascii="標楷體" w:eastAsia="標楷體" w:hAnsi="標楷體" w:hint="eastAsia"/>
          <w:sz w:val="28"/>
        </w:rPr>
        <w:t>履約期限展延：</w:t>
      </w:r>
    </w:p>
    <w:p w:rsidR="00653B35" w:rsidRPr="00A60861" w:rsidRDefault="00653B35"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1.履約期限內，有下列情形之一，且確非可歸責於</w:t>
      </w:r>
      <w:r w:rsidR="009C3766">
        <w:rPr>
          <w:rFonts w:ascii="標楷體" w:eastAsia="標楷體" w:hAnsi="標楷體" w:hint="eastAsia"/>
          <w:sz w:val="28"/>
        </w:rPr>
        <w:t>廠商</w:t>
      </w:r>
      <w:r w:rsidRPr="00A60861">
        <w:rPr>
          <w:rFonts w:ascii="標楷體" w:eastAsia="標楷體" w:hAnsi="標楷體" w:hint="eastAsia"/>
          <w:sz w:val="28"/>
        </w:rPr>
        <w:t>，而需展延履約期限者，</w:t>
      </w:r>
      <w:r w:rsidR="009C3766">
        <w:rPr>
          <w:rFonts w:ascii="標楷體" w:eastAsia="標楷體" w:hAnsi="標楷體" w:hint="eastAsia"/>
          <w:sz w:val="28"/>
        </w:rPr>
        <w:t>廠商</w:t>
      </w:r>
      <w:r w:rsidRPr="00A60861">
        <w:rPr>
          <w:rFonts w:ascii="標楷體" w:eastAsia="標楷體" w:hAnsi="標楷體" w:hint="eastAsia"/>
          <w:sz w:val="28"/>
        </w:rPr>
        <w:t>應於事故發生或消失後</w:t>
      </w:r>
      <w:r w:rsidR="00AF553C" w:rsidRPr="00A60861">
        <w:rPr>
          <w:rFonts w:ascii="標楷體" w:eastAsia="標楷體" w:hAnsi="標楷體" w:hint="eastAsia"/>
          <w:sz w:val="28"/>
        </w:rPr>
        <w:t>1</w:t>
      </w:r>
      <w:r w:rsidR="00AF553C" w:rsidRPr="00A60861">
        <w:rPr>
          <w:rFonts w:ascii="標楷體" w:eastAsia="標楷體" w:hAnsi="標楷體"/>
          <w:sz w:val="28"/>
        </w:rPr>
        <w:t>5</w:t>
      </w:r>
      <w:r w:rsidRPr="00A60861">
        <w:rPr>
          <w:rFonts w:ascii="標楷體" w:eastAsia="標楷體" w:hAnsi="標楷體" w:hint="eastAsia"/>
          <w:sz w:val="28"/>
        </w:rPr>
        <w:t>日內通知</w:t>
      </w:r>
      <w:r w:rsidR="009C3766">
        <w:rPr>
          <w:rFonts w:ascii="標楷體" w:eastAsia="標楷體" w:hAnsi="標楷體" w:hint="eastAsia"/>
          <w:sz w:val="28"/>
        </w:rPr>
        <w:t>機關</w:t>
      </w:r>
      <w:r w:rsidRPr="00A60861">
        <w:rPr>
          <w:rFonts w:ascii="標楷體" w:eastAsia="標楷體" w:hAnsi="標楷體" w:hint="eastAsia"/>
          <w:sz w:val="28"/>
        </w:rPr>
        <w:t>，並檢具事證，以書面向</w:t>
      </w:r>
      <w:r w:rsidR="009C3766">
        <w:rPr>
          <w:rFonts w:ascii="標楷體" w:eastAsia="標楷體" w:hAnsi="標楷體" w:hint="eastAsia"/>
          <w:sz w:val="28"/>
        </w:rPr>
        <w:t>機關</w:t>
      </w:r>
      <w:r w:rsidRPr="00A60861">
        <w:rPr>
          <w:rFonts w:ascii="標楷體" w:eastAsia="標楷體" w:hAnsi="標楷體" w:hint="eastAsia"/>
          <w:sz w:val="28"/>
        </w:rPr>
        <w:t>申請展延履約期限。</w:t>
      </w:r>
      <w:r w:rsidR="009C3766">
        <w:rPr>
          <w:rFonts w:ascii="標楷體" w:eastAsia="標楷體" w:hAnsi="標楷體" w:hint="eastAsia"/>
          <w:sz w:val="28"/>
        </w:rPr>
        <w:t>機關</w:t>
      </w:r>
      <w:r w:rsidRPr="00A60861">
        <w:rPr>
          <w:rFonts w:ascii="標楷體" w:eastAsia="標楷體" w:hAnsi="標楷體" w:hint="eastAsia"/>
          <w:sz w:val="28"/>
        </w:rPr>
        <w:t>得審酌其情形後，以書面同意延長履約期限，不計算逾期違約金。其事由未逾半日者，以半日計；逾半日未達1日者，以1日計。</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sz w:val="28"/>
        </w:rPr>
        <w:t>1</w:t>
      </w:r>
      <w:r>
        <w:rPr>
          <w:rFonts w:ascii="標楷體" w:eastAsia="標楷體" w:hAnsi="標楷體"/>
          <w:sz w:val="28"/>
        </w:rPr>
        <w:t>)</w:t>
      </w:r>
      <w:r w:rsidR="00653B35" w:rsidRPr="00A60861">
        <w:rPr>
          <w:rFonts w:ascii="標楷體" w:eastAsia="標楷體" w:hAnsi="標楷體" w:hint="eastAsia"/>
          <w:sz w:val="28"/>
        </w:rPr>
        <w:t>發生契約規定不可抗力之事故。</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2</w:t>
      </w:r>
      <w:r>
        <w:rPr>
          <w:rFonts w:ascii="標楷體" w:eastAsia="標楷體" w:hAnsi="標楷體"/>
          <w:sz w:val="28"/>
        </w:rPr>
        <w:t>)</w:t>
      </w:r>
      <w:r w:rsidR="00653B35" w:rsidRPr="00A60861">
        <w:rPr>
          <w:rFonts w:ascii="標楷體" w:eastAsia="標楷體" w:hAnsi="標楷體" w:hint="eastAsia"/>
          <w:sz w:val="28"/>
        </w:rPr>
        <w:t>因天候影響無法施工。</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3</w:t>
      </w:r>
      <w:r>
        <w:rPr>
          <w:rFonts w:ascii="標楷體" w:eastAsia="標楷體" w:hAnsi="標楷體"/>
          <w:sz w:val="28"/>
        </w:rPr>
        <w:t>)</w:t>
      </w:r>
      <w:r w:rsidR="009C3766">
        <w:rPr>
          <w:rFonts w:ascii="標楷體" w:eastAsia="標楷體" w:hAnsi="標楷體" w:hint="eastAsia"/>
          <w:sz w:val="28"/>
        </w:rPr>
        <w:t>機關</w:t>
      </w:r>
      <w:r w:rsidR="00653B35" w:rsidRPr="00A60861">
        <w:rPr>
          <w:rFonts w:ascii="標楷體" w:eastAsia="標楷體" w:hAnsi="標楷體" w:hint="eastAsia"/>
          <w:sz w:val="28"/>
        </w:rPr>
        <w:t>要求全部或部分暫停履約。</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4</w:t>
      </w:r>
      <w:r>
        <w:rPr>
          <w:rFonts w:ascii="標楷體" w:eastAsia="標楷體" w:hAnsi="標楷體"/>
          <w:sz w:val="28"/>
        </w:rPr>
        <w:t>)</w:t>
      </w:r>
      <w:r w:rsidR="00653B35" w:rsidRPr="00A60861">
        <w:rPr>
          <w:rFonts w:ascii="標楷體" w:eastAsia="標楷體" w:hAnsi="標楷體" w:hint="eastAsia"/>
          <w:sz w:val="28"/>
        </w:rPr>
        <w:t>因辦理契約變更或增加履約標的數量或項目。</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5</w:t>
      </w:r>
      <w:r>
        <w:rPr>
          <w:rFonts w:ascii="標楷體" w:eastAsia="標楷體" w:hAnsi="標楷體"/>
          <w:sz w:val="28"/>
        </w:rPr>
        <w:t>)</w:t>
      </w:r>
      <w:r w:rsidR="009C3766">
        <w:rPr>
          <w:rFonts w:ascii="標楷體" w:eastAsia="標楷體" w:hAnsi="標楷體" w:hint="eastAsia"/>
          <w:sz w:val="28"/>
        </w:rPr>
        <w:t>機關</w:t>
      </w:r>
      <w:r w:rsidR="00653B35" w:rsidRPr="00A60861">
        <w:rPr>
          <w:rFonts w:ascii="標楷體" w:eastAsia="標楷體" w:hAnsi="標楷體" w:hint="eastAsia"/>
          <w:sz w:val="28"/>
        </w:rPr>
        <w:t>應辦事項未及時辦妥。</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6</w:t>
      </w:r>
      <w:r>
        <w:rPr>
          <w:rFonts w:ascii="標楷體" w:eastAsia="標楷體" w:hAnsi="標楷體"/>
          <w:sz w:val="28"/>
        </w:rPr>
        <w:t>)</w:t>
      </w:r>
      <w:r w:rsidR="00653B35" w:rsidRPr="00A60861">
        <w:rPr>
          <w:rFonts w:ascii="標楷體" w:eastAsia="標楷體" w:hAnsi="標楷體" w:hint="eastAsia"/>
          <w:sz w:val="28"/>
        </w:rPr>
        <w:t>由</w:t>
      </w:r>
      <w:r w:rsidR="009C3766">
        <w:rPr>
          <w:rFonts w:ascii="標楷體" w:eastAsia="標楷體" w:hAnsi="標楷體" w:hint="eastAsia"/>
          <w:sz w:val="28"/>
        </w:rPr>
        <w:t>機關</w:t>
      </w:r>
      <w:r w:rsidR="00653B35" w:rsidRPr="00A60861">
        <w:rPr>
          <w:rFonts w:ascii="標楷體" w:eastAsia="標楷體" w:hAnsi="標楷體" w:hint="eastAsia"/>
          <w:sz w:val="28"/>
        </w:rPr>
        <w:t>自辦或</w:t>
      </w:r>
      <w:r w:rsidR="009C3766">
        <w:rPr>
          <w:rFonts w:ascii="標楷體" w:eastAsia="標楷體" w:hAnsi="標楷體" w:hint="eastAsia"/>
          <w:sz w:val="28"/>
        </w:rPr>
        <w:t>機關</w:t>
      </w:r>
      <w:r w:rsidR="00653B35" w:rsidRPr="00A60861">
        <w:rPr>
          <w:rFonts w:ascii="標楷體" w:eastAsia="標楷體" w:hAnsi="標楷體" w:hint="eastAsia"/>
          <w:sz w:val="28"/>
        </w:rPr>
        <w:t>之其他廠商因承包契約相關履約標的之延誤而影響契約進度者。</w:t>
      </w:r>
    </w:p>
    <w:p w:rsidR="00653B35" w:rsidRPr="00A60861" w:rsidRDefault="00A60861" w:rsidP="00653B35">
      <w:pPr>
        <w:spacing w:line="400" w:lineRule="exact"/>
        <w:ind w:left="1588" w:hanging="454"/>
        <w:jc w:val="both"/>
        <w:textDirection w:val="lrTbV"/>
        <w:rPr>
          <w:rFonts w:ascii="標楷體" w:eastAsia="標楷體" w:hAnsi="標楷體"/>
          <w:sz w:val="28"/>
        </w:rPr>
      </w:pPr>
      <w:r>
        <w:rPr>
          <w:rFonts w:ascii="標楷體" w:eastAsia="標楷體" w:hAnsi="標楷體"/>
          <w:sz w:val="28"/>
        </w:rPr>
        <w:t>(</w:t>
      </w:r>
      <w:r w:rsidR="00653B35" w:rsidRPr="00A60861">
        <w:rPr>
          <w:rFonts w:ascii="標楷體" w:eastAsia="標楷體" w:hAnsi="標楷體" w:hint="eastAsia"/>
          <w:sz w:val="28"/>
        </w:rPr>
        <w:t>7</w:t>
      </w:r>
      <w:r>
        <w:rPr>
          <w:rFonts w:ascii="標楷體" w:eastAsia="標楷體" w:hAnsi="標楷體"/>
          <w:sz w:val="28"/>
        </w:rPr>
        <w:t>)</w:t>
      </w:r>
      <w:r w:rsidR="00653B35" w:rsidRPr="00A60861">
        <w:rPr>
          <w:rFonts w:ascii="標楷體" w:eastAsia="標楷體" w:hAnsi="標楷體" w:hint="eastAsia"/>
          <w:sz w:val="28"/>
        </w:rPr>
        <w:t>其他非可歸責於</w:t>
      </w:r>
      <w:r w:rsidR="009C3766">
        <w:rPr>
          <w:rFonts w:ascii="標楷體" w:eastAsia="標楷體" w:hAnsi="標楷體" w:hint="eastAsia"/>
          <w:sz w:val="28"/>
        </w:rPr>
        <w:t>廠商</w:t>
      </w:r>
      <w:r w:rsidR="00653B35" w:rsidRPr="00A60861">
        <w:rPr>
          <w:rFonts w:ascii="標楷體" w:eastAsia="標楷體" w:hAnsi="標楷體" w:hint="eastAsia"/>
          <w:sz w:val="28"/>
        </w:rPr>
        <w:t>之情形，經</w:t>
      </w:r>
      <w:r w:rsidR="009C3766">
        <w:rPr>
          <w:rFonts w:ascii="標楷體" w:eastAsia="標楷體" w:hAnsi="標楷體" w:hint="eastAsia"/>
          <w:sz w:val="28"/>
        </w:rPr>
        <w:t>機關</w:t>
      </w:r>
      <w:r w:rsidR="00653B35" w:rsidRPr="00A60861">
        <w:rPr>
          <w:rFonts w:ascii="標楷體" w:eastAsia="標楷體" w:hAnsi="標楷體" w:hint="eastAsia"/>
          <w:sz w:val="28"/>
        </w:rPr>
        <w:t>認定者。</w:t>
      </w:r>
    </w:p>
    <w:p w:rsidR="00653B35" w:rsidRPr="00A60861" w:rsidRDefault="00653B35"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2.前目事故之發生，致契約全部或部分必須停止履約時，</w:t>
      </w:r>
      <w:r w:rsidR="009C3766">
        <w:rPr>
          <w:rFonts w:ascii="標楷體" w:eastAsia="標楷體" w:hAnsi="標楷體" w:hint="eastAsia"/>
          <w:sz w:val="28"/>
        </w:rPr>
        <w:t>廠商</w:t>
      </w:r>
      <w:r w:rsidRPr="00A60861">
        <w:rPr>
          <w:rFonts w:ascii="標楷體" w:eastAsia="標楷體" w:hAnsi="標楷體" w:hint="eastAsia"/>
          <w:sz w:val="28"/>
        </w:rPr>
        <w:t>應於停止履約原因消滅後立即恢復履約。其停止履約及恢復履約，</w:t>
      </w:r>
      <w:r w:rsidR="009C3766">
        <w:rPr>
          <w:rFonts w:ascii="標楷體" w:eastAsia="標楷體" w:hAnsi="標楷體" w:hint="eastAsia"/>
          <w:sz w:val="28"/>
        </w:rPr>
        <w:t>廠商</w:t>
      </w:r>
      <w:r w:rsidRPr="00A60861">
        <w:rPr>
          <w:rFonts w:ascii="標楷體" w:eastAsia="標楷體" w:hAnsi="標楷體" w:hint="eastAsia"/>
          <w:sz w:val="28"/>
        </w:rPr>
        <w:t>應儘速向</w:t>
      </w:r>
      <w:r w:rsidR="009C3766">
        <w:rPr>
          <w:rFonts w:ascii="標楷體" w:eastAsia="標楷體" w:hAnsi="標楷體" w:hint="eastAsia"/>
          <w:sz w:val="28"/>
        </w:rPr>
        <w:t>機關</w:t>
      </w:r>
      <w:r w:rsidRPr="00A60861">
        <w:rPr>
          <w:rFonts w:ascii="標楷體" w:eastAsia="標楷體" w:hAnsi="標楷體" w:hint="eastAsia"/>
          <w:sz w:val="28"/>
        </w:rPr>
        <w:t>提出書面報告。</w:t>
      </w:r>
    </w:p>
    <w:p w:rsidR="00135B49" w:rsidRPr="00A60861" w:rsidRDefault="00A60861" w:rsidP="00135B49">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774A28" w:rsidRPr="00A60861">
        <w:rPr>
          <w:rFonts w:ascii="標楷體" w:eastAsia="標楷體" w:hAnsi="標楷體" w:hint="eastAsia"/>
          <w:sz w:val="28"/>
        </w:rPr>
        <w:t>四</w:t>
      </w:r>
      <w:r>
        <w:rPr>
          <w:rFonts w:ascii="標楷體" w:eastAsia="標楷體" w:hAnsi="標楷體" w:hint="eastAsia"/>
          <w:sz w:val="28"/>
        </w:rPr>
        <w:t>)</w:t>
      </w:r>
      <w:r w:rsidR="00135B49" w:rsidRPr="00A60861">
        <w:rPr>
          <w:rFonts w:ascii="標楷體" w:eastAsia="標楷體" w:hAnsi="標楷體" w:hint="eastAsia"/>
          <w:sz w:val="28"/>
        </w:rPr>
        <w:t>期日：</w:t>
      </w:r>
    </w:p>
    <w:p w:rsidR="00135B49" w:rsidRPr="00A60861" w:rsidRDefault="00135B49"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1.履約期間自指定之日起算者，應將當日算入。履約期間自指定之日後起算者，當日不計入。</w:t>
      </w:r>
    </w:p>
    <w:p w:rsidR="00653B35" w:rsidRPr="00A60861" w:rsidRDefault="00135B49"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2.履約標的須於一定期間內送達</w:t>
      </w:r>
      <w:r w:rsidR="009C3766">
        <w:rPr>
          <w:rFonts w:ascii="標楷體" w:eastAsia="標楷體" w:hAnsi="標楷體" w:hint="eastAsia"/>
          <w:sz w:val="28"/>
        </w:rPr>
        <w:t>機關</w:t>
      </w:r>
      <w:r w:rsidRPr="00A60861">
        <w:rPr>
          <w:rFonts w:ascii="標楷體" w:eastAsia="標楷體" w:hAnsi="標楷體" w:hint="eastAsia"/>
          <w:sz w:val="28"/>
        </w:rPr>
        <w:t>之場所者，履約期間之末日，以</w:t>
      </w:r>
      <w:r w:rsidR="009C3766">
        <w:rPr>
          <w:rFonts w:ascii="標楷體" w:eastAsia="標楷體" w:hAnsi="標楷體" w:hint="eastAsia"/>
          <w:sz w:val="28"/>
        </w:rPr>
        <w:t>機關</w:t>
      </w:r>
      <w:r w:rsidRPr="00A60861">
        <w:rPr>
          <w:rFonts w:ascii="標楷體" w:eastAsia="標楷體" w:hAnsi="標楷體" w:hint="eastAsia"/>
          <w:sz w:val="28"/>
        </w:rPr>
        <w:t>當日截止時間者，以次一辦公日之同一截止時間代之。</w:t>
      </w:r>
    </w:p>
    <w:p w:rsidR="002C190D" w:rsidRPr="00A60861" w:rsidRDefault="002C190D" w:rsidP="00774A28">
      <w:pPr>
        <w:spacing w:line="400" w:lineRule="exact"/>
        <w:ind w:left="482" w:hanging="482"/>
        <w:jc w:val="both"/>
        <w:rPr>
          <w:rFonts w:ascii="標楷體" w:eastAsia="標楷體" w:hAnsi="標楷體"/>
          <w:b/>
          <w:sz w:val="28"/>
        </w:rPr>
      </w:pPr>
      <w:r w:rsidRPr="00A60861">
        <w:rPr>
          <w:rFonts w:ascii="標楷體" w:eastAsia="標楷體" w:hAnsi="標楷體" w:hint="eastAsia"/>
          <w:b/>
          <w:sz w:val="28"/>
        </w:rPr>
        <w:t>第八條  履約管理</w:t>
      </w:r>
    </w:p>
    <w:p w:rsidR="002C190D" w:rsidRPr="00A60861" w:rsidRDefault="00A60861" w:rsidP="00774A28">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2C190D" w:rsidRPr="00A60861">
        <w:rPr>
          <w:rFonts w:ascii="標楷體" w:eastAsia="標楷體" w:hAnsi="標楷體" w:hint="eastAsia"/>
          <w:sz w:val="28"/>
        </w:rPr>
        <w:t>與契約履約標的有關之其他標的，經</w:t>
      </w:r>
      <w:r w:rsidR="009C3766">
        <w:rPr>
          <w:rFonts w:ascii="標楷體" w:eastAsia="標楷體" w:hAnsi="標楷體" w:hint="eastAsia"/>
          <w:sz w:val="28"/>
        </w:rPr>
        <w:t>機關</w:t>
      </w:r>
      <w:r w:rsidR="002C190D" w:rsidRPr="00A60861">
        <w:rPr>
          <w:rFonts w:ascii="標楷體" w:eastAsia="標楷體" w:hAnsi="標楷體" w:hint="eastAsia"/>
          <w:sz w:val="28"/>
        </w:rPr>
        <w:t>交由其他廠商承包時，</w:t>
      </w:r>
      <w:r w:rsidR="009C3766">
        <w:rPr>
          <w:rFonts w:ascii="標楷體" w:eastAsia="標楷體" w:hAnsi="標楷體" w:hint="eastAsia"/>
          <w:sz w:val="28"/>
        </w:rPr>
        <w:t>廠商</w:t>
      </w:r>
      <w:r w:rsidR="002C190D" w:rsidRPr="00A60861">
        <w:rPr>
          <w:rFonts w:ascii="標楷體" w:eastAsia="標楷體" w:hAnsi="標楷體" w:hint="eastAsia"/>
          <w:sz w:val="28"/>
        </w:rPr>
        <w:t>有與其他廠商互相協調配合之義務，以使該等工作得以順利進行。因工作不能協調配合，致生錯誤、延誤履約期限或意外事故，其可歸責於</w:t>
      </w:r>
      <w:r w:rsidR="009C3766">
        <w:rPr>
          <w:rFonts w:ascii="標楷體" w:eastAsia="標楷體" w:hAnsi="標楷體" w:hint="eastAsia"/>
          <w:sz w:val="28"/>
        </w:rPr>
        <w:t>廠商</w:t>
      </w:r>
      <w:r w:rsidR="002C190D" w:rsidRPr="00A60861">
        <w:rPr>
          <w:rFonts w:ascii="標楷體" w:eastAsia="標楷體" w:hAnsi="標楷體" w:hint="eastAsia"/>
          <w:sz w:val="28"/>
        </w:rPr>
        <w:t>者，由</w:t>
      </w:r>
      <w:r w:rsidR="009C3766">
        <w:rPr>
          <w:rFonts w:ascii="標楷體" w:eastAsia="標楷體" w:hAnsi="標楷體" w:hint="eastAsia"/>
          <w:sz w:val="28"/>
        </w:rPr>
        <w:t>廠商</w:t>
      </w:r>
      <w:r w:rsidR="002C190D" w:rsidRPr="00A60861">
        <w:rPr>
          <w:rFonts w:ascii="標楷體" w:eastAsia="標楷體" w:hAnsi="標楷體" w:hint="eastAsia"/>
          <w:sz w:val="28"/>
        </w:rPr>
        <w:t>負責並賠償。如有任一廠商因此受損者，應於事故發生後儘速書面通知</w:t>
      </w:r>
      <w:r w:rsidR="009C3766">
        <w:rPr>
          <w:rFonts w:ascii="標楷體" w:eastAsia="標楷體" w:hAnsi="標楷體" w:hint="eastAsia"/>
          <w:sz w:val="28"/>
        </w:rPr>
        <w:t>機關</w:t>
      </w:r>
      <w:r w:rsidR="002C190D" w:rsidRPr="00A60861">
        <w:rPr>
          <w:rFonts w:ascii="標楷體" w:eastAsia="標楷體" w:hAnsi="標楷體" w:hint="eastAsia"/>
          <w:sz w:val="28"/>
        </w:rPr>
        <w:t>，由</w:t>
      </w:r>
      <w:r w:rsidR="009C3766">
        <w:rPr>
          <w:rFonts w:ascii="標楷體" w:eastAsia="標楷體" w:hAnsi="標楷體" w:hint="eastAsia"/>
          <w:sz w:val="28"/>
        </w:rPr>
        <w:t>機關</w:t>
      </w:r>
      <w:r w:rsidR="002C190D" w:rsidRPr="00A60861">
        <w:rPr>
          <w:rFonts w:ascii="標楷體" w:eastAsia="標楷體" w:hAnsi="標楷體" w:hint="eastAsia"/>
          <w:sz w:val="28"/>
        </w:rPr>
        <w:t>邀集雙方協調解決。</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契約所需履約標的材料、機具、設備、工作場地設備等，除契約另有規定外，概由</w:t>
      </w:r>
      <w:r w:rsidR="009C3766">
        <w:rPr>
          <w:rFonts w:ascii="標楷體" w:eastAsia="標楷體" w:hAnsi="標楷體" w:hint="eastAsia"/>
          <w:sz w:val="28"/>
        </w:rPr>
        <w:t>廠商</w:t>
      </w:r>
      <w:r w:rsidR="002C190D" w:rsidRPr="00A60861">
        <w:rPr>
          <w:rFonts w:ascii="標楷體" w:eastAsia="標楷體" w:hAnsi="標楷體" w:hint="eastAsia"/>
          <w:sz w:val="28"/>
        </w:rPr>
        <w:t>自備。</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接受</w:t>
      </w:r>
      <w:r w:rsidR="009C3766">
        <w:rPr>
          <w:rFonts w:ascii="標楷體" w:eastAsia="標楷體" w:hAnsi="標楷體" w:hint="eastAsia"/>
          <w:sz w:val="28"/>
        </w:rPr>
        <w:t>機關</w:t>
      </w:r>
      <w:r w:rsidR="002C190D" w:rsidRPr="00A60861">
        <w:rPr>
          <w:rFonts w:ascii="標楷體" w:eastAsia="標楷體" w:hAnsi="標楷體" w:hint="eastAsia"/>
          <w:sz w:val="28"/>
        </w:rPr>
        <w:t>或</w:t>
      </w:r>
      <w:r w:rsidR="009C3766">
        <w:rPr>
          <w:rFonts w:ascii="標楷體" w:eastAsia="標楷體" w:hAnsi="標楷體" w:hint="eastAsia"/>
          <w:sz w:val="28"/>
        </w:rPr>
        <w:t>機關</w:t>
      </w:r>
      <w:r w:rsidR="002C190D" w:rsidRPr="00A60861">
        <w:rPr>
          <w:rFonts w:ascii="標楷體" w:eastAsia="標楷體" w:hAnsi="標楷體" w:hint="eastAsia"/>
          <w:sz w:val="28"/>
        </w:rPr>
        <w:t>委託之機構之人員指示辦理與履約有關之事項前，應先確</w:t>
      </w:r>
      <w:r w:rsidR="002C190D" w:rsidRPr="00A60861">
        <w:rPr>
          <w:rFonts w:ascii="標楷體" w:eastAsia="標楷體" w:hAnsi="標楷體" w:hint="eastAsia"/>
          <w:sz w:val="28"/>
        </w:rPr>
        <w:lastRenderedPageBreak/>
        <w:t>認該人員係有權代表人，且所指示辦理之事項未逾越或未違反契約規定。</w:t>
      </w:r>
      <w:r w:rsidR="009C3766">
        <w:rPr>
          <w:rFonts w:ascii="標楷體" w:eastAsia="標楷體" w:hAnsi="標楷體" w:hint="eastAsia"/>
          <w:sz w:val="28"/>
        </w:rPr>
        <w:t>廠商</w:t>
      </w:r>
      <w:r w:rsidR="002C190D" w:rsidRPr="00A60861">
        <w:rPr>
          <w:rFonts w:ascii="標楷體" w:eastAsia="標楷體" w:hAnsi="標楷體" w:hint="eastAsia"/>
          <w:sz w:val="28"/>
        </w:rPr>
        <w:t>接受無權代表人之指示或逾越或違反契約規定之指示，不得用以拘束</w:t>
      </w:r>
      <w:r w:rsidR="009C3766">
        <w:rPr>
          <w:rFonts w:ascii="標楷體" w:eastAsia="標楷體" w:hAnsi="標楷體" w:hint="eastAsia"/>
          <w:sz w:val="28"/>
        </w:rPr>
        <w:t>機關</w:t>
      </w:r>
      <w:r w:rsidR="002C190D" w:rsidRPr="00A60861">
        <w:rPr>
          <w:rFonts w:ascii="標楷體" w:eastAsia="標楷體" w:hAnsi="標楷體" w:hint="eastAsia"/>
          <w:sz w:val="28"/>
        </w:rPr>
        <w:t>或減少、變更</w:t>
      </w:r>
      <w:r w:rsidR="009C3766">
        <w:rPr>
          <w:rFonts w:ascii="標楷體" w:eastAsia="標楷體" w:hAnsi="標楷體" w:hint="eastAsia"/>
          <w:sz w:val="28"/>
        </w:rPr>
        <w:t>廠商</w:t>
      </w:r>
      <w:r w:rsidR="002C190D" w:rsidRPr="00A60861">
        <w:rPr>
          <w:rFonts w:ascii="標楷體" w:eastAsia="標楷體" w:hAnsi="標楷體" w:hint="eastAsia"/>
          <w:sz w:val="28"/>
        </w:rPr>
        <w:t>應負之契約責任，</w:t>
      </w:r>
      <w:r w:rsidR="009C3766">
        <w:rPr>
          <w:rFonts w:ascii="標楷體" w:eastAsia="標楷體" w:hAnsi="標楷體" w:hint="eastAsia"/>
          <w:sz w:val="28"/>
        </w:rPr>
        <w:t>機關</w:t>
      </w:r>
      <w:r w:rsidR="002C190D" w:rsidRPr="00A60861">
        <w:rPr>
          <w:rFonts w:ascii="標楷體" w:eastAsia="標楷體" w:hAnsi="標楷體" w:hint="eastAsia"/>
          <w:sz w:val="28"/>
        </w:rPr>
        <w:t>亦不對此等指示之後果負任何責任。</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9C3766">
        <w:rPr>
          <w:rFonts w:ascii="標楷體" w:eastAsia="標楷體" w:hAnsi="標楷體" w:hint="eastAsia"/>
          <w:sz w:val="28"/>
        </w:rPr>
        <w:t>機關</w:t>
      </w:r>
      <w:r w:rsidR="002C190D" w:rsidRPr="00A60861">
        <w:rPr>
          <w:rFonts w:ascii="標楷體" w:eastAsia="標楷體" w:hAnsi="標楷體" w:hint="eastAsia"/>
          <w:sz w:val="28"/>
        </w:rPr>
        <w:t>及</w:t>
      </w:r>
      <w:r w:rsidR="009C3766">
        <w:rPr>
          <w:rFonts w:ascii="標楷體" w:eastAsia="標楷體" w:hAnsi="標楷體" w:hint="eastAsia"/>
          <w:sz w:val="28"/>
        </w:rPr>
        <w:t>廠商</w:t>
      </w:r>
      <w:r w:rsidR="002C190D" w:rsidRPr="00A60861">
        <w:rPr>
          <w:rFonts w:ascii="標楷體" w:eastAsia="標楷體" w:hAnsi="標楷體" w:hint="eastAsia"/>
          <w:sz w:val="28"/>
        </w:rPr>
        <w:t>之一方未請求他方依契約履約者，不得視為或構成一方放棄請求他方依契約履約之權利。</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契約內容有須保密者，</w:t>
      </w:r>
      <w:r w:rsidR="009C3766">
        <w:rPr>
          <w:rFonts w:ascii="標楷體" w:eastAsia="標楷體" w:hAnsi="標楷體" w:hint="eastAsia"/>
          <w:sz w:val="28"/>
        </w:rPr>
        <w:t>廠商</w:t>
      </w:r>
      <w:r w:rsidR="002C190D" w:rsidRPr="00A60861">
        <w:rPr>
          <w:rFonts w:ascii="標楷體" w:eastAsia="標楷體" w:hAnsi="標楷體" w:hint="eastAsia"/>
          <w:sz w:val="28"/>
        </w:rPr>
        <w:t>未經</w:t>
      </w:r>
      <w:r w:rsidR="009C3766">
        <w:rPr>
          <w:rFonts w:ascii="標楷體" w:eastAsia="標楷體" w:hAnsi="標楷體" w:hint="eastAsia"/>
          <w:sz w:val="28"/>
        </w:rPr>
        <w:t>機關</w:t>
      </w:r>
      <w:r w:rsidR="002C190D" w:rsidRPr="00A60861">
        <w:rPr>
          <w:rFonts w:ascii="標楷體" w:eastAsia="標楷體" w:hAnsi="標楷體" w:hint="eastAsia"/>
          <w:sz w:val="28"/>
        </w:rPr>
        <w:t>書面同意，不得將契約內容洩漏予與履約無關之第三人。</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六</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履約期間所知悉之</w:t>
      </w:r>
      <w:r w:rsidR="009C3766">
        <w:rPr>
          <w:rFonts w:ascii="標楷體" w:eastAsia="標楷體" w:hAnsi="標楷體" w:hint="eastAsia"/>
          <w:sz w:val="28"/>
        </w:rPr>
        <w:t>機關</w:t>
      </w:r>
      <w:r w:rsidR="002C190D" w:rsidRPr="00A60861">
        <w:rPr>
          <w:rFonts w:ascii="標楷體" w:eastAsia="標楷體" w:hAnsi="標楷體" w:hint="eastAsia"/>
          <w:sz w:val="28"/>
        </w:rPr>
        <w:t>機密或任何不公開之文書、圖畫、消息、物品或其他資訊，均應保密，不得洩漏。</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2C190D" w:rsidRPr="00A60861">
        <w:rPr>
          <w:rFonts w:ascii="標楷體" w:eastAsia="標楷體" w:hAnsi="標楷體" w:hint="eastAsia"/>
          <w:sz w:val="28"/>
        </w:rPr>
        <w:t>轉包及分包：</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9C3766">
        <w:rPr>
          <w:rFonts w:ascii="標楷體" w:eastAsia="標楷體" w:hAnsi="標楷體" w:hint="eastAsia"/>
          <w:sz w:val="28"/>
        </w:rPr>
        <w:t>廠商</w:t>
      </w:r>
      <w:r w:rsidRPr="00A60861">
        <w:rPr>
          <w:rFonts w:ascii="標楷體" w:eastAsia="標楷體" w:hAnsi="標楷體" w:hint="eastAsia"/>
          <w:sz w:val="28"/>
        </w:rPr>
        <w:t>不得將契約轉包。</w:t>
      </w:r>
      <w:r w:rsidR="009C3766">
        <w:rPr>
          <w:rFonts w:ascii="標楷體" w:eastAsia="標楷體" w:hAnsi="標楷體" w:hint="eastAsia"/>
          <w:sz w:val="28"/>
        </w:rPr>
        <w:t>廠商</w:t>
      </w:r>
      <w:r w:rsidRPr="00A60861">
        <w:rPr>
          <w:rFonts w:ascii="標楷體" w:eastAsia="標楷體" w:hAnsi="標楷體" w:hint="eastAsia"/>
          <w:sz w:val="28"/>
        </w:rPr>
        <w:t>亦不得以不具備履行契約分包事項能力、未依法登記或設立，或依採購法第103條規定不得參加投標或作為決標對象或作為分包廠商之廠商為分包廠商。</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w:t>
      </w:r>
      <w:r w:rsidR="009C3766">
        <w:rPr>
          <w:rFonts w:ascii="標楷體" w:eastAsia="標楷體" w:hAnsi="標楷體" w:hint="eastAsia"/>
          <w:sz w:val="28"/>
        </w:rPr>
        <w:t>廠商</w:t>
      </w:r>
      <w:r w:rsidRPr="00A60861">
        <w:rPr>
          <w:rFonts w:ascii="標楷體" w:eastAsia="標楷體" w:hAnsi="標楷體" w:hint="eastAsia"/>
          <w:sz w:val="28"/>
        </w:rPr>
        <w:t>擬分包之項目及分包廠商，</w:t>
      </w:r>
      <w:r w:rsidR="009C3766">
        <w:rPr>
          <w:rFonts w:ascii="標楷體" w:eastAsia="標楷體" w:hAnsi="標楷體" w:hint="eastAsia"/>
          <w:sz w:val="28"/>
        </w:rPr>
        <w:t>機關</w:t>
      </w:r>
      <w:r w:rsidRPr="00A60861">
        <w:rPr>
          <w:rFonts w:ascii="標楷體" w:eastAsia="標楷體" w:hAnsi="標楷體" w:hint="eastAsia"/>
          <w:sz w:val="28"/>
        </w:rPr>
        <w:t>得予審查。</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3.</w:t>
      </w:r>
      <w:r w:rsidR="009C3766">
        <w:rPr>
          <w:rFonts w:ascii="標楷體" w:eastAsia="標楷體" w:hAnsi="標楷體" w:hint="eastAsia"/>
          <w:sz w:val="28"/>
        </w:rPr>
        <w:t>廠商</w:t>
      </w:r>
      <w:r w:rsidRPr="00A60861">
        <w:rPr>
          <w:rFonts w:ascii="標楷體" w:eastAsia="標楷體" w:hAnsi="標楷體" w:hint="eastAsia"/>
          <w:sz w:val="28"/>
        </w:rPr>
        <w:t>對於分包廠商履約之部分，仍應負完全責任。分包契約報備於</w:t>
      </w:r>
      <w:r w:rsidR="009C3766">
        <w:rPr>
          <w:rFonts w:ascii="標楷體" w:eastAsia="標楷體" w:hAnsi="標楷體" w:hint="eastAsia"/>
          <w:sz w:val="28"/>
        </w:rPr>
        <w:t>機關</w:t>
      </w:r>
      <w:r w:rsidRPr="00A60861">
        <w:rPr>
          <w:rFonts w:ascii="標楷體" w:eastAsia="標楷體" w:hAnsi="標楷體" w:hint="eastAsia"/>
          <w:sz w:val="28"/>
        </w:rPr>
        <w:t>者，亦同。</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4.分包廠商不得將分包契約轉包。其有違反者，</w:t>
      </w:r>
      <w:r w:rsidR="009C3766">
        <w:rPr>
          <w:rFonts w:ascii="標楷體" w:eastAsia="標楷體" w:hAnsi="標楷體" w:hint="eastAsia"/>
          <w:sz w:val="28"/>
        </w:rPr>
        <w:t>廠商</w:t>
      </w:r>
      <w:r w:rsidRPr="00A60861">
        <w:rPr>
          <w:rFonts w:ascii="標楷體" w:eastAsia="標楷體" w:hAnsi="標楷體" w:hint="eastAsia"/>
          <w:sz w:val="28"/>
        </w:rPr>
        <w:t>應更換分包廠商。</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5.</w:t>
      </w:r>
      <w:r w:rsidR="009C3766">
        <w:rPr>
          <w:rFonts w:ascii="標楷體" w:eastAsia="標楷體" w:hAnsi="標楷體" w:hint="eastAsia"/>
          <w:sz w:val="28"/>
        </w:rPr>
        <w:t>廠商</w:t>
      </w:r>
      <w:r w:rsidRPr="00A60861">
        <w:rPr>
          <w:rFonts w:ascii="標楷體" w:eastAsia="標楷體" w:hAnsi="標楷體" w:hint="eastAsia"/>
          <w:sz w:val="28"/>
        </w:rPr>
        <w:t>違反不得轉包之規定時，</w:t>
      </w:r>
      <w:r w:rsidR="009C3766">
        <w:rPr>
          <w:rFonts w:ascii="標楷體" w:eastAsia="標楷體" w:hAnsi="標楷體" w:hint="eastAsia"/>
          <w:sz w:val="28"/>
        </w:rPr>
        <w:t>機關</w:t>
      </w:r>
      <w:r w:rsidRPr="00A60861">
        <w:rPr>
          <w:rFonts w:ascii="標楷體" w:eastAsia="標楷體" w:hAnsi="標楷體" w:hint="eastAsia"/>
          <w:sz w:val="28"/>
        </w:rPr>
        <w:t>得解除契約、終止契約或沒收保證金，並得要求損害賠償。</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6.前目轉包廠商與</w:t>
      </w:r>
      <w:r w:rsidR="009C3766">
        <w:rPr>
          <w:rFonts w:ascii="標楷體" w:eastAsia="標楷體" w:hAnsi="標楷體" w:hint="eastAsia"/>
          <w:sz w:val="28"/>
        </w:rPr>
        <w:t>廠商</w:t>
      </w:r>
      <w:r w:rsidRPr="00A60861">
        <w:rPr>
          <w:rFonts w:ascii="標楷體" w:eastAsia="標楷體" w:hAnsi="標楷體" w:hint="eastAsia"/>
          <w:sz w:val="28"/>
        </w:rPr>
        <w:t>對</w:t>
      </w:r>
      <w:r w:rsidR="009C3766">
        <w:rPr>
          <w:rFonts w:ascii="標楷體" w:eastAsia="標楷體" w:hAnsi="標楷體" w:hint="eastAsia"/>
          <w:sz w:val="28"/>
        </w:rPr>
        <w:t>機關</w:t>
      </w:r>
      <w:r w:rsidRPr="00A60861">
        <w:rPr>
          <w:rFonts w:ascii="標楷體" w:eastAsia="標楷體" w:hAnsi="標楷體" w:hint="eastAsia"/>
          <w:sz w:val="28"/>
        </w:rPr>
        <w:t>負連帶履行及賠償責任。再轉包者，亦同。</w:t>
      </w:r>
    </w:p>
    <w:p w:rsidR="002C190D" w:rsidRPr="00A60861" w:rsidRDefault="00A60861" w:rsidP="007F39A3">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F10BC" w:rsidRPr="00A60861">
        <w:rPr>
          <w:rFonts w:ascii="標楷體" w:eastAsia="標楷體" w:hAnsi="標楷體" w:hint="eastAsia"/>
          <w:sz w:val="28"/>
        </w:rPr>
        <w:t>八</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應對其履約場所作業及履約方法之適當性、可靠性及安全性負完全責任。</w:t>
      </w:r>
    </w:p>
    <w:p w:rsidR="002C190D" w:rsidRPr="00A60861" w:rsidRDefault="00A60861" w:rsidP="007F39A3">
      <w:pPr>
        <w:spacing w:line="400" w:lineRule="exact"/>
        <w:ind w:left="993" w:hanging="709"/>
        <w:jc w:val="both"/>
        <w:textDirection w:val="lrTbV"/>
        <w:rPr>
          <w:rFonts w:ascii="標楷體" w:eastAsia="標楷體" w:hAnsi="標楷體"/>
          <w:sz w:val="28"/>
        </w:rPr>
      </w:pPr>
      <w:r>
        <w:rPr>
          <w:rFonts w:ascii="標楷體" w:eastAsia="標楷體" w:hAnsi="標楷體" w:hint="eastAsia"/>
          <w:sz w:val="28"/>
        </w:rPr>
        <w:t>(</w:t>
      </w:r>
      <w:r w:rsidR="009F10BC"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之履約場所作業有發生意外事件之虞時，</w:t>
      </w:r>
      <w:r w:rsidR="009C3766">
        <w:rPr>
          <w:rFonts w:ascii="標楷體" w:eastAsia="標楷體" w:hAnsi="標楷體" w:hint="eastAsia"/>
          <w:sz w:val="28"/>
        </w:rPr>
        <w:t>廠商</w:t>
      </w:r>
      <w:r w:rsidR="002C190D" w:rsidRPr="00A60861">
        <w:rPr>
          <w:rFonts w:ascii="標楷體" w:eastAsia="標楷體" w:hAnsi="標楷體" w:hint="eastAsia"/>
          <w:sz w:val="28"/>
        </w:rPr>
        <w:t>應立即採取防範措施。發生意外時，應立即採取搶救、復原、重建及對</w:t>
      </w:r>
      <w:r w:rsidR="009C3766">
        <w:rPr>
          <w:rFonts w:ascii="標楷體" w:eastAsia="標楷體" w:hAnsi="標楷體" w:hint="eastAsia"/>
          <w:sz w:val="28"/>
        </w:rPr>
        <w:t>機關</w:t>
      </w:r>
      <w:r w:rsidR="002C190D" w:rsidRPr="00A60861">
        <w:rPr>
          <w:rFonts w:ascii="標楷體" w:eastAsia="標楷體" w:hAnsi="標楷體" w:hint="eastAsia"/>
          <w:sz w:val="28"/>
        </w:rPr>
        <w:t>與第三人之賠償等措施。</w:t>
      </w:r>
    </w:p>
    <w:p w:rsidR="00053E11" w:rsidRPr="00A60861" w:rsidRDefault="00A60861" w:rsidP="00053E11">
      <w:pPr>
        <w:spacing w:line="400" w:lineRule="exact"/>
        <w:ind w:left="1135" w:hanging="851"/>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十</w:t>
      </w:r>
      <w:r>
        <w:rPr>
          <w:rFonts w:ascii="標楷體" w:eastAsia="標楷體" w:hAnsi="標楷體" w:hint="eastAsia"/>
          <w:sz w:val="28"/>
        </w:rPr>
        <w:t>)</w:t>
      </w:r>
      <w:r w:rsidR="009C3766">
        <w:rPr>
          <w:rFonts w:ascii="標楷體" w:eastAsia="標楷體" w:hAnsi="標楷體" w:hint="eastAsia"/>
          <w:sz w:val="28"/>
        </w:rPr>
        <w:t>機關</w:t>
      </w:r>
      <w:r w:rsidR="00053E11" w:rsidRPr="00A60861">
        <w:rPr>
          <w:rFonts w:ascii="標楷體" w:eastAsia="標楷體" w:hAnsi="標楷體" w:hint="eastAsia"/>
          <w:sz w:val="28"/>
        </w:rPr>
        <w:t>於</w:t>
      </w:r>
      <w:r w:rsidR="009C3766">
        <w:rPr>
          <w:rFonts w:ascii="標楷體" w:eastAsia="標楷體" w:hAnsi="標楷體" w:hint="eastAsia"/>
          <w:sz w:val="28"/>
        </w:rPr>
        <w:t>廠商</w:t>
      </w:r>
      <w:r w:rsidR="00053E11" w:rsidRPr="00A60861">
        <w:rPr>
          <w:rFonts w:ascii="標楷體" w:eastAsia="標楷體" w:hAnsi="標楷體" w:hint="eastAsia"/>
          <w:sz w:val="28"/>
        </w:rPr>
        <w:t>履約中，若可預見其履約瑕疵，或其有其他違反契約之情事者，得通知</w:t>
      </w:r>
      <w:r w:rsidR="009C3766">
        <w:rPr>
          <w:rFonts w:ascii="標楷體" w:eastAsia="標楷體" w:hAnsi="標楷體" w:hint="eastAsia"/>
          <w:sz w:val="28"/>
        </w:rPr>
        <w:t>廠商</w:t>
      </w:r>
      <w:r w:rsidR="00053E11" w:rsidRPr="00A60861">
        <w:rPr>
          <w:rFonts w:ascii="標楷體" w:eastAsia="標楷體" w:hAnsi="標楷體" w:hint="eastAsia"/>
          <w:sz w:val="28"/>
        </w:rPr>
        <w:t>限期改善。</w:t>
      </w:r>
    </w:p>
    <w:p w:rsidR="00053E11" w:rsidRPr="00A60861" w:rsidRDefault="00A60861" w:rsidP="00053E11">
      <w:pPr>
        <w:spacing w:line="400" w:lineRule="exact"/>
        <w:ind w:left="1078" w:hanging="794"/>
        <w:jc w:val="both"/>
        <w:textDirection w:val="lrTbV"/>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十一</w:t>
      </w:r>
      <w:r>
        <w:rPr>
          <w:rFonts w:ascii="標楷體" w:eastAsia="標楷體" w:hAnsi="標楷體" w:hint="eastAsia"/>
          <w:sz w:val="28"/>
        </w:rPr>
        <w:t>)</w:t>
      </w:r>
      <w:r w:rsidR="009C3766">
        <w:rPr>
          <w:rFonts w:ascii="標楷體" w:eastAsia="標楷體" w:hAnsi="標楷體" w:hint="eastAsia"/>
          <w:sz w:val="28"/>
        </w:rPr>
        <w:t>廠商</w:t>
      </w:r>
      <w:r w:rsidR="00053E11" w:rsidRPr="00A60861">
        <w:rPr>
          <w:rFonts w:ascii="標楷體" w:eastAsia="標楷體" w:hAnsi="標楷體" w:hint="eastAsia"/>
          <w:sz w:val="28"/>
        </w:rPr>
        <w:t>不於前款期限內，依照改善或履行者，</w:t>
      </w:r>
      <w:r w:rsidR="009C3766">
        <w:rPr>
          <w:rFonts w:ascii="標楷體" w:eastAsia="標楷體" w:hAnsi="標楷體" w:hint="eastAsia"/>
          <w:sz w:val="28"/>
        </w:rPr>
        <w:t>機關</w:t>
      </w:r>
      <w:r w:rsidR="00053E11" w:rsidRPr="00A60861">
        <w:rPr>
          <w:rFonts w:ascii="標楷體" w:eastAsia="標楷體" w:hAnsi="標楷體" w:hint="eastAsia"/>
          <w:sz w:val="28"/>
        </w:rPr>
        <w:t>得採行下列措施：</w:t>
      </w:r>
    </w:p>
    <w:p w:rsidR="00053E11" w:rsidRPr="00A60861" w:rsidRDefault="00053E11"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1.自行或使第三人改善或繼續其工作，其費用由</w:t>
      </w:r>
      <w:r w:rsidR="009C3766">
        <w:rPr>
          <w:rFonts w:ascii="標楷體" w:eastAsia="標楷體" w:hAnsi="標楷體" w:hint="eastAsia"/>
          <w:sz w:val="28"/>
        </w:rPr>
        <w:t>廠商</w:t>
      </w:r>
      <w:r w:rsidRPr="00A60861">
        <w:rPr>
          <w:rFonts w:ascii="標楷體" w:eastAsia="標楷體" w:hAnsi="標楷體" w:hint="eastAsia"/>
          <w:sz w:val="28"/>
        </w:rPr>
        <w:t>負擔。</w:t>
      </w:r>
    </w:p>
    <w:p w:rsidR="00053E11" w:rsidRPr="00A60861" w:rsidRDefault="00053E11"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2.終止或解除契約，並得請求損害賠償。</w:t>
      </w:r>
    </w:p>
    <w:p w:rsidR="00053E11" w:rsidRPr="00A60861" w:rsidRDefault="00A60861" w:rsidP="007F39A3">
      <w:pPr>
        <w:spacing w:line="400" w:lineRule="exact"/>
        <w:ind w:leftChars="118" w:left="991" w:hangingChars="253" w:hanging="708"/>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十二</w:t>
      </w:r>
      <w:r>
        <w:rPr>
          <w:rFonts w:ascii="標楷體" w:eastAsia="標楷體" w:hAnsi="標楷體"/>
          <w:sz w:val="28"/>
        </w:rPr>
        <w:t>)</w:t>
      </w:r>
      <w:r w:rsidR="009C3766">
        <w:rPr>
          <w:rFonts w:ascii="標楷體" w:eastAsia="標楷體" w:hAnsi="標楷體" w:hint="eastAsia"/>
          <w:sz w:val="28"/>
        </w:rPr>
        <w:t>廠商</w:t>
      </w:r>
      <w:r w:rsidR="00053E11" w:rsidRPr="00A60861">
        <w:rPr>
          <w:rFonts w:ascii="標楷體" w:eastAsia="標楷體" w:hAnsi="標楷體" w:hint="eastAsia"/>
          <w:sz w:val="28"/>
        </w:rPr>
        <w:t>於</w:t>
      </w:r>
      <w:r w:rsidR="009C3766">
        <w:rPr>
          <w:rFonts w:ascii="標楷體" w:eastAsia="標楷體" w:hAnsi="標楷體" w:hint="eastAsia"/>
          <w:sz w:val="28"/>
        </w:rPr>
        <w:t>機關</w:t>
      </w:r>
      <w:r w:rsidR="00053E11" w:rsidRPr="00A60861">
        <w:rPr>
          <w:rFonts w:ascii="標楷體" w:eastAsia="標楷體" w:hAnsi="標楷體" w:hint="eastAsia"/>
          <w:sz w:val="28"/>
        </w:rPr>
        <w:t>場所履約者，應隨時清除在該場所暨週邊一切廢料、垃圾、非必要或檢驗不合格之材料、工具及其他設備，以確保該場所之安全及環境整潔，其所需費用概由</w:t>
      </w:r>
      <w:r w:rsidR="009C3766">
        <w:rPr>
          <w:rFonts w:ascii="標楷體" w:eastAsia="標楷體" w:hAnsi="標楷體" w:hint="eastAsia"/>
          <w:sz w:val="28"/>
        </w:rPr>
        <w:t>廠商</w:t>
      </w:r>
      <w:r w:rsidR="00053E11" w:rsidRPr="00A60861">
        <w:rPr>
          <w:rFonts w:ascii="標楷體" w:eastAsia="標楷體" w:hAnsi="標楷體" w:hint="eastAsia"/>
          <w:sz w:val="28"/>
        </w:rPr>
        <w:t>負責。</w:t>
      </w:r>
    </w:p>
    <w:p w:rsidR="00815C3E" w:rsidRPr="00A60861" w:rsidRDefault="00A60861" w:rsidP="007F39A3">
      <w:pPr>
        <w:spacing w:line="400" w:lineRule="exact"/>
        <w:ind w:leftChars="118" w:left="991" w:hangingChars="253" w:hanging="708"/>
        <w:rPr>
          <w:rFonts w:ascii="標楷體" w:eastAsia="標楷體" w:hAnsi="標楷體"/>
          <w:sz w:val="28"/>
        </w:rPr>
      </w:pPr>
      <w:r>
        <w:rPr>
          <w:rFonts w:ascii="標楷體" w:eastAsia="標楷體" w:hAnsi="標楷體" w:hint="eastAsia"/>
          <w:sz w:val="28"/>
        </w:rPr>
        <w:t>(</w:t>
      </w:r>
      <w:r w:rsidR="00053E11" w:rsidRPr="00A60861">
        <w:rPr>
          <w:rFonts w:ascii="標楷體" w:eastAsia="標楷體" w:hAnsi="標楷體" w:hint="eastAsia"/>
          <w:sz w:val="28"/>
        </w:rPr>
        <w:t>十三</w:t>
      </w:r>
      <w:r>
        <w:rPr>
          <w:rFonts w:ascii="標楷體" w:eastAsia="標楷體" w:hAnsi="標楷體"/>
          <w:sz w:val="28"/>
        </w:rPr>
        <w:t>)</w:t>
      </w:r>
      <w:r w:rsidR="009C3766">
        <w:rPr>
          <w:rFonts w:ascii="標楷體" w:eastAsia="標楷體" w:hAnsi="標楷體" w:hint="eastAsia"/>
          <w:sz w:val="28"/>
        </w:rPr>
        <w:t>廠商</w:t>
      </w:r>
      <w:r w:rsidR="00815C3E" w:rsidRPr="00A60861">
        <w:rPr>
          <w:rFonts w:ascii="標楷體" w:eastAsia="標楷體" w:hAnsi="標楷體" w:hint="eastAsia"/>
          <w:sz w:val="28"/>
        </w:rPr>
        <w:t>履約人員對於所應履約之工作有不適任之情形者，</w:t>
      </w:r>
      <w:r w:rsidR="009C3766">
        <w:rPr>
          <w:rFonts w:ascii="標楷體" w:eastAsia="標楷體" w:hAnsi="標楷體" w:hint="eastAsia"/>
          <w:sz w:val="28"/>
        </w:rPr>
        <w:t>機關</w:t>
      </w:r>
      <w:r w:rsidR="00815C3E" w:rsidRPr="00A60861">
        <w:rPr>
          <w:rFonts w:ascii="標楷體" w:eastAsia="標楷體" w:hAnsi="標楷體" w:hint="eastAsia"/>
          <w:sz w:val="28"/>
        </w:rPr>
        <w:t>得要求更換，</w:t>
      </w:r>
      <w:r w:rsidR="009C3766">
        <w:rPr>
          <w:rFonts w:ascii="標楷體" w:eastAsia="標楷體" w:hAnsi="標楷體" w:hint="eastAsia"/>
          <w:sz w:val="28"/>
        </w:rPr>
        <w:t>廠商</w:t>
      </w:r>
      <w:r w:rsidR="00815C3E" w:rsidRPr="00A60861">
        <w:rPr>
          <w:rFonts w:ascii="標楷體" w:eastAsia="標楷體" w:hAnsi="標楷體" w:hint="eastAsia"/>
          <w:sz w:val="28"/>
        </w:rPr>
        <w:t>不得拒絕。</w:t>
      </w:r>
    </w:p>
    <w:p w:rsidR="00FF314E" w:rsidRPr="00A60861" w:rsidRDefault="002C190D" w:rsidP="00774A28">
      <w:pPr>
        <w:spacing w:line="400" w:lineRule="exact"/>
        <w:ind w:left="482" w:hanging="482"/>
        <w:jc w:val="both"/>
        <w:textDirection w:val="lrTbV"/>
        <w:rPr>
          <w:rFonts w:ascii="標楷體" w:eastAsia="標楷體" w:hAnsi="標楷體"/>
          <w:b/>
          <w:sz w:val="28"/>
        </w:rPr>
      </w:pPr>
      <w:r w:rsidRPr="00A60861">
        <w:rPr>
          <w:rFonts w:ascii="標楷體" w:eastAsia="標楷體" w:hAnsi="標楷體" w:hint="eastAsia"/>
          <w:b/>
          <w:sz w:val="28"/>
        </w:rPr>
        <w:t>第九條</w:t>
      </w:r>
      <w:r w:rsidR="00FF314E" w:rsidRPr="00A60861">
        <w:rPr>
          <w:rFonts w:ascii="標楷體" w:eastAsia="標楷體" w:hAnsi="標楷體" w:hint="eastAsia"/>
          <w:b/>
          <w:sz w:val="28"/>
        </w:rPr>
        <w:t xml:space="preserve"> 履約標的品管</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在履約中，應對履約品質依照契約有關規範，嚴予控制，並辦理自主檢查。</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於</w:t>
      </w:r>
      <w:r w:rsidR="009C3766">
        <w:rPr>
          <w:rFonts w:ascii="標楷體" w:eastAsia="標楷體" w:hAnsi="標楷體" w:hint="eastAsia"/>
          <w:sz w:val="28"/>
        </w:rPr>
        <w:t>廠商</w:t>
      </w:r>
      <w:r w:rsidR="00FF314E" w:rsidRPr="00A60861">
        <w:rPr>
          <w:rFonts w:ascii="標楷體" w:eastAsia="標楷體" w:hAnsi="標楷體" w:hint="eastAsia"/>
          <w:sz w:val="28"/>
        </w:rPr>
        <w:t>履約期間如發現</w:t>
      </w:r>
      <w:r w:rsidR="009C3766">
        <w:rPr>
          <w:rFonts w:ascii="標楷體" w:eastAsia="標楷體" w:hAnsi="標楷體" w:hint="eastAsia"/>
          <w:sz w:val="28"/>
        </w:rPr>
        <w:t>廠商</w:t>
      </w:r>
      <w:r w:rsidR="00FF314E" w:rsidRPr="00A60861">
        <w:rPr>
          <w:rFonts w:ascii="標楷體" w:eastAsia="標楷體" w:hAnsi="標楷體" w:hint="eastAsia"/>
          <w:sz w:val="28"/>
        </w:rPr>
        <w:t>履約品質不符合契約規定，得通知</w:t>
      </w:r>
      <w:r w:rsidR="009C3766">
        <w:rPr>
          <w:rFonts w:ascii="標楷體" w:eastAsia="標楷體" w:hAnsi="標楷體" w:hint="eastAsia"/>
          <w:sz w:val="28"/>
        </w:rPr>
        <w:t>廠商</w:t>
      </w:r>
      <w:r w:rsidR="00FF314E" w:rsidRPr="00A60861">
        <w:rPr>
          <w:rFonts w:ascii="標楷體" w:eastAsia="標楷體" w:hAnsi="標楷體" w:hint="eastAsia"/>
          <w:sz w:val="28"/>
        </w:rPr>
        <w:t>限期改</w:t>
      </w:r>
      <w:r w:rsidR="00FF314E" w:rsidRPr="00A60861">
        <w:rPr>
          <w:rFonts w:ascii="標楷體" w:eastAsia="標楷體" w:hAnsi="標楷體" w:hint="eastAsia"/>
          <w:sz w:val="28"/>
        </w:rPr>
        <w:lastRenderedPageBreak/>
        <w:t>善或改正。</w:t>
      </w:r>
      <w:r w:rsidR="009C3766">
        <w:rPr>
          <w:rFonts w:ascii="標楷體" w:eastAsia="標楷體" w:hAnsi="標楷體" w:hint="eastAsia"/>
          <w:sz w:val="28"/>
        </w:rPr>
        <w:t>廠商</w:t>
      </w:r>
      <w:r w:rsidR="00FF314E" w:rsidRPr="00A60861">
        <w:rPr>
          <w:rFonts w:ascii="標楷體" w:eastAsia="標楷體" w:hAnsi="標楷體" w:hint="eastAsia"/>
          <w:sz w:val="28"/>
        </w:rPr>
        <w:t>逾期未辦妥時，</w:t>
      </w:r>
      <w:r w:rsidR="009C3766">
        <w:rPr>
          <w:rFonts w:ascii="標楷體" w:eastAsia="標楷體" w:hAnsi="標楷體" w:hint="eastAsia"/>
          <w:sz w:val="28"/>
        </w:rPr>
        <w:t>機關</w:t>
      </w:r>
      <w:r w:rsidR="00FF314E" w:rsidRPr="00A60861">
        <w:rPr>
          <w:rFonts w:ascii="標楷體" w:eastAsia="標楷體" w:hAnsi="標楷體" w:hint="eastAsia"/>
          <w:sz w:val="28"/>
        </w:rPr>
        <w:t>得要求</w:t>
      </w:r>
      <w:r w:rsidR="009C3766">
        <w:rPr>
          <w:rFonts w:ascii="標楷體" w:eastAsia="標楷體" w:hAnsi="標楷體" w:hint="eastAsia"/>
          <w:sz w:val="28"/>
        </w:rPr>
        <w:t>廠商</w:t>
      </w:r>
      <w:r w:rsidR="00FF314E" w:rsidRPr="00A60861">
        <w:rPr>
          <w:rFonts w:ascii="標楷體" w:eastAsia="標楷體" w:hAnsi="標楷體" w:hint="eastAsia"/>
          <w:sz w:val="28"/>
        </w:rPr>
        <w:t>部分或全部停止履約，至</w:t>
      </w:r>
      <w:r w:rsidR="009C3766">
        <w:rPr>
          <w:rFonts w:ascii="標楷體" w:eastAsia="標楷體" w:hAnsi="標楷體" w:hint="eastAsia"/>
          <w:sz w:val="28"/>
        </w:rPr>
        <w:t>廠商</w:t>
      </w:r>
      <w:r w:rsidR="00FF314E" w:rsidRPr="00A60861">
        <w:rPr>
          <w:rFonts w:ascii="標楷體" w:eastAsia="標楷體" w:hAnsi="標楷體" w:hint="eastAsia"/>
          <w:sz w:val="28"/>
        </w:rPr>
        <w:t>辦妥並經</w:t>
      </w:r>
      <w:r w:rsidR="009C3766">
        <w:rPr>
          <w:rFonts w:ascii="標楷體" w:eastAsia="標楷體" w:hAnsi="標楷體" w:hint="eastAsia"/>
          <w:sz w:val="28"/>
        </w:rPr>
        <w:t>機關</w:t>
      </w:r>
      <w:r w:rsidR="00FF314E" w:rsidRPr="00A60861">
        <w:rPr>
          <w:rFonts w:ascii="標楷體" w:eastAsia="標楷體" w:hAnsi="標楷體" w:hint="eastAsia"/>
          <w:sz w:val="28"/>
        </w:rPr>
        <w:t>書面同意後方可恢復履約。</w:t>
      </w:r>
      <w:r w:rsidR="009C3766">
        <w:rPr>
          <w:rFonts w:ascii="標楷體" w:eastAsia="標楷體" w:hAnsi="標楷體" w:hint="eastAsia"/>
          <w:sz w:val="28"/>
        </w:rPr>
        <w:t>廠商</w:t>
      </w:r>
      <w:r w:rsidR="00FF314E" w:rsidRPr="00A60861">
        <w:rPr>
          <w:rFonts w:ascii="標楷體" w:eastAsia="標楷體" w:hAnsi="標楷體" w:hint="eastAsia"/>
          <w:sz w:val="28"/>
        </w:rPr>
        <w:t>不得為此要求展延履約期限或補償。</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FF314E" w:rsidRPr="00A60861">
        <w:rPr>
          <w:rFonts w:ascii="標楷體" w:eastAsia="標楷體" w:hAnsi="標楷體" w:hint="eastAsia"/>
          <w:sz w:val="28"/>
        </w:rPr>
        <w:t>三</w:t>
      </w:r>
      <w:r>
        <w:rPr>
          <w:rFonts w:ascii="標楷體" w:eastAsia="標楷體" w:hAnsi="標楷體" w:hint="eastAsia"/>
          <w:sz w:val="28"/>
        </w:rPr>
        <w:t>)</w:t>
      </w:r>
      <w:r w:rsidR="00FF314E" w:rsidRPr="00A60861">
        <w:rPr>
          <w:rFonts w:ascii="標楷體" w:eastAsia="標楷體" w:hAnsi="標楷體" w:hint="eastAsia"/>
          <w:sz w:val="28"/>
        </w:rPr>
        <w:t>契約如有任何部分須報請政府主管機關查驗時，除依法規應由</w:t>
      </w:r>
      <w:r w:rsidR="009C3766">
        <w:rPr>
          <w:rFonts w:ascii="標楷體" w:eastAsia="標楷體" w:hAnsi="標楷體" w:hint="eastAsia"/>
          <w:sz w:val="28"/>
        </w:rPr>
        <w:t>機關</w:t>
      </w:r>
      <w:r w:rsidR="00FF314E" w:rsidRPr="00A60861">
        <w:rPr>
          <w:rFonts w:ascii="標楷體" w:eastAsia="標楷體" w:hAnsi="標楷體" w:hint="eastAsia"/>
          <w:sz w:val="28"/>
        </w:rPr>
        <w:t>提出申請者外，應由</w:t>
      </w:r>
      <w:r w:rsidR="009C3766">
        <w:rPr>
          <w:rFonts w:ascii="標楷體" w:eastAsia="標楷體" w:hAnsi="標楷體" w:hint="eastAsia"/>
          <w:sz w:val="28"/>
        </w:rPr>
        <w:t>廠商</w:t>
      </w:r>
      <w:r w:rsidR="00FF314E" w:rsidRPr="00A60861">
        <w:rPr>
          <w:rFonts w:ascii="標楷體" w:eastAsia="標楷體" w:hAnsi="標楷體" w:hint="eastAsia"/>
          <w:sz w:val="28"/>
        </w:rPr>
        <w:t>提出申請，並按照規定負擔有關費用。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四</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應免費提供</w:t>
      </w:r>
      <w:r w:rsidR="009C3766">
        <w:rPr>
          <w:rFonts w:ascii="標楷體" w:eastAsia="標楷體" w:hAnsi="標楷體" w:hint="eastAsia"/>
          <w:sz w:val="28"/>
        </w:rPr>
        <w:t>機關</w:t>
      </w:r>
      <w:r w:rsidR="00FF314E" w:rsidRPr="00A60861">
        <w:rPr>
          <w:rFonts w:ascii="標楷體" w:eastAsia="標楷體" w:hAnsi="標楷體" w:hint="eastAsia"/>
          <w:sz w:val="28"/>
        </w:rPr>
        <w:t>依契約辦理查驗、測試、檢驗、審查、查驗及驗收所必須之儀器、機具、設備、人工及資料。但契約另有規定者，不在此限。契約規定以外之查驗、測試或檢驗，其結果不符合契約規定者，由</w:t>
      </w:r>
      <w:r w:rsidR="009C3766">
        <w:rPr>
          <w:rFonts w:ascii="標楷體" w:eastAsia="標楷體" w:hAnsi="標楷體" w:hint="eastAsia"/>
          <w:sz w:val="28"/>
        </w:rPr>
        <w:t>廠商</w:t>
      </w:r>
      <w:r w:rsidR="00FF314E" w:rsidRPr="00A60861">
        <w:rPr>
          <w:rFonts w:ascii="標楷體" w:eastAsia="標楷體" w:hAnsi="標楷體" w:hint="eastAsia"/>
          <w:sz w:val="28"/>
        </w:rPr>
        <w:t>負擔所生之費用；結果符合者，由</w:t>
      </w:r>
      <w:r w:rsidR="009C3766">
        <w:rPr>
          <w:rFonts w:ascii="標楷體" w:eastAsia="標楷體" w:hAnsi="標楷體" w:hint="eastAsia"/>
          <w:sz w:val="28"/>
        </w:rPr>
        <w:t>機關</w:t>
      </w:r>
      <w:r w:rsidR="00FF314E" w:rsidRPr="00A60861">
        <w:rPr>
          <w:rFonts w:ascii="標楷體" w:eastAsia="標楷體" w:hAnsi="標楷體" w:hint="eastAsia"/>
          <w:sz w:val="28"/>
        </w:rPr>
        <w:t>負擔費用。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五</w:t>
      </w:r>
      <w:r>
        <w:rPr>
          <w:rFonts w:ascii="標楷體" w:eastAsia="標楷體" w:hAnsi="標楷體" w:hint="eastAsia"/>
          <w:sz w:val="28"/>
        </w:rPr>
        <w:t>)</w:t>
      </w:r>
      <w:r w:rsidR="00FF314E" w:rsidRPr="00A60861">
        <w:rPr>
          <w:rFonts w:ascii="標楷體" w:eastAsia="標楷體" w:hAnsi="標楷體" w:hint="eastAsia"/>
          <w:sz w:val="28"/>
        </w:rPr>
        <w:t>查驗、測試或檢驗結果不符合契約規定者，</w:t>
      </w:r>
      <w:r w:rsidR="009C3766">
        <w:rPr>
          <w:rFonts w:ascii="標楷體" w:eastAsia="標楷體" w:hAnsi="標楷體" w:hint="eastAsia"/>
          <w:sz w:val="28"/>
        </w:rPr>
        <w:t>機關</w:t>
      </w:r>
      <w:r w:rsidR="00FF314E" w:rsidRPr="00A60861">
        <w:rPr>
          <w:rFonts w:ascii="標楷體" w:eastAsia="標楷體" w:hAnsi="標楷體" w:hint="eastAsia"/>
          <w:sz w:val="28"/>
        </w:rPr>
        <w:t>得予拒絕，</w:t>
      </w:r>
      <w:r w:rsidR="009C3766">
        <w:rPr>
          <w:rFonts w:ascii="標楷體" w:eastAsia="標楷體" w:hAnsi="標楷體" w:hint="eastAsia"/>
          <w:sz w:val="28"/>
        </w:rPr>
        <w:t>廠商</w:t>
      </w:r>
      <w:r w:rsidR="00FF314E" w:rsidRPr="00A60861">
        <w:rPr>
          <w:rFonts w:ascii="標楷體" w:eastAsia="標楷體" w:hAnsi="標楷體" w:hint="eastAsia"/>
          <w:sz w:val="28"/>
        </w:rPr>
        <w:t>應免費改善、拆除、重作、退貨或換貨。</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1F265E" w:rsidRPr="00A60861">
        <w:rPr>
          <w:rFonts w:ascii="標楷體" w:eastAsia="標楷體" w:hAnsi="標楷體" w:hint="eastAsia"/>
          <w:sz w:val="28"/>
        </w:rPr>
        <w:t>六</w:t>
      </w:r>
      <w:r>
        <w:rPr>
          <w:rFonts w:ascii="標楷體" w:eastAsia="標楷體" w:hAnsi="標楷體" w:hint="eastAsia"/>
          <w:sz w:val="28"/>
        </w:rPr>
        <w:t>)</w:t>
      </w:r>
      <w:r w:rsidR="009C3766">
        <w:rPr>
          <w:rFonts w:ascii="標楷體" w:eastAsia="標楷體" w:hAnsi="標楷體" w:hint="eastAsia"/>
          <w:sz w:val="28"/>
        </w:rPr>
        <w:t>廠商</w:t>
      </w:r>
      <w:r w:rsidR="00FF314E" w:rsidRPr="00A60861">
        <w:rPr>
          <w:rFonts w:ascii="標楷體" w:eastAsia="標楷體" w:hAnsi="標楷體" w:hint="eastAsia"/>
          <w:sz w:val="28"/>
        </w:rPr>
        <w:t>不得因</w:t>
      </w:r>
      <w:r w:rsidR="009C3766">
        <w:rPr>
          <w:rFonts w:ascii="標楷體" w:eastAsia="標楷體" w:hAnsi="標楷體" w:hint="eastAsia"/>
          <w:sz w:val="28"/>
        </w:rPr>
        <w:t>機關</w:t>
      </w:r>
      <w:r w:rsidR="00FF314E" w:rsidRPr="00A60861">
        <w:rPr>
          <w:rFonts w:ascii="標楷體" w:eastAsia="標楷體" w:hAnsi="標楷體" w:hint="eastAsia"/>
          <w:sz w:val="28"/>
        </w:rPr>
        <w:t>辦理查驗、測試或檢驗，而免除其依契約所應履行或承擔之義務或責任，及費用之負擔。</w:t>
      </w:r>
    </w:p>
    <w:p w:rsidR="00FF314E" w:rsidRPr="00A60861" w:rsidRDefault="00A60861" w:rsidP="00FF314E">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22CAD" w:rsidRPr="00A60861">
        <w:rPr>
          <w:rFonts w:ascii="標楷體" w:eastAsia="標楷體" w:hAnsi="標楷體" w:hint="eastAsia"/>
          <w:sz w:val="28"/>
        </w:rPr>
        <w:t>七</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就</w:t>
      </w:r>
      <w:r w:rsidR="009C3766">
        <w:rPr>
          <w:rFonts w:ascii="標楷體" w:eastAsia="標楷體" w:hAnsi="標楷體" w:hint="eastAsia"/>
          <w:sz w:val="28"/>
        </w:rPr>
        <w:t>廠商</w:t>
      </w:r>
      <w:r w:rsidR="00FF314E" w:rsidRPr="00A60861">
        <w:rPr>
          <w:rFonts w:ascii="標楷體" w:eastAsia="標楷體" w:hAnsi="標楷體" w:hint="eastAsia"/>
          <w:sz w:val="28"/>
        </w:rPr>
        <w:t>履約標的為查驗、測試或檢驗之權利，不受該標的曾通過其他查驗、測試或檢驗之限制。</w:t>
      </w:r>
    </w:p>
    <w:p w:rsidR="00FF314E" w:rsidRPr="00A60861" w:rsidRDefault="00A60861" w:rsidP="004E578B">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922CAD" w:rsidRPr="00A60861">
        <w:rPr>
          <w:rFonts w:ascii="標楷體" w:eastAsia="標楷體" w:hAnsi="標楷體" w:hint="eastAsia"/>
          <w:sz w:val="28"/>
        </w:rPr>
        <w:t>八</w:t>
      </w:r>
      <w:r>
        <w:rPr>
          <w:rFonts w:ascii="標楷體" w:eastAsia="標楷體" w:hAnsi="標楷體" w:hint="eastAsia"/>
          <w:sz w:val="28"/>
        </w:rPr>
        <w:t>)</w:t>
      </w:r>
      <w:r w:rsidR="009C3766">
        <w:rPr>
          <w:rFonts w:ascii="標楷體" w:eastAsia="標楷體" w:hAnsi="標楷體" w:hint="eastAsia"/>
          <w:sz w:val="28"/>
        </w:rPr>
        <w:t>機關</w:t>
      </w:r>
      <w:r w:rsidR="00FF314E" w:rsidRPr="00A60861">
        <w:rPr>
          <w:rFonts w:ascii="標楷體" w:eastAsia="標楷體" w:hAnsi="標楷體" w:hint="eastAsia"/>
          <w:sz w:val="28"/>
        </w:rPr>
        <w:t>提供設備或材料供廠商履約者，</w:t>
      </w:r>
      <w:r w:rsidR="009C3766">
        <w:rPr>
          <w:rFonts w:ascii="標楷體" w:eastAsia="標楷體" w:hAnsi="標楷體" w:hint="eastAsia"/>
          <w:sz w:val="28"/>
        </w:rPr>
        <w:t>廠商</w:t>
      </w:r>
      <w:r w:rsidR="00FF314E" w:rsidRPr="00A60861">
        <w:rPr>
          <w:rFonts w:ascii="標楷體" w:eastAsia="標楷體" w:hAnsi="標楷體" w:hint="eastAsia"/>
          <w:sz w:val="28"/>
        </w:rPr>
        <w:t>應於收受時作必要之檢查，以確定其符合履約需要，並作成紀錄。設備或材料經</w:t>
      </w:r>
      <w:r w:rsidR="009C3766">
        <w:rPr>
          <w:rFonts w:ascii="標楷體" w:eastAsia="標楷體" w:hAnsi="標楷體" w:hint="eastAsia"/>
          <w:sz w:val="28"/>
        </w:rPr>
        <w:t>廠商</w:t>
      </w:r>
      <w:r w:rsidR="00FF314E" w:rsidRPr="00A60861">
        <w:rPr>
          <w:rFonts w:ascii="標楷體" w:eastAsia="標楷體" w:hAnsi="標楷體" w:hint="eastAsia"/>
          <w:sz w:val="28"/>
        </w:rPr>
        <w:t>收受後，其滅失或損害，由</w:t>
      </w:r>
      <w:r w:rsidR="009C3766">
        <w:rPr>
          <w:rFonts w:ascii="標楷體" w:eastAsia="標楷體" w:hAnsi="標楷體" w:hint="eastAsia"/>
          <w:sz w:val="28"/>
        </w:rPr>
        <w:t>廠商</w:t>
      </w:r>
      <w:r w:rsidR="00FF314E" w:rsidRPr="00A60861">
        <w:rPr>
          <w:rFonts w:ascii="標楷體" w:eastAsia="標楷體" w:hAnsi="標楷體" w:hint="eastAsia"/>
          <w:sz w:val="28"/>
        </w:rPr>
        <w:t>負責。</w:t>
      </w:r>
    </w:p>
    <w:p w:rsidR="002C190D" w:rsidRPr="00A60861" w:rsidRDefault="00FF314E">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第十條</w:t>
      </w:r>
      <w:r w:rsidR="007269AB" w:rsidRPr="00A60861">
        <w:rPr>
          <w:rFonts w:ascii="標楷體" w:eastAsia="標楷體" w:hAnsi="標楷體" w:hint="eastAsia"/>
          <w:b/>
          <w:sz w:val="28"/>
        </w:rPr>
        <w:t>履約</w:t>
      </w:r>
      <w:r w:rsidR="002C190D" w:rsidRPr="00A60861">
        <w:rPr>
          <w:rFonts w:ascii="標楷體" w:eastAsia="標楷體" w:hAnsi="標楷體" w:hint="eastAsia"/>
          <w:b/>
          <w:sz w:val="28"/>
        </w:rPr>
        <w:t>保證金</w:t>
      </w:r>
      <w:r w:rsidR="002C190D" w:rsidRPr="00A60861">
        <w:rPr>
          <w:rFonts w:ascii="標楷體" w:eastAsia="標楷體" w:hAnsi="標楷體" w:hint="eastAsia"/>
          <w:sz w:val="28"/>
        </w:rPr>
        <w:t>：</w:t>
      </w:r>
    </w:p>
    <w:p w:rsidR="0083039B" w:rsidRPr="00A60861" w:rsidRDefault="005F00D8" w:rsidP="006F7F64">
      <w:pPr>
        <w:spacing w:line="400" w:lineRule="exact"/>
        <w:ind w:left="426" w:firstLineChars="151" w:firstLine="423"/>
        <w:jc w:val="both"/>
        <w:textDirection w:val="lrTbV"/>
        <w:rPr>
          <w:rFonts w:ascii="標楷體" w:eastAsia="標楷體" w:hAnsi="標楷體" w:cs="Arial"/>
          <w:color w:val="000000"/>
          <w:sz w:val="28"/>
          <w:szCs w:val="28"/>
        </w:rPr>
      </w:pPr>
      <w:r w:rsidRPr="00A60861">
        <w:rPr>
          <w:rFonts w:ascii="標楷體" w:eastAsia="標楷體" w:hAnsi="標楷體" w:hint="eastAsia"/>
          <w:sz w:val="28"/>
        </w:rPr>
        <w:t>保</w:t>
      </w:r>
      <w:r w:rsidR="002C190D" w:rsidRPr="00A60861">
        <w:rPr>
          <w:rFonts w:ascii="標楷體" w:eastAsia="標楷體" w:hAnsi="標楷體" w:hint="eastAsia"/>
          <w:sz w:val="28"/>
        </w:rPr>
        <w:t>證金之發還情形如下：</w:t>
      </w:r>
    </w:p>
    <w:p w:rsidR="0083039B" w:rsidRPr="00A60861" w:rsidRDefault="00A60861" w:rsidP="0049439D">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CF3655"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應於簽約時繳交</w:t>
      </w:r>
      <w:r w:rsidR="00C45A11" w:rsidRPr="00A60861">
        <w:rPr>
          <w:rFonts w:ascii="標楷體" w:eastAsia="標楷體" w:hAnsi="標楷體" w:cs="Arial" w:hint="eastAsia"/>
          <w:color w:val="000000"/>
          <w:sz w:val="28"/>
          <w:szCs w:val="28"/>
        </w:rPr>
        <w:t>契約價金</w:t>
      </w:r>
      <w:r w:rsidR="00D609A3" w:rsidRPr="00A60861">
        <w:rPr>
          <w:rFonts w:ascii="標楷體" w:eastAsia="標楷體" w:hAnsi="標楷體" w:cs="Arial" w:hint="eastAsia"/>
          <w:color w:val="000000"/>
          <w:sz w:val="28"/>
          <w:szCs w:val="28"/>
        </w:rPr>
        <w:t>總</w:t>
      </w:r>
      <w:r w:rsidR="00C45A11" w:rsidRPr="00A60861">
        <w:rPr>
          <w:rFonts w:ascii="標楷體" w:eastAsia="標楷體" w:hAnsi="標楷體" w:cs="Arial" w:hint="eastAsia"/>
          <w:color w:val="000000"/>
          <w:sz w:val="28"/>
          <w:szCs w:val="28"/>
        </w:rPr>
        <w:t>頟</w:t>
      </w:r>
      <w:r w:rsidR="00D609A3" w:rsidRPr="00A60861">
        <w:rPr>
          <w:rFonts w:ascii="標楷體" w:eastAsia="標楷體" w:hAnsi="標楷體" w:cs="Arial" w:hint="eastAsia"/>
          <w:color w:val="000000"/>
          <w:sz w:val="28"/>
          <w:szCs w:val="28"/>
        </w:rPr>
        <w:t>1</w:t>
      </w:r>
      <w:r w:rsidR="00D609A3" w:rsidRPr="00A60861">
        <w:rPr>
          <w:rFonts w:ascii="標楷體" w:eastAsia="標楷體" w:hAnsi="標楷體" w:cs="Arial"/>
          <w:color w:val="000000"/>
          <w:sz w:val="28"/>
          <w:szCs w:val="28"/>
        </w:rPr>
        <w:t>0%</w:t>
      </w:r>
      <w:r w:rsidR="0083039B" w:rsidRPr="00A60861">
        <w:rPr>
          <w:rFonts w:ascii="標楷體" w:eastAsia="標楷體" w:hAnsi="標楷體" w:cs="Arial" w:hint="eastAsia"/>
          <w:color w:val="000000"/>
          <w:sz w:val="28"/>
          <w:szCs w:val="28"/>
        </w:rPr>
        <w:t>予</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作為履約保證金。前述保證金，於</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依約完成工作，並扣除</w:t>
      </w:r>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應支</w:t>
      </w:r>
      <w:r w:rsidR="00ED201C" w:rsidRPr="00A60861">
        <w:rPr>
          <w:rFonts w:ascii="標楷體" w:eastAsia="標楷體" w:hAnsi="標楷體" w:cs="Arial" w:hint="eastAsia"/>
          <w:color w:val="000000"/>
          <w:sz w:val="28"/>
          <w:szCs w:val="28"/>
        </w:rPr>
        <w:t>付</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之損害賠償後，由</w:t>
      </w:r>
      <w:r w:rsidR="009C3766">
        <w:rPr>
          <w:rFonts w:ascii="標楷體" w:eastAsia="標楷體" w:hAnsi="標楷體" w:cs="Arial" w:hint="eastAsia"/>
          <w:color w:val="000000"/>
          <w:sz w:val="28"/>
          <w:szCs w:val="28"/>
        </w:rPr>
        <w:t>機關</w:t>
      </w:r>
      <w:r w:rsidR="0083039B" w:rsidRPr="00A60861">
        <w:rPr>
          <w:rFonts w:ascii="標楷體" w:eastAsia="標楷體" w:hAnsi="標楷體" w:cs="Arial" w:hint="eastAsia"/>
          <w:color w:val="000000"/>
          <w:sz w:val="28"/>
          <w:szCs w:val="28"/>
        </w:rPr>
        <w:t>無息退還</w:t>
      </w:r>
      <w:bookmarkStart w:id="0" w:name="_GoBack"/>
      <w:bookmarkEnd w:id="0"/>
      <w:r w:rsidR="009C3766">
        <w:rPr>
          <w:rFonts w:ascii="標楷體" w:eastAsia="標楷體" w:hAnsi="標楷體" w:cs="Arial" w:hint="eastAsia"/>
          <w:color w:val="000000"/>
          <w:sz w:val="28"/>
          <w:szCs w:val="28"/>
        </w:rPr>
        <w:t>廠商</w:t>
      </w:r>
      <w:r w:rsidR="0083039B" w:rsidRPr="00A60861">
        <w:rPr>
          <w:rFonts w:ascii="標楷體" w:eastAsia="標楷體" w:hAnsi="標楷體" w:cs="Arial" w:hint="eastAsia"/>
          <w:color w:val="000000"/>
          <w:sz w:val="28"/>
          <w:szCs w:val="28"/>
        </w:rPr>
        <w:t>。</w:t>
      </w:r>
      <w:r w:rsidR="006D19C0">
        <w:rPr>
          <w:rFonts w:ascii="標楷體" w:eastAsia="標楷體" w:hAnsi="標楷體" w:cs="Arial" w:hint="eastAsia"/>
          <w:color w:val="000000"/>
          <w:sz w:val="28"/>
          <w:szCs w:val="28"/>
          <w:lang w:eastAsia="zh-HK"/>
        </w:rPr>
        <w:t>機關與廠商需於決標日後</w:t>
      </w:r>
      <w:r w:rsidR="006D19C0">
        <w:rPr>
          <w:rFonts w:ascii="標楷體" w:eastAsia="標楷體" w:hAnsi="標楷體" w:cs="Arial" w:hint="eastAsia"/>
          <w:color w:val="000000"/>
          <w:sz w:val="28"/>
          <w:szCs w:val="28"/>
        </w:rPr>
        <w:t>5</w:t>
      </w:r>
      <w:r w:rsidR="006D19C0">
        <w:rPr>
          <w:rFonts w:ascii="標楷體" w:eastAsia="標楷體" w:hAnsi="標楷體" w:cs="Arial" w:hint="eastAsia"/>
          <w:color w:val="000000"/>
          <w:sz w:val="28"/>
          <w:szCs w:val="28"/>
          <w:lang w:eastAsia="zh-HK"/>
        </w:rPr>
        <w:t>日內辦理簽約</w:t>
      </w:r>
      <w:r w:rsidR="006D19C0">
        <w:rPr>
          <w:rFonts w:ascii="標楷體" w:eastAsia="標楷體" w:hAnsi="標楷體" w:cs="Arial" w:hint="eastAsia"/>
          <w:color w:val="000000"/>
          <w:sz w:val="28"/>
          <w:szCs w:val="28"/>
        </w:rPr>
        <w:t>。</w:t>
      </w:r>
    </w:p>
    <w:p w:rsidR="002C190D" w:rsidRPr="00A60861" w:rsidRDefault="00A60861" w:rsidP="0049439D">
      <w:pPr>
        <w:tabs>
          <w:tab w:val="left" w:pos="142"/>
        </w:tabs>
        <w:spacing w:line="400" w:lineRule="exact"/>
        <w:ind w:leftChars="116" w:left="846" w:hangingChars="203" w:hanging="568"/>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83039B" w:rsidRPr="00A60861">
        <w:rPr>
          <w:rFonts w:ascii="標楷體" w:eastAsia="標楷體" w:hAnsi="標楷體" w:hint="eastAsia"/>
          <w:sz w:val="28"/>
        </w:rPr>
        <w:t>因不可歸責於</w:t>
      </w:r>
      <w:r w:rsidR="009C3766">
        <w:rPr>
          <w:rFonts w:ascii="標楷體" w:eastAsia="標楷體" w:hAnsi="標楷體" w:hint="eastAsia"/>
          <w:sz w:val="28"/>
        </w:rPr>
        <w:t>廠商</w:t>
      </w:r>
      <w:r w:rsidR="0083039B" w:rsidRPr="00A60861">
        <w:rPr>
          <w:rFonts w:ascii="標楷體" w:eastAsia="標楷體" w:hAnsi="標楷體" w:hint="eastAsia"/>
          <w:sz w:val="28"/>
        </w:rPr>
        <w:t>之事由，致終止或解除契約或暫停履約者，履約保證金得提前發還。但屬暫停履約者，於暫停原因消滅後應重新繳納履</w:t>
      </w:r>
      <w:r w:rsidR="002C190D" w:rsidRPr="00A60861">
        <w:rPr>
          <w:rFonts w:ascii="標楷體" w:eastAsia="標楷體" w:hAnsi="標楷體" w:hint="eastAsia"/>
          <w:sz w:val="28"/>
        </w:rPr>
        <w:t>約保證金。</w:t>
      </w:r>
    </w:p>
    <w:p w:rsidR="002C190D" w:rsidRPr="00A60861" w:rsidRDefault="00A60861">
      <w:pPr>
        <w:spacing w:line="400" w:lineRule="exact"/>
        <w:ind w:left="851" w:hanging="567"/>
        <w:jc w:val="both"/>
        <w:rPr>
          <w:rFonts w:ascii="標楷體" w:eastAsia="標楷體" w:hAnsi="標楷體"/>
          <w:dstrike/>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所繳納之履約保證金及其孳息得部分或全部不予發還之情形：</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3C44DB" w:rsidRPr="00A60861">
        <w:rPr>
          <w:rFonts w:ascii="標楷體" w:eastAsia="標楷體" w:hAnsi="標楷體" w:hint="eastAsia"/>
          <w:sz w:val="28"/>
        </w:rPr>
        <w:t>有採購法第50條第1項第3款至第5款、第7款情形之一，依同條第2項前段得追償損失者，與追償金額相等之保證金。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2.違反採購法第65條規定轉包者，全部保證金。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3.擅自減省工料，其減省工料及所造成損失之金額，自待付契約價金扣抵仍有不足者，與該不足金額相等之保證金。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4.因可歸責於</w:t>
      </w:r>
      <w:r w:rsidR="009C3766">
        <w:rPr>
          <w:rFonts w:ascii="標楷體" w:eastAsia="標楷體" w:hAnsi="標楷體" w:hint="eastAsia"/>
          <w:sz w:val="28"/>
        </w:rPr>
        <w:t>廠商</w:t>
      </w:r>
      <w:r w:rsidRPr="00A60861">
        <w:rPr>
          <w:rFonts w:ascii="標楷體" w:eastAsia="標楷體" w:hAnsi="標楷體" w:hint="eastAsia"/>
          <w:sz w:val="28"/>
        </w:rPr>
        <w:t>之事由，致部分終止或解除契約者，依該部分所占契約金額比率計算之保證金；全部終止或解除契約者，全部保證金。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5.查驗或驗收不合格，且未於通知期限內依規定辦理，其不合格部分及所造成損失、額外費用或懲罰性違約金之金額，自待付契約價金扣抵仍有不足者，與該不足金額相等之保證金。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lastRenderedPageBreak/>
        <w:t>6.未依契約規定期限或</w:t>
      </w:r>
      <w:r w:rsidR="009C3766">
        <w:rPr>
          <w:rFonts w:ascii="標楷體" w:eastAsia="標楷體" w:hAnsi="標楷體" w:hint="eastAsia"/>
          <w:sz w:val="28"/>
        </w:rPr>
        <w:t>機關</w:t>
      </w:r>
      <w:r w:rsidRPr="00A60861">
        <w:rPr>
          <w:rFonts w:ascii="標楷體" w:eastAsia="標楷體" w:hAnsi="標楷體" w:hint="eastAsia"/>
          <w:sz w:val="28"/>
        </w:rPr>
        <w:t>同意之延長期限履行契約之一部或全部，其逾期違約金之金額，自待付契約價金扣抵仍有不足者，與該不足金額相等之保證金。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7.須返還已支領之契約價金而未返還者，與未返還金額相等之保證金。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8.未依契約規定延長保證金之有效期者，其應延長之保證金。</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9.其他因可歸責於</w:t>
      </w:r>
      <w:r w:rsidR="009C3766">
        <w:rPr>
          <w:rFonts w:ascii="標楷體" w:eastAsia="標楷體" w:hAnsi="標楷體" w:hint="eastAsia"/>
          <w:sz w:val="28"/>
        </w:rPr>
        <w:t>廠商</w:t>
      </w:r>
      <w:r w:rsidRPr="00A60861">
        <w:rPr>
          <w:rFonts w:ascii="標楷體" w:eastAsia="標楷體" w:hAnsi="標楷體" w:hint="eastAsia"/>
          <w:sz w:val="28"/>
        </w:rPr>
        <w:t>之事由，致</w:t>
      </w:r>
      <w:r w:rsidR="009C3766">
        <w:rPr>
          <w:rFonts w:ascii="標楷體" w:eastAsia="標楷體" w:hAnsi="標楷體" w:hint="eastAsia"/>
          <w:sz w:val="28"/>
        </w:rPr>
        <w:t>機關</w:t>
      </w:r>
      <w:r w:rsidRPr="00A60861">
        <w:rPr>
          <w:rFonts w:ascii="標楷體" w:eastAsia="標楷體" w:hAnsi="標楷體" w:hint="eastAsia"/>
          <w:sz w:val="28"/>
        </w:rPr>
        <w:t>遭受損害，其應由</w:t>
      </w:r>
      <w:r w:rsidR="009C3766">
        <w:rPr>
          <w:rFonts w:ascii="標楷體" w:eastAsia="標楷體" w:hAnsi="標楷體" w:hint="eastAsia"/>
          <w:sz w:val="28"/>
        </w:rPr>
        <w:t>廠商</w:t>
      </w:r>
      <w:r w:rsidRPr="00A60861">
        <w:rPr>
          <w:rFonts w:ascii="標楷體" w:eastAsia="標楷體" w:hAnsi="標楷體" w:hint="eastAsia"/>
          <w:sz w:val="28"/>
        </w:rPr>
        <w:t>賠償而未賠償者，與應賠償金額相等之保證金。</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前款不予發還之履約保證金，於依契約規定分次發還之情形，得為尚未發還者；不予發還之孳息，為不予發還之履約保證金於繳納後所生者。</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如有第3款所定2目以上情形者，其不發還之履約保證金及其孳息應分別適用之。但其合計金額逾履約保證金總金額者，以總金額為限。</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5A461C" w:rsidRPr="00A60861">
        <w:rPr>
          <w:rFonts w:ascii="標楷體" w:eastAsia="標楷體" w:hAnsi="標楷體" w:cs="Arial"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未依契約規定履約或契約經終止或解除者，</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得就預付款還款保證尚未遞減之部分加計年息5% 之利息，隨時要求返還或折抵</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尚待支付</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之價金。</w:t>
      </w:r>
    </w:p>
    <w:p w:rsidR="005A461C"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5A461C" w:rsidRPr="00A60861">
        <w:rPr>
          <w:rFonts w:ascii="標楷體" w:eastAsia="標楷體" w:hAnsi="標楷體" w:cs="Arial" w:hint="eastAsia"/>
          <w:color w:val="000000"/>
          <w:sz w:val="28"/>
          <w:szCs w:val="28"/>
        </w:rPr>
        <w:t>保證金之發還，依下列原則處理：</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1.以現金、郵政匯票或票據繳納者，以現金或記載原繳納人為受款人之禁止背書轉讓即期支票發還。</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2.以無記名政府公債繳納者，發還原繳納人。</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3.以設定質權之金融機構定期存款單繳納者，以質權消滅通知書通知該質權設定之金融機構。</w:t>
      </w:r>
    </w:p>
    <w:p w:rsidR="005A461C" w:rsidRPr="00A60861" w:rsidRDefault="005A461C"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4.以銀行開發或保兌之不可撤銷擔保信用狀繳納者，發還開狀銀行、通知銀行或保兌銀行。但銀行不要求發還或已屆期失效者，得免發還。</w:t>
      </w:r>
    </w:p>
    <w:p w:rsidR="003C44DB" w:rsidRPr="00A60861" w:rsidRDefault="00BA3644"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5.以銀行之書面連帶保證或保險公司之連帶保證保險單繳納者，發還連帶保證</w:t>
      </w:r>
      <w:r w:rsidR="005A461C" w:rsidRPr="00A60861">
        <w:rPr>
          <w:rFonts w:ascii="標楷體" w:eastAsia="標楷體" w:hAnsi="標楷體" w:hint="eastAsia"/>
          <w:sz w:val="28"/>
        </w:rPr>
        <w:t>之銀行或保險公司或繳納之廠商。但銀行或保險公司不要求發還或已屆期失效者，得免發還。</w:t>
      </w:r>
    </w:p>
    <w:p w:rsidR="002C190D" w:rsidRPr="00A60861" w:rsidRDefault="00D00881">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w:t>
      </w:r>
      <w:r w:rsidR="007A3DFE" w:rsidRPr="00A60861">
        <w:rPr>
          <w:rFonts w:ascii="標楷體" w:eastAsia="標楷體" w:hAnsi="標楷體" w:hint="eastAsia"/>
          <w:b/>
          <w:sz w:val="28"/>
        </w:rPr>
        <w:t>一</w:t>
      </w:r>
      <w:r w:rsidR="002C190D" w:rsidRPr="00A60861">
        <w:rPr>
          <w:rFonts w:ascii="標楷體" w:eastAsia="標楷體" w:hAnsi="標楷體" w:hint="eastAsia"/>
          <w:b/>
          <w:sz w:val="28"/>
        </w:rPr>
        <w:t>條  驗收</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一</w:t>
      </w:r>
      <w:r>
        <w:rPr>
          <w:rFonts w:ascii="標楷體" w:eastAsia="標楷體" w:hAnsi="標楷體" w:cs="Arial"/>
          <w:color w:val="000000"/>
          <w:sz w:val="28"/>
          <w:szCs w:val="28"/>
        </w:rPr>
        <w:t>)</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履約所供應或完成之標的，應符合契約規定，無減少或滅失價值或不適於通常或約定使用之瑕疵，且為新品。</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color w:val="000000"/>
          <w:sz w:val="28"/>
          <w:szCs w:val="28"/>
        </w:rPr>
        <w:t>(</w:t>
      </w:r>
      <w:r w:rsidR="007A3DFE" w:rsidRPr="00A60861">
        <w:rPr>
          <w:rFonts w:ascii="標楷體" w:eastAsia="標楷體" w:hAnsi="標楷體" w:cs="Arial" w:hint="eastAsia"/>
          <w:color w:val="000000"/>
          <w:sz w:val="28"/>
          <w:szCs w:val="28"/>
        </w:rPr>
        <w:t>二</w:t>
      </w:r>
      <w:r>
        <w:rPr>
          <w:rFonts w:ascii="標楷體" w:eastAsia="標楷體" w:hAnsi="標楷體" w:cs="Arial"/>
          <w:color w:val="000000"/>
          <w:sz w:val="28"/>
          <w:szCs w:val="28"/>
        </w:rPr>
        <w:t>)</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應於履約標的預定完成履約日前或完成履約當日，將完成履約日期書面通知</w:t>
      </w:r>
      <w:r w:rsidR="009C3766">
        <w:rPr>
          <w:rFonts w:ascii="標楷體" w:eastAsia="標楷體" w:hAnsi="標楷體" w:cs="Arial" w:hint="eastAsia"/>
          <w:color w:val="000000"/>
          <w:sz w:val="28"/>
          <w:szCs w:val="28"/>
        </w:rPr>
        <w:t>機關</w:t>
      </w:r>
      <w:r w:rsidR="008431D9" w:rsidRPr="00A60861">
        <w:rPr>
          <w:rFonts w:ascii="標楷體" w:eastAsia="標楷體" w:hAnsi="標楷體" w:cs="Arial" w:hint="eastAsia"/>
          <w:color w:val="000000"/>
          <w:sz w:val="28"/>
          <w:szCs w:val="28"/>
        </w:rPr>
        <w:t>。除招標文件另有規定者外，</w:t>
      </w:r>
      <w:r w:rsidR="009C3766">
        <w:rPr>
          <w:rFonts w:ascii="標楷體" w:eastAsia="標楷體" w:hAnsi="標楷體" w:cs="Arial" w:hint="eastAsia"/>
          <w:color w:val="000000"/>
          <w:sz w:val="28"/>
          <w:szCs w:val="28"/>
        </w:rPr>
        <w:t>機關</w:t>
      </w:r>
      <w:r w:rsidR="008431D9" w:rsidRPr="00A60861">
        <w:rPr>
          <w:rFonts w:ascii="標楷體" w:eastAsia="標楷體" w:hAnsi="標楷體" w:cs="Arial" w:hint="eastAsia"/>
          <w:color w:val="000000"/>
          <w:sz w:val="28"/>
          <w:szCs w:val="28"/>
        </w:rPr>
        <w:t>應於收到該書面通知之日起15日內會同</w:t>
      </w:r>
      <w:r w:rsidR="009C3766">
        <w:rPr>
          <w:rFonts w:ascii="標楷體" w:eastAsia="標楷體" w:hAnsi="標楷體" w:cs="Arial" w:hint="eastAsia"/>
          <w:color w:val="000000"/>
          <w:sz w:val="28"/>
          <w:szCs w:val="28"/>
        </w:rPr>
        <w:t>廠商</w:t>
      </w:r>
      <w:r w:rsidR="008431D9" w:rsidRPr="00A60861">
        <w:rPr>
          <w:rFonts w:ascii="標楷體" w:eastAsia="標楷體" w:hAnsi="標楷體" w:cs="Arial" w:hint="eastAsia"/>
          <w:color w:val="000000"/>
          <w:sz w:val="28"/>
          <w:szCs w:val="28"/>
        </w:rPr>
        <w:t>，依據契約核對完成履約之項目及數量，以確定是否完成履約。</w:t>
      </w:r>
    </w:p>
    <w:p w:rsidR="00974925"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應於接獲</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通知備驗或可得驗收之程序完成後30日內辦理驗收，並作成驗收紀錄。</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未依</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通知派代表參加驗收者，除法令另有規定外，不影</w:t>
      </w:r>
      <w:r w:rsidR="00974925" w:rsidRPr="00A60861">
        <w:rPr>
          <w:rFonts w:ascii="標楷體" w:eastAsia="標楷體" w:hAnsi="標楷體" w:cs="Arial" w:hint="eastAsia"/>
          <w:color w:val="000000"/>
          <w:sz w:val="28"/>
          <w:szCs w:val="28"/>
        </w:rPr>
        <w:lastRenderedPageBreak/>
        <w:t>響驗收之進行及其結果。如因可歸責於</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之事由，延誤辦理驗收，該延誤期間不計逾期違約金；</w:t>
      </w:r>
      <w:r w:rsidR="009C3766">
        <w:rPr>
          <w:rFonts w:ascii="標楷體" w:eastAsia="標楷體" w:hAnsi="標楷體" w:cs="Arial" w:hint="eastAsia"/>
          <w:color w:val="000000"/>
          <w:sz w:val="28"/>
          <w:szCs w:val="28"/>
        </w:rPr>
        <w:t>廠商</w:t>
      </w:r>
      <w:r w:rsidR="00974925" w:rsidRPr="00A60861">
        <w:rPr>
          <w:rFonts w:ascii="標楷體" w:eastAsia="標楷體" w:hAnsi="標楷體" w:cs="Arial" w:hint="eastAsia"/>
          <w:color w:val="000000"/>
          <w:sz w:val="28"/>
          <w:szCs w:val="28"/>
        </w:rPr>
        <w:t>因此增加之必要費用，由</w:t>
      </w:r>
      <w:r w:rsidR="009C3766">
        <w:rPr>
          <w:rFonts w:ascii="標楷體" w:eastAsia="標楷體" w:hAnsi="標楷體" w:cs="Arial" w:hint="eastAsia"/>
          <w:color w:val="000000"/>
          <w:sz w:val="28"/>
          <w:szCs w:val="28"/>
        </w:rPr>
        <w:t>機關</w:t>
      </w:r>
      <w:r w:rsidR="00974925" w:rsidRPr="00A60861">
        <w:rPr>
          <w:rFonts w:ascii="標楷體" w:eastAsia="標楷體" w:hAnsi="標楷體" w:cs="Arial" w:hint="eastAsia"/>
          <w:color w:val="000000"/>
          <w:sz w:val="28"/>
          <w:szCs w:val="28"/>
        </w:rPr>
        <w:t>負擔。</w:t>
      </w:r>
    </w:p>
    <w:p w:rsidR="00180B7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180B78" w:rsidRPr="00A60861">
        <w:rPr>
          <w:rFonts w:ascii="標楷體" w:eastAsia="標楷體" w:hAnsi="標楷體" w:cs="Arial" w:hint="eastAsia"/>
          <w:color w:val="000000"/>
          <w:sz w:val="28"/>
          <w:szCs w:val="28"/>
        </w:rPr>
        <w:t>履約結果經</w:t>
      </w:r>
      <w:r w:rsidR="009C3766">
        <w:rPr>
          <w:rFonts w:ascii="標楷體" w:eastAsia="標楷體" w:hAnsi="標楷體" w:cs="Arial" w:hint="eastAsia"/>
          <w:color w:val="000000"/>
          <w:sz w:val="28"/>
          <w:szCs w:val="28"/>
        </w:rPr>
        <w:t>機關</w:t>
      </w:r>
      <w:r w:rsidR="00180B78" w:rsidRPr="00A60861">
        <w:rPr>
          <w:rFonts w:ascii="標楷體" w:eastAsia="標楷體" w:hAnsi="標楷體" w:cs="Arial" w:hint="eastAsia"/>
          <w:color w:val="000000"/>
          <w:sz w:val="28"/>
          <w:szCs w:val="28"/>
        </w:rPr>
        <w:t>驗收有瑕疵者，</w:t>
      </w:r>
      <w:r w:rsidR="009C3766">
        <w:rPr>
          <w:rFonts w:ascii="標楷體" w:eastAsia="標楷體" w:hAnsi="標楷體" w:cs="Arial" w:hint="eastAsia"/>
          <w:color w:val="000000"/>
          <w:sz w:val="28"/>
          <w:szCs w:val="28"/>
        </w:rPr>
        <w:t>機關</w:t>
      </w:r>
      <w:r w:rsidR="00180B78" w:rsidRPr="00A60861">
        <w:rPr>
          <w:rFonts w:ascii="標楷體" w:eastAsia="標楷體" w:hAnsi="標楷體" w:cs="Arial" w:hint="eastAsia"/>
          <w:color w:val="000000"/>
          <w:sz w:val="28"/>
          <w:szCs w:val="28"/>
        </w:rPr>
        <w:t>得要求</w:t>
      </w:r>
      <w:r w:rsidR="009C3766">
        <w:rPr>
          <w:rFonts w:ascii="標楷體" w:eastAsia="標楷體" w:hAnsi="標楷體" w:cs="Arial" w:hint="eastAsia"/>
          <w:color w:val="000000"/>
          <w:sz w:val="28"/>
          <w:szCs w:val="28"/>
        </w:rPr>
        <w:t>廠商</w:t>
      </w:r>
      <w:r w:rsidR="00180B78" w:rsidRPr="00A60861">
        <w:rPr>
          <w:rFonts w:ascii="標楷體" w:eastAsia="標楷體" w:hAnsi="標楷體" w:cs="Arial" w:hint="eastAsia"/>
          <w:color w:val="000000"/>
          <w:sz w:val="28"/>
          <w:szCs w:val="28"/>
        </w:rPr>
        <w:t>於指定期限內改善、拆除、重作、退貨或換貨</w:t>
      </w:r>
      <w:r>
        <w:rPr>
          <w:rFonts w:ascii="標楷體" w:eastAsia="標楷體" w:hAnsi="標楷體" w:cs="Arial" w:hint="eastAsia"/>
          <w:color w:val="000000"/>
          <w:sz w:val="28"/>
          <w:szCs w:val="28"/>
        </w:rPr>
        <w:t>(</w:t>
      </w:r>
      <w:r w:rsidR="00180B78" w:rsidRPr="00A60861">
        <w:rPr>
          <w:rFonts w:ascii="標楷體" w:eastAsia="標楷體" w:hAnsi="標楷體" w:cs="Arial" w:hint="eastAsia"/>
          <w:color w:val="000000"/>
          <w:sz w:val="28"/>
          <w:szCs w:val="28"/>
        </w:rPr>
        <w:t>以下簡稱改正</w:t>
      </w:r>
      <w:r>
        <w:rPr>
          <w:rFonts w:ascii="標楷體" w:eastAsia="標楷體" w:hAnsi="標楷體" w:cs="Arial" w:hint="eastAsia"/>
          <w:color w:val="000000"/>
          <w:sz w:val="28"/>
          <w:szCs w:val="28"/>
        </w:rPr>
        <w:t>)</w:t>
      </w:r>
      <w:r w:rsidR="00180B78" w:rsidRPr="00A60861">
        <w:rPr>
          <w:rFonts w:ascii="標楷體" w:eastAsia="標楷體" w:hAnsi="標楷體" w:cs="Arial" w:hint="eastAsia"/>
          <w:color w:val="000000"/>
          <w:sz w:val="28"/>
          <w:szCs w:val="28"/>
        </w:rPr>
        <w:t>。逾期未改正者依第1</w:t>
      </w:r>
      <w:r w:rsidR="00405A24" w:rsidRPr="00A60861">
        <w:rPr>
          <w:rFonts w:ascii="標楷體" w:eastAsia="標楷體" w:hAnsi="標楷體" w:cs="Arial" w:hint="eastAsia"/>
          <w:color w:val="000000"/>
          <w:sz w:val="28"/>
          <w:szCs w:val="28"/>
        </w:rPr>
        <w:t>4</w:t>
      </w:r>
      <w:r w:rsidR="00180B78" w:rsidRPr="00A60861">
        <w:rPr>
          <w:rFonts w:ascii="標楷體" w:eastAsia="標楷體" w:hAnsi="標楷體" w:cs="Arial" w:hint="eastAsia"/>
          <w:color w:val="000000"/>
          <w:sz w:val="28"/>
          <w:szCs w:val="28"/>
        </w:rPr>
        <w:t>條規定計算逾期違約金。但逾期未改正仍在契約原訂履約期限內者，不在此限。</w:t>
      </w:r>
    </w:p>
    <w:p w:rsidR="00067376"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067376" w:rsidRPr="00A60861">
        <w:rPr>
          <w:rFonts w:ascii="標楷體" w:eastAsia="標楷體" w:hAnsi="標楷體" w:cs="Arial" w:hint="eastAsia"/>
          <w:color w:val="000000"/>
          <w:sz w:val="28"/>
          <w:szCs w:val="28"/>
        </w:rPr>
        <w:t>不於前款期限內改正、拒絕改正或其瑕疵不能改正，或改正次數逾</w:t>
      </w:r>
      <w:r w:rsidR="00C13D46" w:rsidRPr="00A60861">
        <w:rPr>
          <w:rFonts w:ascii="標楷體" w:eastAsia="標楷體" w:hAnsi="標楷體" w:cs="Arial" w:hint="eastAsia"/>
          <w:color w:val="000000"/>
          <w:sz w:val="28"/>
          <w:szCs w:val="28"/>
        </w:rPr>
        <w:t>1</w:t>
      </w:r>
      <w:r w:rsidR="00067376" w:rsidRPr="00A60861">
        <w:rPr>
          <w:rFonts w:ascii="標楷體" w:eastAsia="標楷體" w:hAnsi="標楷體" w:cs="Arial" w:hint="eastAsia"/>
          <w:color w:val="000000"/>
          <w:sz w:val="28"/>
          <w:szCs w:val="28"/>
        </w:rPr>
        <w:t>次仍未能改正者，</w:t>
      </w:r>
      <w:r w:rsidR="009C3766">
        <w:rPr>
          <w:rFonts w:ascii="標楷體" w:eastAsia="標楷體" w:hAnsi="標楷體" w:cs="Arial" w:hint="eastAsia"/>
          <w:color w:val="000000"/>
          <w:sz w:val="28"/>
          <w:szCs w:val="28"/>
        </w:rPr>
        <w:t>機關</w:t>
      </w:r>
      <w:r w:rsidR="00067376" w:rsidRPr="00A60861">
        <w:rPr>
          <w:rFonts w:ascii="標楷體" w:eastAsia="標楷體" w:hAnsi="標楷體" w:cs="Arial" w:hint="eastAsia"/>
          <w:color w:val="000000"/>
          <w:sz w:val="28"/>
          <w:szCs w:val="28"/>
        </w:rPr>
        <w:t>得採行下列措施之一：</w:t>
      </w:r>
    </w:p>
    <w:p w:rsidR="00067376" w:rsidRPr="00A60861" w:rsidRDefault="00067376"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1.自行或使第三人改正，並得向</w:t>
      </w:r>
      <w:r w:rsidR="009C3766">
        <w:rPr>
          <w:rFonts w:ascii="標楷體" w:eastAsia="標楷體" w:hAnsi="標楷體" w:hint="eastAsia"/>
          <w:sz w:val="28"/>
        </w:rPr>
        <w:t>廠商</w:t>
      </w:r>
      <w:r w:rsidRPr="00A60861">
        <w:rPr>
          <w:rFonts w:ascii="標楷體" w:eastAsia="標楷體" w:hAnsi="標楷體" w:hint="eastAsia"/>
          <w:sz w:val="28"/>
        </w:rPr>
        <w:t>請求償還改正必要之費用。</w:t>
      </w:r>
    </w:p>
    <w:p w:rsidR="00160F96" w:rsidRPr="00A60861" w:rsidRDefault="00067376"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2.終止或解除契約或減少契約價金。</w:t>
      </w:r>
    </w:p>
    <w:p w:rsidR="004A7782"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7A3DFE"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4A7782" w:rsidRPr="00A60861">
        <w:rPr>
          <w:rFonts w:ascii="標楷體" w:eastAsia="標楷體" w:hAnsi="標楷體" w:cs="Arial" w:hint="eastAsia"/>
          <w:color w:val="000000"/>
          <w:sz w:val="28"/>
          <w:szCs w:val="28"/>
        </w:rPr>
        <w:t>因可歸責於</w:t>
      </w:r>
      <w:r w:rsidR="009C3766">
        <w:rPr>
          <w:rFonts w:ascii="標楷體" w:eastAsia="標楷體" w:hAnsi="標楷體" w:cs="Arial" w:hint="eastAsia"/>
          <w:color w:val="000000"/>
          <w:sz w:val="28"/>
          <w:szCs w:val="28"/>
        </w:rPr>
        <w:t>廠商</w:t>
      </w:r>
      <w:r w:rsidR="004A7782" w:rsidRPr="00A60861">
        <w:rPr>
          <w:rFonts w:ascii="標楷體" w:eastAsia="標楷體" w:hAnsi="標楷體" w:cs="Arial" w:hint="eastAsia"/>
          <w:color w:val="000000"/>
          <w:sz w:val="28"/>
          <w:szCs w:val="28"/>
        </w:rPr>
        <w:t>之事由，致履約有瑕疵者，</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除依前二款規定辦理外，並得處以違約金，其金額以履約有瑕疵項目契約價金之2</w:t>
      </w:r>
      <w:r w:rsidR="004A7782" w:rsidRPr="00A60861">
        <w:rPr>
          <w:rFonts w:ascii="標楷體" w:eastAsia="標楷體" w:hAnsi="標楷體" w:cs="Arial"/>
          <w:color w:val="000000"/>
          <w:sz w:val="28"/>
          <w:szCs w:val="28"/>
        </w:rPr>
        <w:t>0</w:t>
      </w:r>
      <w:r w:rsidR="004A7782" w:rsidRPr="00A60861">
        <w:rPr>
          <w:rFonts w:ascii="標楷體" w:eastAsia="標楷體" w:hAnsi="標楷體" w:cs="Arial" w:hint="eastAsia"/>
          <w:color w:val="000000"/>
          <w:sz w:val="28"/>
          <w:szCs w:val="28"/>
        </w:rPr>
        <w:t>%計算，如</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可舉證之損害賠償金額逾前述計算金額時，則依</w:t>
      </w:r>
      <w:r w:rsidR="009C3766">
        <w:rPr>
          <w:rFonts w:ascii="標楷體" w:eastAsia="標楷體" w:hAnsi="標楷體" w:cs="Arial" w:hint="eastAsia"/>
          <w:color w:val="000000"/>
          <w:sz w:val="28"/>
          <w:szCs w:val="28"/>
        </w:rPr>
        <w:t>機關</w:t>
      </w:r>
      <w:r w:rsidR="004A7782" w:rsidRPr="00A60861">
        <w:rPr>
          <w:rFonts w:ascii="標楷體" w:eastAsia="標楷體" w:hAnsi="標楷體" w:cs="Arial" w:hint="eastAsia"/>
          <w:color w:val="000000"/>
          <w:sz w:val="28"/>
          <w:szCs w:val="28"/>
        </w:rPr>
        <w:t>舉證之損害賠償金額計算。</w:t>
      </w:r>
    </w:p>
    <w:p w:rsidR="00405A24" w:rsidRPr="00A60861" w:rsidRDefault="00476713" w:rsidP="00774A28">
      <w:pPr>
        <w:spacing w:line="400" w:lineRule="exact"/>
        <w:ind w:left="692" w:hanging="692"/>
        <w:jc w:val="both"/>
        <w:rPr>
          <w:rFonts w:ascii="標楷體" w:eastAsia="標楷體" w:hAnsi="標楷體"/>
          <w:b/>
          <w:sz w:val="28"/>
        </w:rPr>
      </w:pPr>
      <w:r w:rsidRPr="00A60861">
        <w:rPr>
          <w:rFonts w:ascii="標楷體" w:eastAsia="標楷體" w:hAnsi="標楷體" w:hint="eastAsia"/>
          <w:b/>
          <w:sz w:val="28"/>
        </w:rPr>
        <w:t>第十</w:t>
      </w:r>
      <w:r w:rsidR="007A3DFE" w:rsidRPr="00A60861">
        <w:rPr>
          <w:rFonts w:ascii="標楷體" w:eastAsia="標楷體" w:hAnsi="標楷體" w:hint="eastAsia"/>
          <w:b/>
          <w:sz w:val="28"/>
        </w:rPr>
        <w:t>二</w:t>
      </w:r>
      <w:r w:rsidRPr="00A60861">
        <w:rPr>
          <w:rFonts w:ascii="標楷體" w:eastAsia="標楷體" w:hAnsi="標楷體" w:hint="eastAsia"/>
          <w:b/>
          <w:sz w:val="28"/>
        </w:rPr>
        <w:t>條</w:t>
      </w:r>
      <w:r w:rsidR="0011373C" w:rsidRPr="00A60861">
        <w:rPr>
          <w:rFonts w:ascii="標楷體" w:eastAsia="標楷體" w:hAnsi="標楷體" w:hint="eastAsia"/>
          <w:b/>
          <w:sz w:val="28"/>
        </w:rPr>
        <w:t xml:space="preserve"> 保固</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保固期：本履約標的自全部完成履約經驗收合格日之日起，由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保固1年</w:t>
      </w:r>
      <w:r w:rsidR="004456EB" w:rsidRPr="00A60861">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4456EB" w:rsidRPr="00A60861">
        <w:rPr>
          <w:rFonts w:ascii="標楷體" w:eastAsia="標楷體" w:hAnsi="標楷體" w:cs="Arial" w:hint="eastAsia"/>
          <w:color w:val="000000"/>
          <w:sz w:val="28"/>
          <w:szCs w:val="28"/>
        </w:rPr>
        <w:t>應向</w:t>
      </w:r>
      <w:r w:rsidR="009C3766">
        <w:rPr>
          <w:rFonts w:ascii="標楷體" w:eastAsia="標楷體" w:hAnsi="標楷體" w:cs="Arial" w:hint="eastAsia"/>
          <w:color w:val="000000"/>
          <w:sz w:val="28"/>
          <w:szCs w:val="28"/>
        </w:rPr>
        <w:t>機關</w:t>
      </w:r>
      <w:r w:rsidR="004456EB" w:rsidRPr="00A60861">
        <w:rPr>
          <w:rFonts w:ascii="標楷體" w:eastAsia="標楷體" w:hAnsi="標楷體" w:cs="Arial" w:hint="eastAsia"/>
          <w:color w:val="000000"/>
          <w:sz w:val="28"/>
          <w:szCs w:val="28"/>
        </w:rPr>
        <w:t>繳納保固保證金</w:t>
      </w:r>
      <w:r w:rsidR="00C45A11" w:rsidRPr="00A60861">
        <w:rPr>
          <w:rFonts w:ascii="標楷體" w:eastAsia="標楷體" w:hAnsi="標楷體" w:cs="Arial" w:hint="eastAsia"/>
          <w:color w:val="000000"/>
          <w:sz w:val="28"/>
          <w:szCs w:val="28"/>
        </w:rPr>
        <w:t>契約價金</w:t>
      </w:r>
      <w:r w:rsidR="00B175E0" w:rsidRPr="00A60861">
        <w:rPr>
          <w:rFonts w:ascii="標楷體" w:eastAsia="標楷體" w:hAnsi="標楷體" w:cs="Arial" w:hint="eastAsia"/>
          <w:color w:val="000000"/>
          <w:sz w:val="28"/>
          <w:szCs w:val="28"/>
        </w:rPr>
        <w:t>總</w:t>
      </w:r>
      <w:r w:rsidR="00C45A11" w:rsidRPr="00A60861">
        <w:rPr>
          <w:rFonts w:ascii="標楷體" w:eastAsia="標楷體" w:hAnsi="標楷體" w:cs="Arial" w:hint="eastAsia"/>
          <w:color w:val="000000"/>
          <w:sz w:val="28"/>
          <w:szCs w:val="28"/>
        </w:rPr>
        <w:t>額</w:t>
      </w:r>
      <w:r w:rsidR="002A08DB">
        <w:rPr>
          <w:rFonts w:ascii="標楷體" w:eastAsia="標楷體" w:hAnsi="標楷體" w:cs="Arial" w:hint="eastAsia"/>
          <w:color w:val="000000"/>
          <w:sz w:val="28"/>
          <w:szCs w:val="28"/>
        </w:rPr>
        <w:t>3</w:t>
      </w:r>
      <w:r w:rsidR="00B175E0" w:rsidRPr="00A60861">
        <w:rPr>
          <w:rFonts w:ascii="標楷體" w:eastAsia="標楷體" w:hAnsi="標楷體" w:cs="Arial"/>
          <w:color w:val="000000"/>
          <w:sz w:val="28"/>
          <w:szCs w:val="28"/>
        </w:rPr>
        <w:t>%</w:t>
      </w:r>
      <w:r w:rsidR="00862001">
        <w:rPr>
          <w:rFonts w:ascii="標楷體" w:eastAsia="標楷體" w:hAnsi="標楷體" w:cs="Arial"/>
          <w:color w:val="000000"/>
          <w:sz w:val="28"/>
          <w:szCs w:val="28"/>
        </w:rPr>
        <w:t>(</w:t>
      </w:r>
      <w:r w:rsidR="00862001">
        <w:rPr>
          <w:rFonts w:ascii="標楷體" w:eastAsia="標楷體" w:hAnsi="標楷體" w:cs="Arial" w:hint="eastAsia"/>
          <w:color w:val="000000"/>
          <w:sz w:val="28"/>
          <w:szCs w:val="28"/>
          <w:lang w:eastAsia="zh-HK"/>
        </w:rPr>
        <w:t>金額</w:t>
      </w:r>
      <w:r w:rsidR="00862001" w:rsidRPr="00862001">
        <w:rPr>
          <w:rFonts w:ascii="標楷體" w:eastAsia="標楷體" w:hAnsi="標楷體" w:cs="Arial" w:hint="eastAsia"/>
          <w:color w:val="000000"/>
          <w:sz w:val="28"/>
          <w:szCs w:val="28"/>
          <w:u w:val="single"/>
        </w:rPr>
        <w:t xml:space="preserve">      </w:t>
      </w:r>
      <w:r w:rsidR="00862001">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本條所稱瑕疵，包括損裂、坍塌、損壞、功能或效益不符合契約規定等。但屬第1</w:t>
      </w:r>
      <w:r w:rsidR="003E23BC" w:rsidRPr="00A60861">
        <w:rPr>
          <w:rFonts w:ascii="標楷體" w:eastAsia="標楷體" w:hAnsi="標楷體" w:cs="Arial"/>
          <w:color w:val="000000"/>
          <w:sz w:val="28"/>
          <w:szCs w:val="28"/>
        </w:rPr>
        <w:t>3</w:t>
      </w:r>
      <w:r w:rsidR="00DD2C58" w:rsidRPr="00A60861">
        <w:rPr>
          <w:rFonts w:ascii="標楷體" w:eastAsia="標楷體" w:hAnsi="標楷體" w:cs="Arial" w:hint="eastAsia"/>
          <w:color w:val="000000"/>
          <w:sz w:val="28"/>
          <w:szCs w:val="28"/>
        </w:rPr>
        <w:t>條第5款所載不可抗力或不可歸責於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之事由所致者，不在此限。</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保固期內發現之瑕疵，應由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於</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指定之合理期限內負責免費無條件改正。逾期不為改正者，</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得逕為處理，所需費用由</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負擔，或動用保固保證金逕為處理，不足時向</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追償。但屬故意破壞、不當使用、正常零附件損耗或其他非可歸責於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之事由所致瑕疵者，由</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負擔改正費用。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保固期內，採購標的因可歸責於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之事由造成之瑕疵致全部無法使用時，該無法使用之期間不計入保固期；致部分採購標的無法使用者，該部分採購標的無法使用之期間不計入保固期，並由</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通知</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為釐清發生瑕疵之原因或其責任歸屬，</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得委託公正之第三人進行檢驗或調查工作，其結果如證明瑕疵係因可歸責於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應負擔檢驗或調查工作所需之費用。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瑕疵改正後30日內，如</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認為可能影響本履約標的任何部分之功能與效益者，得要求</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依契約原訂測試程序進行測試。該瑕疵係因可歸責於</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之事由所致者，</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應負擔進行測試所需之費用。</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DD2C58" w:rsidRPr="00A60861">
        <w:rPr>
          <w:rFonts w:ascii="標楷體" w:eastAsia="標楷體" w:hAnsi="標楷體" w:cs="Arial" w:hint="eastAsia"/>
          <w:color w:val="000000"/>
          <w:sz w:val="28"/>
          <w:szCs w:val="28"/>
        </w:rPr>
        <w:t>得於保固期間及期滿前，通知</w:t>
      </w:r>
      <w:r w:rsidR="009C3766">
        <w:rPr>
          <w:rFonts w:ascii="標楷體" w:eastAsia="標楷體" w:hAnsi="標楷體" w:cs="Arial" w:hint="eastAsia"/>
          <w:color w:val="000000"/>
          <w:sz w:val="28"/>
          <w:szCs w:val="28"/>
        </w:rPr>
        <w:t>廠商</w:t>
      </w:r>
      <w:r w:rsidR="00DD2C58" w:rsidRPr="00A60861">
        <w:rPr>
          <w:rFonts w:ascii="標楷體" w:eastAsia="標楷體" w:hAnsi="標楷體" w:cs="Arial" w:hint="eastAsia"/>
          <w:color w:val="000000"/>
          <w:sz w:val="28"/>
          <w:szCs w:val="28"/>
        </w:rPr>
        <w:t>派員會同勘查保固事項。</w:t>
      </w:r>
    </w:p>
    <w:p w:rsidR="00DD2C58"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DD2C58" w:rsidRPr="00A60861">
        <w:rPr>
          <w:rFonts w:ascii="標楷體" w:eastAsia="標楷體" w:hAnsi="標楷體" w:cs="Arial" w:hint="eastAsia"/>
          <w:color w:val="000000"/>
          <w:sz w:val="28"/>
          <w:szCs w:val="28"/>
        </w:rPr>
        <w:t>保固期滿且無待決事項後30日內，</w:t>
      </w:r>
      <w:r w:rsidR="00B65409" w:rsidRPr="00A60861">
        <w:rPr>
          <w:rFonts w:ascii="標楷體" w:eastAsia="標楷體" w:hAnsi="標楷體" w:cs="Arial" w:hint="eastAsia"/>
          <w:color w:val="000000"/>
          <w:sz w:val="28"/>
          <w:szCs w:val="28"/>
        </w:rPr>
        <w:t>由</w:t>
      </w:r>
      <w:r w:rsidR="009C3766">
        <w:rPr>
          <w:rFonts w:ascii="標楷體" w:eastAsia="標楷體" w:hAnsi="標楷體" w:cs="Arial" w:hint="eastAsia"/>
          <w:color w:val="000000"/>
          <w:sz w:val="28"/>
          <w:szCs w:val="28"/>
        </w:rPr>
        <w:t>機關</w:t>
      </w:r>
      <w:r w:rsidR="004456EB" w:rsidRPr="00A60861">
        <w:rPr>
          <w:rFonts w:ascii="標楷體" w:eastAsia="標楷體" w:hAnsi="標楷體" w:cs="Arial" w:hint="eastAsia"/>
          <w:color w:val="000000"/>
          <w:sz w:val="28"/>
          <w:szCs w:val="28"/>
        </w:rPr>
        <w:t>無息退還</w:t>
      </w:r>
      <w:r w:rsidR="009C3766">
        <w:rPr>
          <w:rFonts w:ascii="標楷體" w:eastAsia="標楷體" w:hAnsi="標楷體" w:cs="Arial" w:hint="eastAsia"/>
          <w:color w:val="000000"/>
          <w:sz w:val="28"/>
          <w:szCs w:val="28"/>
        </w:rPr>
        <w:t>廠商</w:t>
      </w:r>
      <w:r w:rsidR="004456EB" w:rsidRPr="00A60861">
        <w:rPr>
          <w:rFonts w:ascii="標楷體" w:eastAsia="標楷體" w:hAnsi="標楷體" w:cs="Arial" w:hint="eastAsia"/>
          <w:color w:val="000000"/>
          <w:sz w:val="28"/>
          <w:szCs w:val="28"/>
        </w:rPr>
        <w:t>保固保證金。</w:t>
      </w:r>
    </w:p>
    <w:p w:rsidR="00476713" w:rsidRPr="00A60861" w:rsidRDefault="00DD2C58" w:rsidP="00774A28">
      <w:pPr>
        <w:spacing w:line="400" w:lineRule="exact"/>
        <w:ind w:left="692" w:hanging="692"/>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三</w:t>
      </w:r>
      <w:r w:rsidR="00405A24" w:rsidRPr="00A60861">
        <w:rPr>
          <w:rFonts w:ascii="標楷體" w:eastAsia="標楷體" w:hAnsi="標楷體" w:hint="eastAsia"/>
          <w:b/>
          <w:sz w:val="28"/>
        </w:rPr>
        <w:t xml:space="preserve">條 </w:t>
      </w:r>
      <w:r w:rsidR="00476713" w:rsidRPr="00A60861">
        <w:rPr>
          <w:rFonts w:ascii="標楷體" w:eastAsia="標楷體" w:hAnsi="標楷體" w:hint="eastAsia"/>
          <w:b/>
          <w:sz w:val="28"/>
        </w:rPr>
        <w:t>遲延履約</w:t>
      </w:r>
    </w:p>
    <w:p w:rsidR="00BD24DF"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19518E"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B2719" w:rsidRPr="00A60861">
        <w:rPr>
          <w:rFonts w:ascii="標楷體" w:eastAsia="標楷體" w:hAnsi="標楷體" w:cs="Arial" w:hint="eastAsia"/>
          <w:color w:val="000000"/>
          <w:sz w:val="28"/>
          <w:szCs w:val="28"/>
        </w:rPr>
        <w:t>逾期違約金，以日為單位，按逾期日曆天數，每日依契約價金總額1‰計算逾期違約金。因可歸責於</w:t>
      </w:r>
      <w:r w:rsidR="009C3766">
        <w:rPr>
          <w:rFonts w:ascii="標楷體" w:eastAsia="標楷體" w:hAnsi="標楷體" w:cs="Arial" w:hint="eastAsia"/>
          <w:color w:val="000000"/>
          <w:sz w:val="28"/>
          <w:szCs w:val="28"/>
        </w:rPr>
        <w:t>廠商</w:t>
      </w:r>
      <w:r w:rsidR="009B2719" w:rsidRPr="00A60861">
        <w:rPr>
          <w:rFonts w:ascii="標楷體" w:eastAsia="標楷體" w:hAnsi="標楷體" w:cs="Arial" w:hint="eastAsia"/>
          <w:color w:val="000000"/>
          <w:sz w:val="28"/>
          <w:szCs w:val="28"/>
        </w:rPr>
        <w:t>之事由，致終止或解除契約者，逾期違約金應計算至終止或解除契約之日止。</w:t>
      </w:r>
    </w:p>
    <w:p w:rsidR="00BD24DF" w:rsidRPr="00A60861" w:rsidRDefault="00BD24D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lastRenderedPageBreak/>
        <w:t>1.</w:t>
      </w:r>
      <w:r w:rsidR="009C3766">
        <w:rPr>
          <w:rFonts w:ascii="標楷體" w:eastAsia="標楷體" w:hAnsi="標楷體" w:hint="eastAsia"/>
          <w:sz w:val="28"/>
        </w:rPr>
        <w:t>廠商</w:t>
      </w:r>
      <w:r w:rsidRPr="00A60861">
        <w:rPr>
          <w:rFonts w:ascii="標楷體" w:eastAsia="標楷體" w:hAnsi="標楷體" w:hint="eastAsia"/>
          <w:sz w:val="28"/>
        </w:rPr>
        <w:t>如未依照契約所定履約期限完成履約標的之供應，自該期限之次日起算逾期日數。但未完成履約之部分不影響其他已完成部分之使用者，按未完成履約部分之契約價金，每日依</w:t>
      </w:r>
      <w:r w:rsidR="00933137" w:rsidRPr="00A60861">
        <w:rPr>
          <w:rFonts w:ascii="標楷體" w:eastAsia="標楷體" w:hAnsi="標楷體" w:hint="eastAsia"/>
          <w:sz w:val="28"/>
        </w:rPr>
        <w:t>其1%</w:t>
      </w:r>
      <w:r w:rsidRPr="00A60861">
        <w:rPr>
          <w:rFonts w:ascii="標楷體" w:eastAsia="標楷體" w:hAnsi="標楷體" w:hint="eastAsia"/>
          <w:sz w:val="28"/>
        </w:rPr>
        <w:t>計算逾期違約金。</w:t>
      </w:r>
    </w:p>
    <w:p w:rsidR="00BD24DF" w:rsidRPr="00A60861" w:rsidRDefault="00BD24DF"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2.驗收有瑕疵，經</w:t>
      </w:r>
      <w:r w:rsidR="009C3766">
        <w:rPr>
          <w:rFonts w:ascii="標楷體" w:eastAsia="標楷體" w:hAnsi="標楷體" w:hint="eastAsia"/>
          <w:sz w:val="28"/>
        </w:rPr>
        <w:t>機關</w:t>
      </w:r>
      <w:r w:rsidRPr="00A60861">
        <w:rPr>
          <w:rFonts w:ascii="標楷體" w:eastAsia="標楷體" w:hAnsi="標楷體" w:hint="eastAsia"/>
          <w:sz w:val="28"/>
        </w:rPr>
        <w:t>通知</w:t>
      </w:r>
      <w:r w:rsidR="009C3766">
        <w:rPr>
          <w:rFonts w:ascii="標楷體" w:eastAsia="標楷體" w:hAnsi="標楷體" w:hint="eastAsia"/>
          <w:sz w:val="28"/>
        </w:rPr>
        <w:t>廠商</w:t>
      </w:r>
      <w:r w:rsidRPr="00A60861">
        <w:rPr>
          <w:rFonts w:ascii="標楷體" w:eastAsia="標楷體" w:hAnsi="標楷體" w:hint="eastAsia"/>
          <w:sz w:val="28"/>
        </w:rPr>
        <w:t>限期改正，自契約所定履約期限之次日起算逾期日數，但扣除以下日數：</w:t>
      </w:r>
    </w:p>
    <w:p w:rsidR="00BD24DF" w:rsidRPr="00A60861" w:rsidRDefault="00A60861" w:rsidP="00774A28">
      <w:pPr>
        <w:spacing w:line="400" w:lineRule="exact"/>
        <w:ind w:left="1588" w:hanging="454"/>
        <w:jc w:val="both"/>
        <w:rPr>
          <w:rFonts w:ascii="標楷體" w:eastAsia="標楷體" w:hAnsi="標楷體"/>
          <w:sz w:val="28"/>
        </w:rPr>
      </w:pPr>
      <w:r>
        <w:rPr>
          <w:rFonts w:ascii="標楷體" w:eastAsia="標楷體" w:hAnsi="標楷體" w:hint="eastAsia"/>
          <w:sz w:val="28"/>
        </w:rPr>
        <w:t>(</w:t>
      </w:r>
      <w:r w:rsidR="00BD24DF" w:rsidRPr="00A60861">
        <w:rPr>
          <w:rFonts w:ascii="標楷體" w:eastAsia="標楷體" w:hAnsi="標楷體" w:hint="eastAsia"/>
          <w:sz w:val="28"/>
        </w:rPr>
        <w:t>1</w:t>
      </w:r>
      <w:r>
        <w:rPr>
          <w:rFonts w:ascii="標楷體" w:eastAsia="標楷體" w:hAnsi="標楷體" w:hint="eastAsia"/>
          <w:sz w:val="28"/>
        </w:rPr>
        <w:t>)</w:t>
      </w:r>
      <w:r w:rsidR="00BD24DF" w:rsidRPr="00A60861">
        <w:rPr>
          <w:rFonts w:ascii="標楷體" w:eastAsia="標楷體" w:hAnsi="標楷體" w:hint="eastAsia"/>
          <w:sz w:val="28"/>
        </w:rPr>
        <w:t>履約期限之次日起，至</w:t>
      </w:r>
      <w:r w:rsidR="009C3766">
        <w:rPr>
          <w:rFonts w:ascii="標楷體" w:eastAsia="標楷體" w:hAnsi="標楷體" w:hint="eastAsia"/>
          <w:sz w:val="28"/>
        </w:rPr>
        <w:t>機關</w:t>
      </w:r>
      <w:r w:rsidR="00BD24DF" w:rsidRPr="00A60861">
        <w:rPr>
          <w:rFonts w:ascii="標楷體" w:eastAsia="標楷體" w:hAnsi="標楷體" w:hint="eastAsia"/>
          <w:sz w:val="28"/>
        </w:rPr>
        <w:t>決定限期改正前歸屬於</w:t>
      </w:r>
      <w:r w:rsidR="009C3766">
        <w:rPr>
          <w:rFonts w:ascii="標楷體" w:eastAsia="標楷體" w:hAnsi="標楷體" w:hint="eastAsia"/>
          <w:sz w:val="28"/>
        </w:rPr>
        <w:t>機關</w:t>
      </w:r>
      <w:r w:rsidR="00BD24DF" w:rsidRPr="00A60861">
        <w:rPr>
          <w:rFonts w:ascii="標楷體" w:eastAsia="標楷體" w:hAnsi="標楷體" w:hint="eastAsia"/>
          <w:sz w:val="28"/>
        </w:rPr>
        <w:t>之作業日數。</w:t>
      </w:r>
    </w:p>
    <w:p w:rsidR="00BD24DF" w:rsidRPr="00A60861" w:rsidRDefault="00A60861" w:rsidP="00774A28">
      <w:pPr>
        <w:spacing w:line="400" w:lineRule="exact"/>
        <w:ind w:left="1588" w:hanging="454"/>
        <w:jc w:val="both"/>
        <w:rPr>
          <w:rFonts w:ascii="標楷體" w:eastAsia="標楷體" w:hAnsi="標楷體"/>
          <w:sz w:val="28"/>
        </w:rPr>
      </w:pPr>
      <w:r>
        <w:rPr>
          <w:rFonts w:ascii="標楷體" w:eastAsia="標楷體" w:hAnsi="標楷體" w:hint="eastAsia"/>
          <w:sz w:val="28"/>
        </w:rPr>
        <w:t>(</w:t>
      </w:r>
      <w:r w:rsidR="00BD24DF" w:rsidRPr="00A60861">
        <w:rPr>
          <w:rFonts w:ascii="標楷體" w:eastAsia="標楷體" w:hAnsi="標楷體" w:hint="eastAsia"/>
          <w:sz w:val="28"/>
        </w:rPr>
        <w:t>2</w:t>
      </w:r>
      <w:r>
        <w:rPr>
          <w:rFonts w:ascii="標楷體" w:eastAsia="標楷體" w:hAnsi="標楷體" w:hint="eastAsia"/>
          <w:sz w:val="28"/>
        </w:rPr>
        <w:t>)</w:t>
      </w:r>
      <w:r w:rsidR="00BD24DF" w:rsidRPr="00A60861">
        <w:rPr>
          <w:rFonts w:ascii="標楷體" w:eastAsia="標楷體" w:hAnsi="標楷體" w:hint="eastAsia"/>
          <w:sz w:val="28"/>
        </w:rPr>
        <w:t>契約或主驗人指定之限期改正日數。</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採部分驗收或分期驗收者，得就該部分或該分期之金額計算逾期違約金。</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逾期違約金之支付，</w:t>
      </w:r>
      <w:r w:rsidR="009C3766">
        <w:rPr>
          <w:rFonts w:ascii="標楷體" w:eastAsia="標楷體" w:hAnsi="標楷體" w:cs="Arial" w:hint="eastAsia"/>
          <w:color w:val="000000"/>
          <w:sz w:val="28"/>
          <w:szCs w:val="28"/>
        </w:rPr>
        <w:t>機關</w:t>
      </w:r>
      <w:r w:rsidR="003B16DA" w:rsidRPr="00A60861">
        <w:rPr>
          <w:rFonts w:ascii="標楷體" w:eastAsia="標楷體" w:hAnsi="標楷體" w:cs="Arial" w:hint="eastAsia"/>
          <w:color w:val="000000"/>
          <w:sz w:val="28"/>
          <w:szCs w:val="28"/>
        </w:rPr>
        <w:t>得自應付價金中扣抵；其有不足者，得通知</w:t>
      </w:r>
      <w:r w:rsidR="009C3766">
        <w:rPr>
          <w:rFonts w:ascii="標楷體" w:eastAsia="標楷體" w:hAnsi="標楷體" w:cs="Arial" w:hint="eastAsia"/>
          <w:color w:val="000000"/>
          <w:sz w:val="28"/>
          <w:szCs w:val="28"/>
        </w:rPr>
        <w:t>廠商</w:t>
      </w:r>
      <w:r w:rsidR="003B16DA" w:rsidRPr="00A60861">
        <w:rPr>
          <w:rFonts w:ascii="標楷體" w:eastAsia="標楷體" w:hAnsi="標楷體" w:cs="Arial" w:hint="eastAsia"/>
          <w:color w:val="000000"/>
          <w:sz w:val="28"/>
          <w:szCs w:val="28"/>
        </w:rPr>
        <w:t>繳納或自保證金扣抵。</w:t>
      </w:r>
    </w:p>
    <w:p w:rsidR="003B16DA"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逾期違約金為損害賠償額預定性違約金，其總額，以契約價金總額之20%為上限。</w:t>
      </w:r>
    </w:p>
    <w:p w:rsidR="002C190D" w:rsidRPr="00A60861" w:rsidRDefault="00A60861" w:rsidP="00774A28">
      <w:pPr>
        <w:spacing w:line="400" w:lineRule="exact"/>
        <w:ind w:leftChars="116" w:left="846" w:hangingChars="203" w:hanging="568"/>
        <w:jc w:val="both"/>
        <w:textDirection w:val="lrTbV"/>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B16DA"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3C1B79">
        <w:rPr>
          <w:rFonts w:ascii="標楷體" w:eastAsia="標楷體" w:hAnsi="標楷體" w:cs="Arial" w:hint="eastAsia"/>
          <w:color w:val="000000"/>
          <w:sz w:val="28"/>
          <w:szCs w:val="28"/>
        </w:rPr>
        <w:t>機關、廠商</w:t>
      </w:r>
      <w:r w:rsidR="00BD24DF"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因下列天災或事變等不可抗力或不可歸責於契約當事人之事由，致未能依時履約者，得展延履約期限；不能履約者，得免除契約責任：</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1.戰爭、封鎖、革命、叛亂、內亂、暴動或動員。</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2.山崩、地震、海嘯、火山爆發、颱風、豪雨、冰雹、水災、土石流、土崩、地層滑動、雷擊或其他天然災害。</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3.墜機、沉船、交通中斷或道路、港口冰封。</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4.罷工、勞資糾紛或民眾非理性之聚眾抗爭。</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5.毒氣、瘟疫、火災或爆炸。</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6.履約標的遭破壞、竊盜、搶奪、強盜或海盜。</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7.履約人員遭殺害、傷害、擄人勒贖或不法拘禁。</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8.水、能源或原料中斷或管制供應。</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9.核子反應、核子輻射或放射性污染。</w:t>
      </w:r>
    </w:p>
    <w:p w:rsidR="002C190D" w:rsidRPr="00A60861" w:rsidRDefault="002C190D" w:rsidP="00774A28">
      <w:pPr>
        <w:spacing w:line="400" w:lineRule="exact"/>
        <w:ind w:left="1372" w:right="57" w:hanging="408"/>
        <w:jc w:val="both"/>
        <w:textDirection w:val="lrTbV"/>
        <w:rPr>
          <w:rFonts w:ascii="標楷體" w:eastAsia="標楷體" w:hAnsi="標楷體"/>
          <w:sz w:val="28"/>
        </w:rPr>
      </w:pPr>
      <w:r w:rsidRPr="00A60861">
        <w:rPr>
          <w:rFonts w:ascii="標楷體" w:eastAsia="標楷體" w:hAnsi="標楷體" w:hint="eastAsia"/>
          <w:sz w:val="28"/>
        </w:rPr>
        <w:t>10.非因廠商不法行為所致之政府或機關依法令下達停工、徵用、沒入、拆毀或禁運命令者。</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11.政府法令之新增或變更。</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12.我國或外國政府之行為。</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13.其他經</w:t>
      </w:r>
      <w:r w:rsidR="009C3766">
        <w:rPr>
          <w:rFonts w:ascii="標楷體" w:eastAsia="標楷體" w:hAnsi="標楷體" w:hint="eastAsia"/>
          <w:sz w:val="28"/>
        </w:rPr>
        <w:t>機關</w:t>
      </w:r>
      <w:r w:rsidRPr="00A60861">
        <w:rPr>
          <w:rFonts w:ascii="標楷體" w:eastAsia="標楷體" w:hAnsi="標楷體" w:hint="eastAsia"/>
          <w:sz w:val="28"/>
        </w:rPr>
        <w:t>認定確屬不可抗力者。</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前款不可抗力或不可歸責事由發生或結束後，其屬可繼續履約之情形者，應繼續履約，並採行必要措施以降低其所造成之不利影響或損害。</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七</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履約有遲延者，在遲延中，對於因不可抗力而生之損害，亦應負責。但經</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證明縱不遲延給付，而仍不免發生損害者，不在此限。</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3C44DB" w:rsidRPr="00A60861">
        <w:rPr>
          <w:rFonts w:ascii="標楷體" w:eastAsia="標楷體" w:hAnsi="標楷體" w:cs="Arial" w:hint="eastAsia"/>
          <w:color w:val="000000"/>
          <w:sz w:val="28"/>
          <w:szCs w:val="28"/>
        </w:rPr>
        <w:t>八</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未遵守法令致生履約事故者，由</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負責。因而遲延履約者，不得據以免責。</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4B5C3D" w:rsidRPr="00A60861">
        <w:rPr>
          <w:rFonts w:ascii="標楷體" w:eastAsia="標楷體" w:hAnsi="標楷體" w:cs="Arial" w:hint="eastAsia"/>
          <w:color w:val="000000"/>
          <w:sz w:val="28"/>
          <w:szCs w:val="28"/>
        </w:rPr>
        <w:t>九</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因可歸責於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之事由致延誤履約進度，情節重大者之認定，除招標文件另有</w:t>
      </w:r>
      <w:r w:rsidR="002C190D" w:rsidRPr="00A60861">
        <w:rPr>
          <w:rFonts w:ascii="標楷體" w:eastAsia="標楷體" w:hAnsi="標楷體" w:cs="Arial" w:hint="eastAsia"/>
          <w:color w:val="000000"/>
          <w:sz w:val="28"/>
          <w:szCs w:val="28"/>
        </w:rPr>
        <w:lastRenderedPageBreak/>
        <w:t>規定外，適用採購法施行細則第111條規定。</w:t>
      </w:r>
      <w:r w:rsidR="004B5C3D" w:rsidRPr="00A60861">
        <w:rPr>
          <w:rFonts w:ascii="標楷體" w:eastAsia="標楷體" w:hAnsi="標楷體" w:cs="Arial" w:hint="eastAsia"/>
          <w:color w:val="000000"/>
          <w:sz w:val="28"/>
          <w:szCs w:val="28"/>
        </w:rPr>
        <w:t xml:space="preserve"> </w:t>
      </w:r>
    </w:p>
    <w:p w:rsidR="002361A0"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十</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本條所稱「契約價金總額」為結算驗收證明書所載結算總價，並加計可歸責於</w:t>
      </w:r>
      <w:r w:rsidR="009C3766">
        <w:rPr>
          <w:rFonts w:ascii="標楷體" w:eastAsia="標楷體" w:hAnsi="標楷體" w:cs="Arial" w:hint="eastAsia"/>
          <w:color w:val="000000"/>
          <w:sz w:val="28"/>
          <w:szCs w:val="28"/>
        </w:rPr>
        <w:t>廠商</w:t>
      </w:r>
      <w:r w:rsidR="002361A0" w:rsidRPr="00A60861">
        <w:rPr>
          <w:rFonts w:ascii="標楷體" w:eastAsia="標楷體" w:hAnsi="標楷體" w:cs="Arial" w:hint="eastAsia"/>
          <w:color w:val="000000"/>
          <w:sz w:val="28"/>
          <w:szCs w:val="28"/>
        </w:rPr>
        <w:t>之驗收扣款金額。有契約變更之情形者，雙方得就變更之部分另為協議</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例如契約變更新增項目或數量之金額</w:t>
      </w:r>
      <w:r>
        <w:rPr>
          <w:rFonts w:ascii="標楷體" w:eastAsia="標楷體" w:hAnsi="標楷體" w:cs="Arial" w:hint="eastAsia"/>
          <w:color w:val="000000"/>
          <w:sz w:val="28"/>
          <w:szCs w:val="28"/>
        </w:rPr>
        <w:t>)</w:t>
      </w:r>
      <w:r w:rsidR="002361A0" w:rsidRPr="00A60861">
        <w:rPr>
          <w:rFonts w:ascii="標楷體" w:eastAsia="標楷體" w:hAnsi="標楷體" w:cs="Arial" w:hint="eastAsia"/>
          <w:color w:val="000000"/>
          <w:sz w:val="28"/>
          <w:szCs w:val="28"/>
        </w:rPr>
        <w:t>。</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四</w:t>
      </w:r>
      <w:r w:rsidRPr="00A60861">
        <w:rPr>
          <w:rFonts w:ascii="標楷體" w:eastAsia="標楷體" w:hAnsi="標楷體" w:hint="eastAsia"/>
          <w:b/>
          <w:sz w:val="28"/>
        </w:rPr>
        <w:t>條  權利及責任</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應擔保第三人就履約標的，對於</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不得主張任何權利。</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3C44DB" w:rsidRPr="00A60861">
        <w:rPr>
          <w:rFonts w:ascii="標楷體" w:eastAsia="標楷體" w:hAnsi="標楷體" w:cs="Arial" w:hint="eastAsia"/>
          <w:color w:val="000000"/>
          <w:sz w:val="28"/>
          <w:szCs w:val="28"/>
        </w:rPr>
        <w:t>履約，其有侵害第三人合法權益時，應由</w:t>
      </w:r>
      <w:r w:rsidR="009C3766">
        <w:rPr>
          <w:rFonts w:ascii="標楷體" w:eastAsia="標楷體" w:hAnsi="標楷體" w:cs="Arial" w:hint="eastAsia"/>
          <w:color w:val="000000"/>
          <w:sz w:val="28"/>
          <w:szCs w:val="28"/>
        </w:rPr>
        <w:t>廠商</w:t>
      </w:r>
      <w:r w:rsidR="003C44DB" w:rsidRPr="00A60861">
        <w:rPr>
          <w:rFonts w:ascii="標楷體" w:eastAsia="標楷體" w:hAnsi="標楷體" w:cs="Arial" w:hint="eastAsia"/>
          <w:color w:val="000000"/>
          <w:sz w:val="28"/>
          <w:szCs w:val="28"/>
        </w:rPr>
        <w:t>負責處理並承擔一切法律責任及費用，包括</w:t>
      </w:r>
      <w:r w:rsidR="009C3766">
        <w:rPr>
          <w:rFonts w:ascii="標楷體" w:eastAsia="標楷體" w:hAnsi="標楷體" w:cs="Arial" w:hint="eastAsia"/>
          <w:color w:val="000000"/>
          <w:sz w:val="28"/>
          <w:szCs w:val="28"/>
        </w:rPr>
        <w:t>機關</w:t>
      </w:r>
      <w:r w:rsidR="003C44DB" w:rsidRPr="00A60861">
        <w:rPr>
          <w:rFonts w:ascii="標楷體" w:eastAsia="標楷體" w:hAnsi="標楷體" w:cs="Arial" w:hint="eastAsia"/>
          <w:color w:val="000000"/>
          <w:sz w:val="28"/>
          <w:szCs w:val="28"/>
        </w:rPr>
        <w:t>所發生之費用。</w:t>
      </w:r>
      <w:r w:rsidR="009C3766">
        <w:rPr>
          <w:rFonts w:ascii="標楷體" w:eastAsia="標楷體" w:hAnsi="標楷體" w:cs="Arial" w:hint="eastAsia"/>
          <w:color w:val="000000"/>
          <w:sz w:val="28"/>
          <w:szCs w:val="28"/>
        </w:rPr>
        <w:t>機關</w:t>
      </w:r>
      <w:r w:rsidR="003C44DB" w:rsidRPr="00A60861">
        <w:rPr>
          <w:rFonts w:ascii="標楷體" w:eastAsia="標楷體" w:hAnsi="標楷體" w:cs="Arial" w:hint="eastAsia"/>
          <w:color w:val="000000"/>
          <w:sz w:val="28"/>
          <w:szCs w:val="28"/>
        </w:rPr>
        <w:t>並得請求損害賠償。</w:t>
      </w:r>
    </w:p>
    <w:p w:rsidR="00BD3A38"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3C1B79">
        <w:rPr>
          <w:rFonts w:ascii="標楷體" w:eastAsia="標楷體" w:hAnsi="標楷體" w:cs="Arial" w:hint="eastAsia"/>
          <w:color w:val="000000"/>
          <w:sz w:val="28"/>
          <w:szCs w:val="28"/>
        </w:rPr>
        <w:t>機關、廠商</w:t>
      </w:r>
      <w:r w:rsidR="00147755"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應採取必要之措施，以保障他方免於因契約之履行而遭第三人請求損害賠償。其有致第三人損害者，應由造成損害原因之一方負責賠償。</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對於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、分包廠商及其人員因履約所致之人體傷亡或財物損失，不負賠償責任。對於人體傷亡或財物損失之風險，</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應投保必要之保險。</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依契約規定應履行之責任，不因</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對於</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履約事項之審查、認可或核准行為而減少或免除。</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AA643C"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0D6B39" w:rsidRPr="00A60861">
        <w:rPr>
          <w:rFonts w:ascii="標楷體" w:eastAsia="標楷體" w:hAnsi="標楷體" w:cs="Arial" w:hint="eastAsia"/>
          <w:color w:val="000000"/>
          <w:sz w:val="28"/>
          <w:szCs w:val="28"/>
        </w:rPr>
        <w:t>履約有瑕疵時，應於接獲</w:t>
      </w:r>
      <w:r w:rsidR="009C3766">
        <w:rPr>
          <w:rFonts w:ascii="標楷體" w:eastAsia="標楷體" w:hAnsi="標楷體" w:cs="Arial" w:hint="eastAsia"/>
          <w:color w:val="000000"/>
          <w:sz w:val="28"/>
          <w:szCs w:val="28"/>
        </w:rPr>
        <w:t>機關</w:t>
      </w:r>
      <w:r w:rsidR="000D6B39" w:rsidRPr="00A60861">
        <w:rPr>
          <w:rFonts w:ascii="標楷體" w:eastAsia="標楷體" w:hAnsi="標楷體" w:cs="Arial" w:hint="eastAsia"/>
          <w:color w:val="000000"/>
          <w:sz w:val="28"/>
          <w:szCs w:val="28"/>
        </w:rPr>
        <w:t>通知後自費予以修正或重做。但以該</w:t>
      </w:r>
      <w:r w:rsidR="002C190D" w:rsidRPr="00A60861">
        <w:rPr>
          <w:rFonts w:ascii="標楷體" w:eastAsia="標楷體" w:hAnsi="標楷體" w:cs="Arial" w:hint="eastAsia"/>
          <w:color w:val="000000"/>
          <w:sz w:val="28"/>
          <w:szCs w:val="28"/>
        </w:rPr>
        <w:t>通知不逾履約結果驗收後1年內者為限。其屬部分驗收者，亦同。</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五</w:t>
      </w:r>
      <w:r w:rsidRPr="00A60861">
        <w:rPr>
          <w:rFonts w:ascii="標楷體" w:eastAsia="標楷體" w:hAnsi="標楷體" w:hint="eastAsia"/>
          <w:b/>
          <w:sz w:val="28"/>
        </w:rPr>
        <w:t>條  契約變更及轉讓</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一</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於必要時得於契約所約定之範圍內通知</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變更契約</w:t>
      </w:r>
      <w:r>
        <w:rPr>
          <w:rFonts w:ascii="標楷體" w:eastAsia="標楷體" w:hAnsi="標楷體" w:cs="Arial" w:hint="eastAsia"/>
          <w:color w:val="000000"/>
          <w:sz w:val="28"/>
          <w:szCs w:val="28"/>
        </w:rPr>
        <w:t>(</w:t>
      </w:r>
      <w:r w:rsidR="00AD2197" w:rsidRPr="00A60861">
        <w:rPr>
          <w:rFonts w:ascii="標楷體" w:eastAsia="標楷體" w:hAnsi="標楷體" w:cs="Arial" w:hint="eastAsia"/>
          <w:color w:val="000000"/>
          <w:sz w:val="28"/>
          <w:szCs w:val="28"/>
        </w:rPr>
        <w:t>含新增項目</w:t>
      </w:r>
      <w:r>
        <w:rPr>
          <w:rFonts w:ascii="標楷體" w:eastAsia="標楷體" w:hAnsi="標楷體" w:cs="Arial" w:hint="eastAsia"/>
          <w:color w:val="000000"/>
          <w:sz w:val="28"/>
          <w:szCs w:val="28"/>
        </w:rPr>
        <w:t>)</w:t>
      </w:r>
      <w:r w:rsidR="00AD2197" w:rsidRPr="00A60861">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於接獲通知後，除雙方另有協議外，應於10日內向</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提出契約標的、價金、履約期限、付款期程或其他契約內容須變更之相關文件。契約價金之變更，其底價依採購法第46條第1項之規定。</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二</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於</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接受其所提出須變更之相關文件前，不得自行變更契約。除</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另有請求者外，</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不得因前款之通知而遲延其履約期限。</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三</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於接受</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所提出須變更之事項前即請求</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先行施作或供應，其後未依原通知辦理契約變更或僅部分辦理者，應補償</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所增加之必要費用。</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四</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契約約定之採購標的，其有下列情形之一者，</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得敘明理由，檢附規格、功能、效益及價格比較表，徵得</w:t>
      </w:r>
      <w:r w:rsidR="009C3766">
        <w:rPr>
          <w:rFonts w:ascii="標楷體" w:eastAsia="標楷體" w:hAnsi="標楷體" w:cs="Arial" w:hint="eastAsia"/>
          <w:color w:val="000000"/>
          <w:sz w:val="28"/>
          <w:szCs w:val="28"/>
        </w:rPr>
        <w:t>機關</w:t>
      </w:r>
      <w:r w:rsidR="002C190D" w:rsidRPr="00A60861">
        <w:rPr>
          <w:rFonts w:ascii="標楷體" w:eastAsia="標楷體" w:hAnsi="標楷體" w:cs="Arial" w:hint="eastAsia"/>
          <w:color w:val="000000"/>
          <w:sz w:val="28"/>
          <w:szCs w:val="28"/>
        </w:rPr>
        <w:t>書面同意後，以其他規格、功能及效益相同或較優者代之。但不得據以增加契約價金。其因而減省</w:t>
      </w:r>
      <w:r w:rsidR="009C3766">
        <w:rPr>
          <w:rFonts w:ascii="標楷體" w:eastAsia="標楷體" w:hAnsi="標楷體" w:cs="Arial" w:hint="eastAsia"/>
          <w:color w:val="000000"/>
          <w:sz w:val="28"/>
          <w:szCs w:val="28"/>
        </w:rPr>
        <w:t>廠商</w:t>
      </w:r>
      <w:r w:rsidR="002C190D" w:rsidRPr="00A60861">
        <w:rPr>
          <w:rFonts w:ascii="標楷體" w:eastAsia="標楷體" w:hAnsi="標楷體" w:cs="Arial" w:hint="eastAsia"/>
          <w:color w:val="000000"/>
          <w:sz w:val="28"/>
          <w:szCs w:val="28"/>
        </w:rPr>
        <w:t>履約費用者，應自契約價金中扣除。</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1.契約原標示之廠牌或型號不再製造或供應。</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2.契約原標示之分包廠商不再營業或拒絕供應。</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3.因不可抗力原因必須更換。</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4.較契約原標示者更優或對</w:t>
      </w:r>
      <w:r w:rsidR="009C3766">
        <w:rPr>
          <w:rFonts w:ascii="標楷體" w:eastAsia="標楷體" w:hAnsi="標楷體" w:hint="eastAsia"/>
          <w:sz w:val="28"/>
        </w:rPr>
        <w:t>機關</w:t>
      </w:r>
      <w:r w:rsidRPr="00A60861">
        <w:rPr>
          <w:rFonts w:ascii="標楷體" w:eastAsia="標楷體" w:hAnsi="標楷體" w:hint="eastAsia"/>
          <w:sz w:val="28"/>
        </w:rPr>
        <w:t>更有利。</w:t>
      </w:r>
    </w:p>
    <w:p w:rsidR="002C190D"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五</w:t>
      </w: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契約之變更，非經</w:t>
      </w:r>
      <w:r w:rsidR="006230E2">
        <w:rPr>
          <w:rFonts w:ascii="標楷體" w:eastAsia="標楷體" w:hAnsi="標楷體" w:cs="Arial" w:hint="eastAsia"/>
          <w:color w:val="000000"/>
          <w:sz w:val="28"/>
          <w:szCs w:val="28"/>
        </w:rPr>
        <w:t>機關</w:t>
      </w:r>
      <w:r w:rsidR="00FB6450" w:rsidRPr="00A60861">
        <w:rPr>
          <w:rFonts w:ascii="標楷體" w:eastAsia="標楷體" w:hAnsi="標楷體" w:cs="Arial" w:hint="eastAsia"/>
          <w:color w:val="000000"/>
          <w:sz w:val="28"/>
          <w:szCs w:val="28"/>
        </w:rPr>
        <w:t>、</w:t>
      </w:r>
      <w:r w:rsidR="006230E2">
        <w:rPr>
          <w:rFonts w:ascii="標楷體" w:eastAsia="標楷體" w:hAnsi="標楷體" w:cs="Arial" w:hint="eastAsia"/>
          <w:color w:val="000000"/>
          <w:sz w:val="28"/>
          <w:szCs w:val="28"/>
        </w:rPr>
        <w:t>廠商</w:t>
      </w:r>
      <w:r w:rsidR="00FB6450" w:rsidRPr="00A60861">
        <w:rPr>
          <w:rFonts w:ascii="標楷體" w:eastAsia="標楷體" w:hAnsi="標楷體" w:cs="Arial" w:hint="eastAsia"/>
          <w:color w:val="000000"/>
          <w:sz w:val="28"/>
          <w:szCs w:val="28"/>
        </w:rPr>
        <w:t>雙方</w:t>
      </w:r>
      <w:r w:rsidR="002C190D" w:rsidRPr="00A60861">
        <w:rPr>
          <w:rFonts w:ascii="標楷體" w:eastAsia="標楷體" w:hAnsi="標楷體" w:cs="Arial" w:hint="eastAsia"/>
          <w:color w:val="000000"/>
          <w:sz w:val="28"/>
          <w:szCs w:val="28"/>
        </w:rPr>
        <w:t>合意，作成書面紀錄，並簽名或蓋章者，無效。</w:t>
      </w:r>
    </w:p>
    <w:p w:rsidR="00AD2197" w:rsidRPr="00A60861" w:rsidRDefault="00A60861" w:rsidP="00774A28">
      <w:pPr>
        <w:spacing w:line="400" w:lineRule="exact"/>
        <w:ind w:leftChars="116" w:left="846" w:hangingChars="203" w:hanging="568"/>
        <w:jc w:val="both"/>
        <w:rPr>
          <w:rFonts w:ascii="標楷體" w:eastAsia="標楷體" w:hAnsi="標楷體" w:cs="Arial"/>
          <w:color w:val="000000"/>
          <w:sz w:val="28"/>
          <w:szCs w:val="28"/>
        </w:rPr>
      </w:pPr>
      <w:r>
        <w:rPr>
          <w:rFonts w:ascii="標楷體" w:eastAsia="標楷體" w:hAnsi="標楷體" w:cs="Arial" w:hint="eastAsia"/>
          <w:color w:val="000000"/>
          <w:sz w:val="28"/>
          <w:szCs w:val="28"/>
        </w:rPr>
        <w:t>(</w:t>
      </w:r>
      <w:r w:rsidR="002C190D" w:rsidRPr="00A60861">
        <w:rPr>
          <w:rFonts w:ascii="標楷體" w:eastAsia="標楷體" w:hAnsi="標楷體" w:cs="Arial" w:hint="eastAsia"/>
          <w:color w:val="000000"/>
          <w:sz w:val="28"/>
          <w:szCs w:val="28"/>
        </w:rPr>
        <w:t>六</w:t>
      </w:r>
      <w:r>
        <w:rPr>
          <w:rFonts w:ascii="標楷體" w:eastAsia="標楷體" w:hAnsi="標楷體" w:cs="Arial" w:hint="eastAsia"/>
          <w:color w:val="000000"/>
          <w:sz w:val="28"/>
          <w:szCs w:val="28"/>
        </w:rPr>
        <w:t>)</w:t>
      </w:r>
      <w:r w:rsidR="009C3766">
        <w:rPr>
          <w:rFonts w:ascii="標楷體" w:eastAsia="標楷體" w:hAnsi="標楷體" w:cs="Arial" w:hint="eastAsia"/>
          <w:color w:val="000000"/>
          <w:sz w:val="28"/>
          <w:szCs w:val="28"/>
        </w:rPr>
        <w:t>廠商</w:t>
      </w:r>
      <w:r w:rsidR="00AD2197" w:rsidRPr="00A60861">
        <w:rPr>
          <w:rFonts w:ascii="標楷體" w:eastAsia="標楷體" w:hAnsi="標楷體" w:cs="Arial" w:hint="eastAsia"/>
          <w:color w:val="000000"/>
          <w:sz w:val="28"/>
          <w:szCs w:val="28"/>
        </w:rPr>
        <w:t>不得將契約之部分或全部轉讓予他人。但因公司分割或其他類似情形致有</w:t>
      </w:r>
      <w:r w:rsidR="00AD2197" w:rsidRPr="00A60861">
        <w:rPr>
          <w:rFonts w:ascii="標楷體" w:eastAsia="標楷體" w:hAnsi="標楷體" w:cs="Arial" w:hint="eastAsia"/>
          <w:color w:val="000000"/>
          <w:sz w:val="28"/>
          <w:szCs w:val="28"/>
        </w:rPr>
        <w:lastRenderedPageBreak/>
        <w:t>轉讓必要，經</w:t>
      </w:r>
      <w:r w:rsidR="009C3766">
        <w:rPr>
          <w:rFonts w:ascii="標楷體" w:eastAsia="標楷體" w:hAnsi="標楷體" w:cs="Arial" w:hint="eastAsia"/>
          <w:color w:val="000000"/>
          <w:sz w:val="28"/>
          <w:szCs w:val="28"/>
        </w:rPr>
        <w:t>機關</w:t>
      </w:r>
      <w:r w:rsidR="00AD2197" w:rsidRPr="00A60861">
        <w:rPr>
          <w:rFonts w:ascii="標楷體" w:eastAsia="標楷體" w:hAnsi="標楷體" w:cs="Arial" w:hint="eastAsia"/>
          <w:color w:val="000000"/>
          <w:sz w:val="28"/>
          <w:szCs w:val="28"/>
        </w:rPr>
        <w:t>書面同意轉讓者，不在此限。</w:t>
      </w:r>
    </w:p>
    <w:p w:rsidR="00AD2197" w:rsidRPr="00A60861" w:rsidRDefault="009C3766" w:rsidP="00AD2197">
      <w:pPr>
        <w:spacing w:line="400" w:lineRule="exact"/>
        <w:ind w:left="851" w:hanging="11"/>
        <w:jc w:val="both"/>
        <w:rPr>
          <w:rFonts w:ascii="標楷體" w:eastAsia="標楷體" w:hAnsi="標楷體"/>
          <w:sz w:val="28"/>
        </w:rPr>
      </w:pPr>
      <w:r>
        <w:rPr>
          <w:rFonts w:ascii="標楷體" w:eastAsia="標楷體" w:hAnsi="標楷體" w:hint="eastAsia"/>
          <w:sz w:val="28"/>
        </w:rPr>
        <w:t>廠商</w:t>
      </w:r>
      <w:r w:rsidR="00AD2197" w:rsidRPr="00A60861">
        <w:rPr>
          <w:rFonts w:ascii="標楷體" w:eastAsia="標楷體" w:hAnsi="標楷體" w:hint="eastAsia"/>
          <w:sz w:val="28"/>
        </w:rPr>
        <w:t>依公司法、企業併購法分割，受讓契約之公司</w:t>
      </w:r>
      <w:r w:rsidR="00A60861">
        <w:rPr>
          <w:rFonts w:ascii="標楷體" w:eastAsia="標楷體" w:hAnsi="標楷體" w:hint="eastAsia"/>
          <w:sz w:val="28"/>
        </w:rPr>
        <w:t>(</w:t>
      </w:r>
      <w:r w:rsidR="00AD2197" w:rsidRPr="00A60861">
        <w:rPr>
          <w:rFonts w:ascii="標楷體" w:eastAsia="標楷體" w:hAnsi="標楷體" w:hint="eastAsia"/>
          <w:sz w:val="28"/>
        </w:rPr>
        <w:t>以受讓營業者為限</w:t>
      </w:r>
      <w:r w:rsidR="00A60861">
        <w:rPr>
          <w:rFonts w:ascii="標楷體" w:eastAsia="標楷體" w:hAnsi="標楷體" w:hint="eastAsia"/>
          <w:sz w:val="28"/>
        </w:rPr>
        <w:t>)</w:t>
      </w:r>
      <w:r w:rsidR="00AD2197" w:rsidRPr="00A60861">
        <w:rPr>
          <w:rFonts w:ascii="標楷體" w:eastAsia="標楷體" w:hAnsi="標楷體" w:hint="eastAsia"/>
          <w:sz w:val="28"/>
        </w:rPr>
        <w:t>，其資格條件應符合原招標文件規定，且應提出下列文件之一：</w:t>
      </w:r>
    </w:p>
    <w:p w:rsidR="00AD2197" w:rsidRPr="00A60861" w:rsidRDefault="00AD2197"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1.原訂約</w:t>
      </w:r>
      <w:r w:rsidR="009C3766">
        <w:rPr>
          <w:rFonts w:ascii="標楷體" w:eastAsia="標楷體" w:hAnsi="標楷體" w:hint="eastAsia"/>
          <w:sz w:val="28"/>
        </w:rPr>
        <w:t>廠商</w:t>
      </w:r>
      <w:r w:rsidRPr="00A60861">
        <w:rPr>
          <w:rFonts w:ascii="標楷體" w:eastAsia="標楷體" w:hAnsi="標楷體" w:hint="eastAsia"/>
          <w:sz w:val="28"/>
        </w:rPr>
        <w:t>分割後存續者，其同意負連帶履行本契約責任之文件；</w:t>
      </w:r>
    </w:p>
    <w:p w:rsidR="003249B2" w:rsidRPr="00A60861" w:rsidRDefault="00AD2197"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2.原訂約</w:t>
      </w:r>
      <w:r w:rsidR="009C3766">
        <w:rPr>
          <w:rFonts w:ascii="標楷體" w:eastAsia="標楷體" w:hAnsi="標楷體" w:hint="eastAsia"/>
          <w:sz w:val="28"/>
        </w:rPr>
        <w:t>廠商</w:t>
      </w:r>
      <w:r w:rsidRPr="00A60861">
        <w:rPr>
          <w:rFonts w:ascii="標楷體" w:eastAsia="標楷體" w:hAnsi="標楷體" w:hint="eastAsia"/>
          <w:sz w:val="28"/>
        </w:rPr>
        <w:t>分割後消滅者，受讓契約公司以外之其他受讓原訂約</w:t>
      </w:r>
      <w:r w:rsidR="009C3766">
        <w:rPr>
          <w:rFonts w:ascii="標楷體" w:eastAsia="標楷體" w:hAnsi="標楷體" w:hint="eastAsia"/>
          <w:sz w:val="28"/>
        </w:rPr>
        <w:t>廠商</w:t>
      </w:r>
      <w:r w:rsidRPr="00A60861">
        <w:rPr>
          <w:rFonts w:ascii="標楷體" w:eastAsia="標楷體" w:hAnsi="標楷體" w:hint="eastAsia"/>
          <w:sz w:val="28"/>
        </w:rPr>
        <w:t>營業之既存及新設公司同意負連帶履行本契約責任之文件。</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六</w:t>
      </w:r>
      <w:r w:rsidRPr="00A60861">
        <w:rPr>
          <w:rFonts w:ascii="標楷體" w:eastAsia="標楷體" w:hAnsi="標楷體" w:hint="eastAsia"/>
          <w:b/>
          <w:sz w:val="28"/>
        </w:rPr>
        <w:t>條  契約終止解除及暫停執行</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履約有下列情形之一者，</w:t>
      </w:r>
      <w:r w:rsidR="009C3766">
        <w:rPr>
          <w:rFonts w:ascii="標楷體" w:eastAsia="標楷體" w:hAnsi="標楷體" w:hint="eastAsia"/>
          <w:sz w:val="28"/>
        </w:rPr>
        <w:t>機關</w:t>
      </w:r>
      <w:r w:rsidR="002C190D" w:rsidRPr="00A60861">
        <w:rPr>
          <w:rFonts w:ascii="標楷體" w:eastAsia="標楷體" w:hAnsi="標楷體" w:hint="eastAsia"/>
          <w:sz w:val="28"/>
        </w:rPr>
        <w:t>得以書面通知</w:t>
      </w:r>
      <w:r w:rsidR="009C3766">
        <w:rPr>
          <w:rFonts w:ascii="標楷體" w:eastAsia="標楷體" w:hAnsi="標楷體" w:hint="eastAsia"/>
          <w:sz w:val="28"/>
        </w:rPr>
        <w:t>廠商</w:t>
      </w:r>
      <w:r w:rsidR="002C190D" w:rsidRPr="00A60861">
        <w:rPr>
          <w:rFonts w:ascii="標楷體" w:eastAsia="標楷體" w:hAnsi="標楷體" w:hint="eastAsia"/>
          <w:sz w:val="28"/>
        </w:rPr>
        <w:t>終止契約或解除契約之部分或全部，且不補償</w:t>
      </w:r>
      <w:r w:rsidR="009C3766">
        <w:rPr>
          <w:rFonts w:ascii="標楷體" w:eastAsia="標楷體" w:hAnsi="標楷體" w:hint="eastAsia"/>
          <w:sz w:val="28"/>
        </w:rPr>
        <w:t>廠商</w:t>
      </w:r>
      <w:r w:rsidR="002C190D" w:rsidRPr="00A60861">
        <w:rPr>
          <w:rFonts w:ascii="標楷體" w:eastAsia="標楷體" w:hAnsi="標楷體" w:hint="eastAsia"/>
          <w:sz w:val="28"/>
        </w:rPr>
        <w:t>因此所生之損失：</w:t>
      </w:r>
    </w:p>
    <w:p w:rsidR="002C190D"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1.有採購法第50條第2項前段規定之情形者。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2C190D" w:rsidRPr="00A60861">
        <w:rPr>
          <w:rFonts w:ascii="標楷體" w:eastAsia="標楷體" w:hAnsi="標楷體" w:hint="eastAsia"/>
          <w:sz w:val="28"/>
        </w:rPr>
        <w:t>.有採購法第59條規定得終止或解除契約之情形者。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w:t>
      </w:r>
      <w:r w:rsidR="002C190D" w:rsidRPr="00A60861">
        <w:rPr>
          <w:rFonts w:ascii="標楷體" w:eastAsia="標楷體" w:hAnsi="標楷體" w:hint="eastAsia"/>
          <w:sz w:val="28"/>
        </w:rPr>
        <w:t>.違反不得轉包之規定者。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w:t>
      </w:r>
      <w:r w:rsidR="002C190D" w:rsidRPr="00A60861">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或其人員犯採購法第87條至第92條規定之罪，經判決有罪確定者。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w:t>
      </w:r>
      <w:r w:rsidR="002C190D" w:rsidRPr="00A60861">
        <w:rPr>
          <w:rFonts w:ascii="標楷體" w:eastAsia="標楷體" w:hAnsi="標楷體" w:hint="eastAsia"/>
          <w:sz w:val="28"/>
        </w:rPr>
        <w:t>.因可歸責於</w:t>
      </w:r>
      <w:r w:rsidR="009C3766">
        <w:rPr>
          <w:rFonts w:ascii="標楷體" w:eastAsia="標楷體" w:hAnsi="標楷體" w:hint="eastAsia"/>
          <w:sz w:val="28"/>
        </w:rPr>
        <w:t>廠商</w:t>
      </w:r>
      <w:r w:rsidR="002C190D" w:rsidRPr="00A60861">
        <w:rPr>
          <w:rFonts w:ascii="標楷體" w:eastAsia="標楷體" w:hAnsi="標楷體" w:hint="eastAsia"/>
          <w:sz w:val="28"/>
        </w:rPr>
        <w:t>之事由，致延誤履約期限，情節重大者。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w:t>
      </w:r>
      <w:r w:rsidR="002C190D" w:rsidRPr="00A60861">
        <w:rPr>
          <w:rFonts w:ascii="標楷體" w:eastAsia="標楷體" w:hAnsi="標楷體" w:hint="eastAsia"/>
          <w:sz w:val="28"/>
        </w:rPr>
        <w:t>.偽造或變造契約或履約相關文件，經查明屬實者。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7</w:t>
      </w:r>
      <w:r w:rsidR="002C190D" w:rsidRPr="00A60861">
        <w:rPr>
          <w:rFonts w:ascii="標楷體" w:eastAsia="標楷體" w:hAnsi="標楷體" w:hint="eastAsia"/>
          <w:sz w:val="28"/>
        </w:rPr>
        <w:t>.擅自減省工料情節重大者。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8</w:t>
      </w:r>
      <w:r w:rsidR="002C190D" w:rsidRPr="00A60861">
        <w:rPr>
          <w:rFonts w:ascii="標楷體" w:eastAsia="標楷體" w:hAnsi="標楷體" w:hint="eastAsia"/>
          <w:sz w:val="28"/>
        </w:rPr>
        <w:t>.無正當理由而不履行契約者。</w:t>
      </w:r>
    </w:p>
    <w:p w:rsidR="002C190D" w:rsidRPr="00A60861" w:rsidRDefault="001F7162"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9</w:t>
      </w:r>
      <w:r w:rsidR="002C190D" w:rsidRPr="00A60861">
        <w:rPr>
          <w:rFonts w:ascii="標楷體" w:eastAsia="標楷體" w:hAnsi="標楷體" w:hint="eastAsia"/>
          <w:sz w:val="28"/>
        </w:rPr>
        <w:t>.審查、查驗或驗收不合格，且未於通知期限內依規定辦理者。</w:t>
      </w:r>
    </w:p>
    <w:p w:rsidR="002C190D" w:rsidRPr="00A60861" w:rsidRDefault="002C190D" w:rsidP="00774A28">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w:t>
      </w:r>
      <w:r w:rsidR="001F7162" w:rsidRPr="00A60861">
        <w:rPr>
          <w:rFonts w:ascii="標楷體" w:eastAsia="標楷體" w:hAnsi="標楷體" w:hint="eastAsia"/>
          <w:sz w:val="28"/>
        </w:rPr>
        <w:t>0</w:t>
      </w:r>
      <w:r w:rsidRPr="00A60861">
        <w:rPr>
          <w:rFonts w:ascii="標楷體" w:eastAsia="標楷體" w:hAnsi="標楷體" w:hint="eastAsia"/>
          <w:sz w:val="28"/>
        </w:rPr>
        <w:t>.有破產或其他重大情事，致無法繼續履約者。</w:t>
      </w:r>
    </w:p>
    <w:p w:rsidR="002C190D" w:rsidRPr="00A60861" w:rsidRDefault="002C190D" w:rsidP="00A60861">
      <w:pPr>
        <w:spacing w:line="400" w:lineRule="exact"/>
        <w:ind w:left="1372" w:right="57" w:hanging="408"/>
        <w:jc w:val="both"/>
        <w:rPr>
          <w:rFonts w:ascii="標楷體" w:eastAsia="標楷體" w:hAnsi="標楷體"/>
          <w:sz w:val="28"/>
        </w:rPr>
      </w:pPr>
      <w:r w:rsidRPr="00A60861">
        <w:rPr>
          <w:rFonts w:ascii="標楷體" w:eastAsia="標楷體" w:hAnsi="標楷體" w:hint="eastAsia"/>
          <w:sz w:val="28"/>
        </w:rPr>
        <w:t>1</w:t>
      </w:r>
      <w:r w:rsidR="001F7162" w:rsidRPr="00A60861">
        <w:rPr>
          <w:rFonts w:ascii="標楷體" w:eastAsia="標楷體" w:hAnsi="標楷體" w:hint="eastAsia"/>
          <w:sz w:val="28"/>
        </w:rPr>
        <w:t>1</w:t>
      </w:r>
      <w:r w:rsidRPr="00A60861">
        <w:rPr>
          <w:rFonts w:ascii="標楷體" w:eastAsia="標楷體" w:hAnsi="標楷體" w:hint="eastAsia"/>
          <w:sz w:val="28"/>
        </w:rPr>
        <w:t>.</w:t>
      </w:r>
      <w:r w:rsidR="009C3766">
        <w:rPr>
          <w:rFonts w:ascii="標楷體" w:eastAsia="標楷體" w:hAnsi="標楷體" w:hint="eastAsia"/>
          <w:sz w:val="28"/>
        </w:rPr>
        <w:t>廠商</w:t>
      </w:r>
      <w:r w:rsidRPr="00A60861">
        <w:rPr>
          <w:rFonts w:ascii="標楷體" w:eastAsia="標楷體" w:hAnsi="標楷體" w:hint="eastAsia"/>
          <w:sz w:val="28"/>
        </w:rPr>
        <w:t>未依契約規定履約，自接獲</w:t>
      </w:r>
      <w:r w:rsidR="009C3766">
        <w:rPr>
          <w:rFonts w:ascii="標楷體" w:eastAsia="標楷體" w:hAnsi="標楷體" w:hint="eastAsia"/>
          <w:sz w:val="28"/>
        </w:rPr>
        <w:t>機關</w:t>
      </w:r>
      <w:r w:rsidRPr="00A60861">
        <w:rPr>
          <w:rFonts w:ascii="標楷體" w:eastAsia="標楷體" w:hAnsi="標楷體" w:hint="eastAsia"/>
          <w:sz w:val="28"/>
        </w:rPr>
        <w:t>書面通知之次日起10日內或書面通知所載較長期限內，仍未改善者。</w:t>
      </w:r>
    </w:p>
    <w:p w:rsidR="00AD2197" w:rsidRPr="00A60861" w:rsidRDefault="002C190D"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AA3381" w:rsidRPr="00A60861">
        <w:rPr>
          <w:rFonts w:ascii="標楷體" w:eastAsia="標楷體" w:hAnsi="標楷體" w:hint="eastAsia"/>
          <w:sz w:val="28"/>
        </w:rPr>
        <w:t>2</w:t>
      </w:r>
      <w:r w:rsidRPr="00A60861">
        <w:rPr>
          <w:rFonts w:ascii="標楷體" w:eastAsia="標楷體" w:hAnsi="標楷體" w:hint="eastAsia"/>
          <w:sz w:val="28"/>
        </w:rPr>
        <w:t>.</w:t>
      </w:r>
      <w:r w:rsidR="00AD2197" w:rsidRPr="00A60861">
        <w:rPr>
          <w:rFonts w:ascii="標楷體" w:eastAsia="標楷體" w:hAnsi="標楷體" w:hint="eastAsia"/>
          <w:sz w:val="28"/>
        </w:rPr>
        <w:t>違反環境保護或勞工安全衛生等有關法令，情節重大者。</w:t>
      </w:r>
    </w:p>
    <w:p w:rsidR="002C190D" w:rsidRPr="00A60861" w:rsidRDefault="00AD2197" w:rsidP="00774A28">
      <w:pPr>
        <w:spacing w:line="400" w:lineRule="exact"/>
        <w:ind w:left="1232" w:right="57" w:hanging="268"/>
        <w:jc w:val="both"/>
        <w:textDirection w:val="lrTbV"/>
        <w:rPr>
          <w:rFonts w:ascii="標楷體" w:eastAsia="標楷體" w:hAnsi="標楷體"/>
          <w:sz w:val="28"/>
        </w:rPr>
      </w:pPr>
      <w:r w:rsidRPr="00A60861">
        <w:rPr>
          <w:rFonts w:ascii="標楷體" w:eastAsia="標楷體" w:hAnsi="標楷體" w:hint="eastAsia"/>
          <w:sz w:val="28"/>
        </w:rPr>
        <w:t>1</w:t>
      </w:r>
      <w:r w:rsidR="00AA3381" w:rsidRPr="00A60861">
        <w:rPr>
          <w:rFonts w:ascii="標楷體" w:eastAsia="標楷體" w:hAnsi="標楷體" w:hint="eastAsia"/>
          <w:sz w:val="28"/>
        </w:rPr>
        <w:t>3</w:t>
      </w:r>
      <w:r w:rsidRPr="00A60861">
        <w:rPr>
          <w:rFonts w:ascii="標楷體" w:eastAsia="標楷體" w:hAnsi="標楷體" w:hint="eastAsia"/>
          <w:sz w:val="28"/>
        </w:rPr>
        <w:t>.違反法令或其他契約規定之情形，情節重大者。</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9C3766">
        <w:rPr>
          <w:rFonts w:ascii="標楷體" w:eastAsia="標楷體" w:hAnsi="標楷體" w:hint="eastAsia"/>
          <w:sz w:val="28"/>
        </w:rPr>
        <w:t>機關</w:t>
      </w:r>
      <w:r w:rsidR="002C190D" w:rsidRPr="00A60861">
        <w:rPr>
          <w:rFonts w:ascii="標楷體" w:eastAsia="標楷體" w:hAnsi="標楷體" w:hint="eastAsia"/>
          <w:sz w:val="28"/>
        </w:rPr>
        <w:t>未依前款規定通知</w:t>
      </w:r>
      <w:r w:rsidR="009C3766">
        <w:rPr>
          <w:rFonts w:ascii="標楷體" w:eastAsia="標楷體" w:hAnsi="標楷體" w:hint="eastAsia"/>
          <w:sz w:val="28"/>
        </w:rPr>
        <w:t>廠商</w:t>
      </w:r>
      <w:r w:rsidR="002C190D" w:rsidRPr="00A60861">
        <w:rPr>
          <w:rFonts w:ascii="標楷體" w:eastAsia="標楷體" w:hAnsi="標楷體" w:hint="eastAsia"/>
          <w:sz w:val="28"/>
        </w:rPr>
        <w:t>終止或解除契約者，</w:t>
      </w:r>
      <w:r w:rsidR="009C3766">
        <w:rPr>
          <w:rFonts w:ascii="標楷體" w:eastAsia="標楷體" w:hAnsi="標楷體" w:hint="eastAsia"/>
          <w:sz w:val="28"/>
        </w:rPr>
        <w:t>廠商</w:t>
      </w:r>
      <w:r w:rsidR="002C190D" w:rsidRPr="00A60861">
        <w:rPr>
          <w:rFonts w:ascii="標楷體" w:eastAsia="標楷體" w:hAnsi="標楷體" w:hint="eastAsia"/>
          <w:sz w:val="28"/>
        </w:rPr>
        <w:t>仍應依契約規定繼續履約。</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契約經依第1款規定或因可歸責於</w:t>
      </w:r>
      <w:r w:rsidR="009C3766">
        <w:rPr>
          <w:rFonts w:ascii="標楷體" w:eastAsia="標楷體" w:hAnsi="標楷體" w:hint="eastAsia"/>
          <w:sz w:val="28"/>
        </w:rPr>
        <w:t>廠商</w:t>
      </w:r>
      <w:r w:rsidR="002C190D" w:rsidRPr="00A60861">
        <w:rPr>
          <w:rFonts w:ascii="標楷體" w:eastAsia="標楷體" w:hAnsi="標楷體" w:hint="eastAsia"/>
          <w:sz w:val="28"/>
        </w:rPr>
        <w:t>之事由致終止或解除者，</w:t>
      </w:r>
      <w:r w:rsidR="009C3766">
        <w:rPr>
          <w:rFonts w:ascii="標楷體" w:eastAsia="標楷體" w:hAnsi="標楷體" w:hint="eastAsia"/>
          <w:sz w:val="28"/>
        </w:rPr>
        <w:t>機關</w:t>
      </w:r>
      <w:r w:rsidR="002C190D" w:rsidRPr="00A60861">
        <w:rPr>
          <w:rFonts w:ascii="標楷體" w:eastAsia="標楷體" w:hAnsi="標楷體" w:hint="eastAsia"/>
          <w:sz w:val="28"/>
        </w:rPr>
        <w:t>得依其所認定之適當方式，自行或洽其他廠商完成被終止或解除之契約；其所增加之費用及損失，由</w:t>
      </w:r>
      <w:r w:rsidR="009C3766">
        <w:rPr>
          <w:rFonts w:ascii="標楷體" w:eastAsia="標楷體" w:hAnsi="標楷體" w:hint="eastAsia"/>
          <w:sz w:val="28"/>
        </w:rPr>
        <w:t>廠商</w:t>
      </w:r>
      <w:r w:rsidR="002C190D" w:rsidRPr="00A60861">
        <w:rPr>
          <w:rFonts w:ascii="標楷體" w:eastAsia="標楷體" w:hAnsi="標楷體" w:hint="eastAsia"/>
          <w:sz w:val="28"/>
        </w:rPr>
        <w:t>負擔。無洽其他廠商完成之必要者，得扣減或追償契約價金，不發還保證金。</w:t>
      </w:r>
      <w:r w:rsidR="009C3766">
        <w:rPr>
          <w:rFonts w:ascii="標楷體" w:eastAsia="標楷體" w:hAnsi="標楷體" w:hint="eastAsia"/>
          <w:sz w:val="28"/>
        </w:rPr>
        <w:t>機關</w:t>
      </w:r>
      <w:r w:rsidR="002C190D" w:rsidRPr="00A60861">
        <w:rPr>
          <w:rFonts w:ascii="標楷體" w:eastAsia="標楷體" w:hAnsi="標楷體" w:hint="eastAsia"/>
          <w:sz w:val="28"/>
        </w:rPr>
        <w:t>有損失者亦同。</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2C190D" w:rsidRPr="00A60861">
        <w:rPr>
          <w:rFonts w:ascii="標楷體" w:eastAsia="標楷體" w:hAnsi="標楷體" w:hint="eastAsia"/>
          <w:sz w:val="28"/>
        </w:rPr>
        <w:t>契約因政策變更，</w:t>
      </w:r>
      <w:r w:rsidR="009C3766">
        <w:rPr>
          <w:rFonts w:ascii="標楷體" w:eastAsia="標楷體" w:hAnsi="標楷體" w:hint="eastAsia"/>
          <w:sz w:val="28"/>
        </w:rPr>
        <w:t>廠商</w:t>
      </w:r>
      <w:r w:rsidR="002C190D" w:rsidRPr="00A60861">
        <w:rPr>
          <w:rFonts w:ascii="標楷體" w:eastAsia="標楷體" w:hAnsi="標楷體" w:hint="eastAsia"/>
          <w:sz w:val="28"/>
        </w:rPr>
        <w:t>依契約繼續履行反而不符公共利益者，</w:t>
      </w:r>
      <w:r w:rsidR="009C3766">
        <w:rPr>
          <w:rFonts w:ascii="標楷體" w:eastAsia="標楷體" w:hAnsi="標楷體" w:hint="eastAsia"/>
          <w:sz w:val="28"/>
        </w:rPr>
        <w:t>機關</w:t>
      </w:r>
      <w:r w:rsidR="002C190D" w:rsidRPr="00A60861">
        <w:rPr>
          <w:rFonts w:ascii="標楷體" w:eastAsia="標楷體" w:hAnsi="標楷體" w:hint="eastAsia"/>
          <w:sz w:val="28"/>
        </w:rPr>
        <w:t>得報經上級機關核准，終止或解除部分或全部契約，並</w:t>
      </w:r>
      <w:r w:rsidR="00752C9A" w:rsidRPr="00A60861">
        <w:rPr>
          <w:rFonts w:ascii="標楷體" w:eastAsia="標楷體" w:hAnsi="標楷體" w:hint="eastAsia"/>
          <w:sz w:val="28"/>
        </w:rPr>
        <w:t>補</w:t>
      </w:r>
      <w:r w:rsidR="002C190D" w:rsidRPr="00A60861">
        <w:rPr>
          <w:rFonts w:ascii="標楷體" w:eastAsia="標楷體" w:hAnsi="標楷體" w:hint="eastAsia"/>
          <w:sz w:val="28"/>
        </w:rPr>
        <w:t>償</w:t>
      </w:r>
      <w:r w:rsidR="009C3766">
        <w:rPr>
          <w:rFonts w:ascii="標楷體" w:eastAsia="標楷體" w:hAnsi="標楷體" w:hint="eastAsia"/>
          <w:sz w:val="28"/>
        </w:rPr>
        <w:t>廠商</w:t>
      </w:r>
      <w:r w:rsidR="002C190D" w:rsidRPr="00A60861">
        <w:rPr>
          <w:rFonts w:ascii="標楷體" w:eastAsia="標楷體" w:hAnsi="標楷體" w:hint="eastAsia"/>
          <w:sz w:val="28"/>
        </w:rPr>
        <w:t>因此所受之損害。但不包含所失利益。</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五</w:t>
      </w:r>
      <w:r>
        <w:rPr>
          <w:rFonts w:ascii="標楷體" w:eastAsia="標楷體" w:hAnsi="標楷體" w:hint="eastAsia"/>
          <w:sz w:val="28"/>
        </w:rPr>
        <w:t>)</w:t>
      </w:r>
      <w:r w:rsidR="002C190D" w:rsidRPr="00A60861">
        <w:rPr>
          <w:rFonts w:ascii="標楷體" w:eastAsia="標楷體" w:hAnsi="標楷體" w:hint="eastAsia"/>
          <w:sz w:val="28"/>
        </w:rPr>
        <w:t>依前款規定終止契約者，</w:t>
      </w:r>
      <w:r w:rsidR="009C3766">
        <w:rPr>
          <w:rFonts w:ascii="標楷體" w:eastAsia="標楷體" w:hAnsi="標楷體" w:hint="eastAsia"/>
          <w:sz w:val="28"/>
        </w:rPr>
        <w:t>廠商</w:t>
      </w:r>
      <w:r w:rsidR="002C190D" w:rsidRPr="00A60861">
        <w:rPr>
          <w:rFonts w:ascii="標楷體" w:eastAsia="標楷體" w:hAnsi="標楷體" w:hint="eastAsia"/>
          <w:sz w:val="28"/>
        </w:rPr>
        <w:t>於接獲</w:t>
      </w:r>
      <w:r w:rsidR="009C3766">
        <w:rPr>
          <w:rFonts w:ascii="標楷體" w:eastAsia="標楷體" w:hAnsi="標楷體" w:hint="eastAsia"/>
          <w:sz w:val="28"/>
        </w:rPr>
        <w:t>機關</w:t>
      </w:r>
      <w:r w:rsidR="002C190D" w:rsidRPr="00A60861">
        <w:rPr>
          <w:rFonts w:ascii="標楷體" w:eastAsia="標楷體" w:hAnsi="標楷體" w:hint="eastAsia"/>
          <w:sz w:val="28"/>
        </w:rPr>
        <w:t>通知前已完成且可使用之履約標的，依契約價金給付；僅部分完成尚未能使用之履約標的，</w:t>
      </w:r>
      <w:r w:rsidR="009C3766">
        <w:rPr>
          <w:rFonts w:ascii="標楷體" w:eastAsia="標楷體" w:hAnsi="標楷體" w:hint="eastAsia"/>
          <w:sz w:val="28"/>
        </w:rPr>
        <w:t>機關</w:t>
      </w:r>
      <w:r w:rsidR="002C190D" w:rsidRPr="00A60861">
        <w:rPr>
          <w:rFonts w:ascii="標楷體" w:eastAsia="標楷體" w:hAnsi="標楷體" w:hint="eastAsia"/>
          <w:sz w:val="28"/>
        </w:rPr>
        <w:t>得擇下列方式之一洽</w:t>
      </w:r>
      <w:r w:rsidR="009C3766">
        <w:rPr>
          <w:rFonts w:ascii="標楷體" w:eastAsia="標楷體" w:hAnsi="標楷體" w:hint="eastAsia"/>
          <w:sz w:val="28"/>
        </w:rPr>
        <w:t>廠商</w:t>
      </w:r>
      <w:r w:rsidR="002C190D" w:rsidRPr="00A60861">
        <w:rPr>
          <w:rFonts w:ascii="標楷體" w:eastAsia="標楷體" w:hAnsi="標楷體" w:hint="eastAsia"/>
          <w:sz w:val="28"/>
        </w:rPr>
        <w:t>為之：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1.繼續予以完成，依契約價金給付。</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2.停止製造、供應或施作。但給付</w:t>
      </w:r>
      <w:r w:rsidR="009C3766">
        <w:rPr>
          <w:rFonts w:ascii="標楷體" w:eastAsia="標楷體" w:hAnsi="標楷體" w:hint="eastAsia"/>
          <w:sz w:val="28"/>
        </w:rPr>
        <w:t>廠商</w:t>
      </w:r>
      <w:r w:rsidRPr="00A60861">
        <w:rPr>
          <w:rFonts w:ascii="標楷體" w:eastAsia="標楷體" w:hAnsi="標楷體" w:hint="eastAsia"/>
          <w:sz w:val="28"/>
        </w:rPr>
        <w:t>已發生之製造、供應或施作費用及合理</w:t>
      </w:r>
      <w:r w:rsidRPr="00A60861">
        <w:rPr>
          <w:rFonts w:ascii="標楷體" w:eastAsia="標楷體" w:hAnsi="標楷體" w:hint="eastAsia"/>
          <w:sz w:val="28"/>
        </w:rPr>
        <w:lastRenderedPageBreak/>
        <w:t>之利潤。</w:t>
      </w:r>
    </w:p>
    <w:p w:rsidR="002C190D" w:rsidRPr="00A60861" w:rsidRDefault="00A60861" w:rsidP="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六</w:t>
      </w:r>
      <w:r>
        <w:rPr>
          <w:rFonts w:ascii="標楷體" w:eastAsia="標楷體" w:hAnsi="標楷體" w:hint="eastAsia"/>
          <w:sz w:val="28"/>
        </w:rPr>
        <w:t>)</w:t>
      </w:r>
      <w:r w:rsidR="002C190D" w:rsidRPr="00A60861">
        <w:rPr>
          <w:rFonts w:ascii="標楷體" w:eastAsia="標楷體" w:hAnsi="標楷體" w:hint="eastAsia"/>
          <w:sz w:val="28"/>
        </w:rPr>
        <w:t>非因政策變更而有終止或解除契約必要者，準用前2款規定。</w:t>
      </w:r>
    </w:p>
    <w:p w:rsidR="002C190D" w:rsidRPr="00A60861" w:rsidRDefault="00A60861" w:rsidP="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七</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未依契約規定履約者，</w:t>
      </w:r>
      <w:r w:rsidR="009C3766">
        <w:rPr>
          <w:rFonts w:ascii="標楷體" w:eastAsia="標楷體" w:hAnsi="標楷體" w:hint="eastAsia"/>
          <w:sz w:val="28"/>
        </w:rPr>
        <w:t>機關</w:t>
      </w:r>
      <w:r w:rsidR="002C190D" w:rsidRPr="00A60861">
        <w:rPr>
          <w:rFonts w:ascii="標楷體" w:eastAsia="標楷體" w:hAnsi="標楷體" w:hint="eastAsia"/>
          <w:sz w:val="28"/>
        </w:rPr>
        <w:t>得隨時通知</w:t>
      </w:r>
      <w:r w:rsidR="009C3766">
        <w:rPr>
          <w:rFonts w:ascii="標楷體" w:eastAsia="標楷體" w:hAnsi="標楷體" w:hint="eastAsia"/>
          <w:sz w:val="28"/>
        </w:rPr>
        <w:t>廠商</w:t>
      </w:r>
      <w:r w:rsidR="002C190D" w:rsidRPr="00A60861">
        <w:rPr>
          <w:rFonts w:ascii="標楷體" w:eastAsia="標楷體" w:hAnsi="標楷體" w:hint="eastAsia"/>
          <w:sz w:val="28"/>
        </w:rPr>
        <w:t>部分或全部暫停執行，至情況改正後方准恢復履約。</w:t>
      </w:r>
      <w:r w:rsidR="009C3766">
        <w:rPr>
          <w:rFonts w:ascii="標楷體" w:eastAsia="標楷體" w:hAnsi="標楷體" w:hint="eastAsia"/>
          <w:sz w:val="28"/>
        </w:rPr>
        <w:t>廠商</w:t>
      </w:r>
      <w:r w:rsidR="002C190D" w:rsidRPr="00A60861">
        <w:rPr>
          <w:rFonts w:ascii="標楷體" w:eastAsia="標楷體" w:hAnsi="標楷體" w:hint="eastAsia"/>
          <w:sz w:val="28"/>
        </w:rPr>
        <w:t>不得就暫停執行請求延長履約期限或增加契約價金。</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八</w:t>
      </w:r>
      <w:r>
        <w:rPr>
          <w:rFonts w:ascii="標楷體" w:eastAsia="標楷體" w:hAnsi="標楷體" w:hint="eastAsia"/>
          <w:sz w:val="28"/>
        </w:rPr>
        <w:t>)</w:t>
      </w:r>
      <w:r w:rsidR="002C190D" w:rsidRPr="00A60861">
        <w:rPr>
          <w:rFonts w:ascii="標楷體" w:eastAsia="標楷體" w:hAnsi="標楷體" w:hint="eastAsia"/>
          <w:sz w:val="28"/>
        </w:rPr>
        <w:t>因非可歸責於</w:t>
      </w:r>
      <w:r w:rsidR="009C3766">
        <w:rPr>
          <w:rFonts w:ascii="標楷體" w:eastAsia="標楷體" w:hAnsi="標楷體" w:hint="eastAsia"/>
          <w:sz w:val="28"/>
        </w:rPr>
        <w:t>廠商</w:t>
      </w:r>
      <w:r w:rsidR="002C190D" w:rsidRPr="00A60861">
        <w:rPr>
          <w:rFonts w:ascii="標楷體" w:eastAsia="標楷體" w:hAnsi="標楷體" w:hint="eastAsia"/>
          <w:sz w:val="28"/>
        </w:rPr>
        <w:t>之情形，</w:t>
      </w:r>
      <w:r w:rsidR="009C3766">
        <w:rPr>
          <w:rFonts w:ascii="標楷體" w:eastAsia="標楷體" w:hAnsi="標楷體" w:hint="eastAsia"/>
          <w:sz w:val="28"/>
        </w:rPr>
        <w:t>機關</w:t>
      </w:r>
      <w:r w:rsidR="002C190D" w:rsidRPr="00A60861">
        <w:rPr>
          <w:rFonts w:ascii="標楷體" w:eastAsia="標楷體" w:hAnsi="標楷體" w:hint="eastAsia"/>
          <w:sz w:val="28"/>
        </w:rPr>
        <w:t>通知</w:t>
      </w:r>
      <w:r w:rsidR="009C3766">
        <w:rPr>
          <w:rFonts w:ascii="標楷體" w:eastAsia="標楷體" w:hAnsi="標楷體" w:hint="eastAsia"/>
          <w:sz w:val="28"/>
        </w:rPr>
        <w:t>廠商</w:t>
      </w:r>
      <w:r w:rsidR="002C190D" w:rsidRPr="00A60861">
        <w:rPr>
          <w:rFonts w:ascii="標楷體" w:eastAsia="標楷體" w:hAnsi="標楷體" w:hint="eastAsia"/>
          <w:sz w:val="28"/>
        </w:rPr>
        <w:t>部分或全部暫停執行，得補償</w:t>
      </w:r>
      <w:r w:rsidR="009C3766">
        <w:rPr>
          <w:rFonts w:ascii="標楷體" w:eastAsia="標楷體" w:hAnsi="標楷體" w:hint="eastAsia"/>
          <w:sz w:val="28"/>
        </w:rPr>
        <w:t>廠商</w:t>
      </w:r>
      <w:r w:rsidR="002C190D" w:rsidRPr="00A60861">
        <w:rPr>
          <w:rFonts w:ascii="標楷體" w:eastAsia="標楷體" w:hAnsi="標楷體" w:hint="eastAsia"/>
          <w:sz w:val="28"/>
        </w:rPr>
        <w:t>因此而增加之必要費用，並應視情形酌予延長履約期限。但暫停執行期間累計逾6個月者，</w:t>
      </w:r>
      <w:r w:rsidR="009C3766">
        <w:rPr>
          <w:rFonts w:ascii="標楷體" w:eastAsia="標楷體" w:hAnsi="標楷體" w:hint="eastAsia"/>
          <w:sz w:val="28"/>
        </w:rPr>
        <w:t>廠商</w:t>
      </w:r>
      <w:r w:rsidR="002C190D" w:rsidRPr="00A60861">
        <w:rPr>
          <w:rFonts w:ascii="標楷體" w:eastAsia="標楷體" w:hAnsi="標楷體" w:hint="eastAsia"/>
          <w:sz w:val="28"/>
        </w:rPr>
        <w:t>得通知</w:t>
      </w:r>
      <w:r w:rsidR="009C3766">
        <w:rPr>
          <w:rFonts w:ascii="標楷體" w:eastAsia="標楷體" w:hAnsi="標楷體" w:hint="eastAsia"/>
          <w:sz w:val="28"/>
        </w:rPr>
        <w:t>機關</w:t>
      </w:r>
      <w:r w:rsidR="002C190D" w:rsidRPr="00A60861">
        <w:rPr>
          <w:rFonts w:ascii="標楷體" w:eastAsia="標楷體" w:hAnsi="標楷體" w:hint="eastAsia"/>
          <w:sz w:val="28"/>
        </w:rPr>
        <w:t>終止或解除部分或全部契約。</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九</w:t>
      </w:r>
      <w:r>
        <w:rPr>
          <w:rFonts w:ascii="標楷體" w:eastAsia="標楷體" w:hAnsi="標楷體" w:hint="eastAsia"/>
          <w:sz w:val="28"/>
        </w:rPr>
        <w:t>)</w:t>
      </w:r>
      <w:r w:rsidR="009C3766">
        <w:rPr>
          <w:rFonts w:ascii="標楷體" w:eastAsia="標楷體" w:hAnsi="標楷體" w:hint="eastAsia"/>
          <w:sz w:val="28"/>
        </w:rPr>
        <w:t>廠商</w:t>
      </w:r>
      <w:r w:rsidR="00AD2197" w:rsidRPr="00A60861">
        <w:rPr>
          <w:rFonts w:ascii="標楷體" w:eastAsia="標楷體" w:hAnsi="標楷體" w:hint="eastAsia"/>
          <w:sz w:val="28"/>
        </w:rPr>
        <w:t>不得對本契約採購案任何人要求、期約、收受或給予賄賂、佣金、比例金、仲介費、後謝金、回扣、餽贈、招待或其他不正利益。分包廠商亦同。違反規定者，</w:t>
      </w:r>
      <w:r w:rsidR="009C3766">
        <w:rPr>
          <w:rFonts w:ascii="標楷體" w:eastAsia="標楷體" w:hAnsi="標楷體" w:hint="eastAsia"/>
          <w:sz w:val="28"/>
        </w:rPr>
        <w:t>機關</w:t>
      </w:r>
      <w:r w:rsidR="00AD2197" w:rsidRPr="00A60861">
        <w:rPr>
          <w:rFonts w:ascii="標楷體" w:eastAsia="標楷體" w:hAnsi="標楷體" w:hint="eastAsia"/>
          <w:sz w:val="28"/>
        </w:rPr>
        <w:t>得終止或解除契約，或將溢價及利益自契約價款中扣除。</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十</w:t>
      </w:r>
      <w:r>
        <w:rPr>
          <w:rFonts w:ascii="標楷體" w:eastAsia="標楷體" w:hAnsi="標楷體" w:hint="eastAsia"/>
          <w:sz w:val="28"/>
        </w:rPr>
        <w:t>)</w:t>
      </w:r>
      <w:r w:rsidR="002C190D" w:rsidRPr="00A60861">
        <w:rPr>
          <w:rFonts w:ascii="標楷體" w:eastAsia="標楷體" w:hAnsi="標楷體" w:hint="eastAsia"/>
          <w:sz w:val="28"/>
        </w:rPr>
        <w:t>本契約終止時，自終止之日起，雙方之權利義務即消滅。契約解除時，溯及契約生效日消滅。雙方並互負相關之保密義務。</w:t>
      </w:r>
    </w:p>
    <w:p w:rsidR="002C190D" w:rsidRPr="00A60861" w:rsidRDefault="002C190D">
      <w:pPr>
        <w:spacing w:line="400" w:lineRule="exact"/>
        <w:jc w:val="both"/>
        <w:rPr>
          <w:rFonts w:ascii="標楷體" w:eastAsia="標楷體" w:hAnsi="標楷體"/>
          <w:b/>
          <w:sz w:val="28"/>
        </w:rPr>
      </w:pPr>
      <w:r w:rsidRPr="00A60861">
        <w:rPr>
          <w:rFonts w:ascii="標楷體" w:eastAsia="標楷體" w:hAnsi="標楷體" w:hint="eastAsia"/>
          <w:b/>
          <w:sz w:val="28"/>
        </w:rPr>
        <w:t>第十</w:t>
      </w:r>
      <w:r w:rsidR="003E23BC" w:rsidRPr="00A60861">
        <w:rPr>
          <w:rFonts w:ascii="標楷體" w:eastAsia="標楷體" w:hAnsi="標楷體" w:hint="eastAsia"/>
          <w:b/>
          <w:sz w:val="28"/>
        </w:rPr>
        <w:t>七</w:t>
      </w:r>
      <w:r w:rsidRPr="00A60861">
        <w:rPr>
          <w:rFonts w:ascii="標楷體" w:eastAsia="標楷體" w:hAnsi="標楷體" w:hint="eastAsia"/>
          <w:b/>
          <w:sz w:val="28"/>
        </w:rPr>
        <w:t>條   爭議處理</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一</w:t>
      </w:r>
      <w:r>
        <w:rPr>
          <w:rFonts w:ascii="標楷體" w:eastAsia="標楷體" w:hAnsi="標楷體" w:hint="eastAsia"/>
          <w:sz w:val="28"/>
        </w:rPr>
        <w:t>)</w:t>
      </w:r>
      <w:r w:rsidR="003C1B79">
        <w:rPr>
          <w:rFonts w:ascii="標楷體" w:eastAsia="標楷體" w:hAnsi="標楷體" w:hint="eastAsia"/>
          <w:sz w:val="28"/>
        </w:rPr>
        <w:t>機關、廠商</w:t>
      </w:r>
      <w:r w:rsidR="00F458DD" w:rsidRPr="00A60861">
        <w:rPr>
          <w:rFonts w:ascii="標楷體" w:eastAsia="標楷體" w:hAnsi="標楷體" w:hint="eastAsia"/>
          <w:sz w:val="28"/>
        </w:rPr>
        <w:t>雙方</w:t>
      </w:r>
      <w:r w:rsidR="002C190D" w:rsidRPr="00A60861">
        <w:rPr>
          <w:rFonts w:ascii="標楷體" w:eastAsia="標楷體" w:hAnsi="標楷體" w:hint="eastAsia"/>
          <w:sz w:val="28"/>
        </w:rPr>
        <w:t>因履約而生爭議者，應依法令及契約規定，考量公共利益及公平合理，本誠信和諧，盡力協調解決之。其未能達成協議者，得以下列方式處理之：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1.依採購法第85條之1規定向採購申訴審議委員會申請調解。</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2.於徵得</w:t>
      </w:r>
      <w:r w:rsidR="009C3766">
        <w:rPr>
          <w:rFonts w:ascii="標楷體" w:eastAsia="標楷體" w:hAnsi="標楷體" w:hint="eastAsia"/>
          <w:sz w:val="28"/>
        </w:rPr>
        <w:t>機關</w:t>
      </w:r>
      <w:r w:rsidRPr="00A60861">
        <w:rPr>
          <w:rFonts w:ascii="標楷體" w:eastAsia="標楷體" w:hAnsi="標楷體" w:hint="eastAsia"/>
          <w:sz w:val="28"/>
        </w:rPr>
        <w:t>同意並簽訂仲裁協議書後，依仲裁法規定提付仲裁，並以</w:t>
      </w:r>
      <w:r w:rsidR="009C3766">
        <w:rPr>
          <w:rFonts w:ascii="標楷體" w:eastAsia="標楷體" w:hAnsi="標楷體" w:hint="eastAsia"/>
          <w:sz w:val="28"/>
        </w:rPr>
        <w:t>機關</w:t>
      </w:r>
      <w:r w:rsidRPr="00A60861">
        <w:rPr>
          <w:rFonts w:ascii="標楷體" w:eastAsia="標楷體" w:hAnsi="標楷體" w:hint="eastAsia"/>
          <w:sz w:val="28"/>
        </w:rPr>
        <w:t>指定之仲裁處所為其仲裁處所。</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3.依採購法第102條規定提出異議、申訴。</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4.提起民事訴訟。</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5.依其他法律申</w:t>
      </w:r>
      <w:r w:rsidR="00A60861">
        <w:rPr>
          <w:rFonts w:ascii="標楷體" w:eastAsia="標楷體" w:hAnsi="標楷體"/>
          <w:sz w:val="28"/>
        </w:rPr>
        <w:t>(</w:t>
      </w:r>
      <w:r w:rsidRPr="00A60861">
        <w:rPr>
          <w:rFonts w:ascii="標楷體" w:eastAsia="標楷體" w:hAnsi="標楷體" w:hint="eastAsia"/>
          <w:sz w:val="28"/>
        </w:rPr>
        <w:t>聲</w:t>
      </w:r>
      <w:r w:rsidR="00A60861">
        <w:rPr>
          <w:rFonts w:ascii="標楷體" w:eastAsia="標楷體" w:hAnsi="標楷體"/>
          <w:sz w:val="28"/>
        </w:rPr>
        <w:t>)</w:t>
      </w:r>
      <w:r w:rsidRPr="00A60861">
        <w:rPr>
          <w:rFonts w:ascii="標楷體" w:eastAsia="標楷體" w:hAnsi="標楷體" w:hint="eastAsia"/>
          <w:sz w:val="28"/>
        </w:rPr>
        <w:t>請調解。</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6.依契約或雙方合意之其他方式處理。</w:t>
      </w:r>
    </w:p>
    <w:p w:rsidR="002C190D" w:rsidRPr="00A60861" w:rsidRDefault="00A60861">
      <w:pPr>
        <w:spacing w:line="400" w:lineRule="exact"/>
        <w:ind w:left="851" w:hanging="567"/>
        <w:jc w:val="both"/>
        <w:rPr>
          <w:rFonts w:ascii="標楷體" w:eastAsia="標楷體" w:hAnsi="標楷體"/>
          <w:sz w:val="28"/>
          <w:szCs w:val="28"/>
          <w:u w:val="single"/>
        </w:rPr>
      </w:pPr>
      <w:r>
        <w:rPr>
          <w:rFonts w:ascii="標楷體" w:eastAsia="標楷體" w:hAnsi="標楷體" w:hint="eastAsia"/>
          <w:sz w:val="28"/>
        </w:rPr>
        <w:t>(</w:t>
      </w:r>
      <w:r w:rsidR="002C190D" w:rsidRPr="00A60861">
        <w:rPr>
          <w:rFonts w:ascii="標楷體" w:eastAsia="標楷體" w:hAnsi="標楷體" w:hint="eastAsia"/>
          <w:sz w:val="28"/>
        </w:rPr>
        <w:t>二</w:t>
      </w:r>
      <w:r>
        <w:rPr>
          <w:rFonts w:ascii="標楷體" w:eastAsia="標楷體" w:hAnsi="標楷體" w:hint="eastAsia"/>
          <w:sz w:val="28"/>
        </w:rPr>
        <w:t>)</w:t>
      </w:r>
      <w:r w:rsidR="002C190D" w:rsidRPr="00A60861">
        <w:rPr>
          <w:rFonts w:ascii="標楷體" w:eastAsia="標楷體" w:hAnsi="標楷體" w:hint="eastAsia"/>
          <w:sz w:val="28"/>
        </w:rPr>
        <w:t>依採購法規定受理調解或申訴之機關名稱：</w:t>
      </w:r>
      <w:r w:rsidRPr="00A60861">
        <w:rPr>
          <w:rFonts w:ascii="標楷體" w:eastAsia="標楷體" w:hAnsi="標楷體"/>
          <w:sz w:val="28"/>
        </w:rPr>
        <w:br/>
      </w:r>
      <w:r w:rsidR="005C4BB1" w:rsidRPr="00A60861">
        <w:rPr>
          <w:rFonts w:ascii="標楷體" w:eastAsia="標楷體" w:hAnsi="標楷體" w:hint="eastAsia"/>
          <w:sz w:val="28"/>
          <w:szCs w:val="28"/>
          <w:u w:val="single"/>
        </w:rPr>
        <w:t>行政院公共工程委員會採購申訴審議委員會</w:t>
      </w:r>
      <w:r w:rsidRPr="00A60861">
        <w:rPr>
          <w:rFonts w:ascii="標楷體" w:eastAsia="標楷體" w:hAnsi="標楷體" w:hint="eastAsia"/>
          <w:sz w:val="28"/>
        </w:rPr>
        <w:t>：</w:t>
      </w:r>
      <w:r w:rsidR="002C190D" w:rsidRPr="00A60861">
        <w:rPr>
          <w:rFonts w:ascii="標楷體" w:eastAsia="標楷體" w:hAnsi="標楷體" w:hint="eastAsia"/>
          <w:sz w:val="28"/>
        </w:rPr>
        <w:t>地址：</w:t>
      </w:r>
      <w:r w:rsidR="005C4BB1" w:rsidRPr="00A60861">
        <w:rPr>
          <w:rFonts w:ascii="標楷體" w:eastAsia="標楷體" w:hAnsi="標楷體" w:hint="eastAsia"/>
          <w:sz w:val="28"/>
          <w:szCs w:val="28"/>
          <w:u w:val="single"/>
        </w:rPr>
        <w:t>臺北市信義區松仁路3號9樓</w:t>
      </w:r>
      <w:r w:rsidR="002C190D" w:rsidRPr="00A60861">
        <w:rPr>
          <w:rFonts w:ascii="標楷體" w:eastAsia="標楷體" w:hAnsi="標楷體" w:hint="eastAsia"/>
          <w:sz w:val="28"/>
        </w:rPr>
        <w:t>；電話：</w:t>
      </w:r>
      <w:r w:rsidR="005C4BB1" w:rsidRPr="00A60861">
        <w:rPr>
          <w:rFonts w:ascii="標楷體" w:eastAsia="標楷體" w:hAnsi="標楷體" w:hint="eastAsia"/>
          <w:sz w:val="28"/>
          <w:szCs w:val="28"/>
          <w:u w:val="single"/>
        </w:rPr>
        <w:t>02</w:t>
      </w:r>
      <w:r>
        <w:rPr>
          <w:rFonts w:ascii="標楷體" w:eastAsia="標楷體" w:hAnsi="標楷體" w:hint="eastAsia"/>
          <w:sz w:val="28"/>
          <w:szCs w:val="28"/>
          <w:u w:val="single"/>
        </w:rPr>
        <w:t>-</w:t>
      </w:r>
      <w:r w:rsidR="005C4BB1" w:rsidRPr="00A60861">
        <w:rPr>
          <w:rFonts w:ascii="標楷體" w:eastAsia="標楷體" w:hAnsi="標楷體" w:hint="eastAsia"/>
          <w:sz w:val="28"/>
          <w:szCs w:val="28"/>
          <w:u w:val="single"/>
        </w:rPr>
        <w:t>8789-75</w:t>
      </w:r>
      <w:r w:rsidR="004B1864" w:rsidRPr="00A60861">
        <w:rPr>
          <w:rFonts w:ascii="標楷體" w:eastAsia="標楷體" w:hAnsi="標楷體" w:hint="eastAsia"/>
          <w:sz w:val="28"/>
          <w:szCs w:val="28"/>
          <w:u w:val="single"/>
        </w:rPr>
        <w:t>3</w:t>
      </w:r>
      <w:r w:rsidR="005C4BB1" w:rsidRPr="00A60861">
        <w:rPr>
          <w:rFonts w:ascii="標楷體" w:eastAsia="標楷體" w:hAnsi="標楷體" w:hint="eastAsia"/>
          <w:sz w:val="28"/>
          <w:szCs w:val="28"/>
          <w:u w:val="single"/>
        </w:rPr>
        <w:t>0</w:t>
      </w:r>
      <w:r w:rsidR="002C190D" w:rsidRPr="00A60861">
        <w:rPr>
          <w:rFonts w:ascii="標楷體" w:eastAsia="標楷體" w:hAnsi="標楷體" w:hint="eastAsia"/>
          <w:sz w:val="28"/>
          <w:szCs w:val="28"/>
          <w:u w:val="single"/>
        </w:rPr>
        <w:t>。</w:t>
      </w:r>
    </w:p>
    <w:p w:rsidR="002C190D" w:rsidRPr="00A60861" w:rsidRDefault="00A60861">
      <w:pPr>
        <w:spacing w:line="400" w:lineRule="exact"/>
        <w:ind w:left="851" w:hanging="567"/>
        <w:jc w:val="both"/>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三</w:t>
      </w:r>
      <w:r>
        <w:rPr>
          <w:rFonts w:ascii="標楷體" w:eastAsia="標楷體" w:hAnsi="標楷體" w:hint="eastAsia"/>
          <w:sz w:val="28"/>
        </w:rPr>
        <w:t>)</w:t>
      </w:r>
      <w:r w:rsidR="002C190D" w:rsidRPr="00A60861">
        <w:rPr>
          <w:rFonts w:ascii="標楷體" w:eastAsia="標楷體" w:hAnsi="標楷體" w:hint="eastAsia"/>
          <w:sz w:val="28"/>
        </w:rPr>
        <w:t>履約爭議發生後，履約事項之處理原則如下：</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1.與爭議無關或不受影響之部分應繼續履約。但經</w:t>
      </w:r>
      <w:r w:rsidR="009C3766">
        <w:rPr>
          <w:rFonts w:ascii="標楷體" w:eastAsia="標楷體" w:hAnsi="標楷體" w:hint="eastAsia"/>
          <w:sz w:val="28"/>
        </w:rPr>
        <w:t>機關</w:t>
      </w:r>
      <w:r w:rsidRPr="00A60861">
        <w:rPr>
          <w:rFonts w:ascii="標楷體" w:eastAsia="標楷體" w:hAnsi="標楷體" w:hint="eastAsia"/>
          <w:sz w:val="28"/>
        </w:rPr>
        <w:t>同意無須履約者不在此限。</w:t>
      </w:r>
    </w:p>
    <w:p w:rsidR="002C190D" w:rsidRPr="00A60861" w:rsidRDefault="002C190D" w:rsidP="00A60861">
      <w:pPr>
        <w:spacing w:line="400" w:lineRule="exact"/>
        <w:ind w:left="1232" w:right="57" w:hanging="268"/>
        <w:jc w:val="both"/>
        <w:rPr>
          <w:rFonts w:ascii="標楷體" w:eastAsia="標楷體" w:hAnsi="標楷體"/>
          <w:sz w:val="28"/>
        </w:rPr>
      </w:pPr>
      <w:r w:rsidRPr="00A60861">
        <w:rPr>
          <w:rFonts w:ascii="標楷體" w:eastAsia="標楷體" w:hAnsi="標楷體" w:hint="eastAsia"/>
          <w:sz w:val="28"/>
        </w:rPr>
        <w:t>2.</w:t>
      </w:r>
      <w:r w:rsidR="009C3766">
        <w:rPr>
          <w:rFonts w:ascii="標楷體" w:eastAsia="標楷體" w:hAnsi="標楷體" w:hint="eastAsia"/>
          <w:sz w:val="28"/>
        </w:rPr>
        <w:t>廠商</w:t>
      </w:r>
      <w:r w:rsidRPr="00A60861">
        <w:rPr>
          <w:rFonts w:ascii="標楷體" w:eastAsia="標楷體" w:hAnsi="標楷體" w:hint="eastAsia"/>
          <w:sz w:val="28"/>
        </w:rPr>
        <w:t>因爭議而暫停履約，其經爭議處理結果被認定無理由者，不得就暫停履約之部分要求延長履約期限或免除契約責任。</w:t>
      </w:r>
    </w:p>
    <w:p w:rsidR="002C190D" w:rsidRPr="00A60861" w:rsidRDefault="00A60861">
      <w:pPr>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2C190D" w:rsidRPr="00A60861">
        <w:rPr>
          <w:rFonts w:ascii="標楷體" w:eastAsia="標楷體" w:hAnsi="標楷體" w:hint="eastAsia"/>
          <w:sz w:val="28"/>
        </w:rPr>
        <w:t>四</w:t>
      </w:r>
      <w:r>
        <w:rPr>
          <w:rFonts w:ascii="標楷體" w:eastAsia="標楷體" w:hAnsi="標楷體" w:hint="eastAsia"/>
          <w:sz w:val="28"/>
        </w:rPr>
        <w:t>)</w:t>
      </w:r>
      <w:r w:rsidR="002C190D" w:rsidRPr="00A60861">
        <w:rPr>
          <w:rFonts w:ascii="標楷體" w:eastAsia="標楷體" w:hAnsi="標楷體" w:hint="eastAsia"/>
          <w:sz w:val="28"/>
        </w:rPr>
        <w:t>本契約以中華民國法律為準據法，並以</w:t>
      </w:r>
      <w:r w:rsidR="009C3766">
        <w:rPr>
          <w:rFonts w:ascii="標楷體" w:eastAsia="標楷體" w:hAnsi="標楷體" w:hint="eastAsia"/>
          <w:sz w:val="28"/>
        </w:rPr>
        <w:t>機關</w:t>
      </w:r>
      <w:r w:rsidR="002C190D" w:rsidRPr="00A60861">
        <w:rPr>
          <w:rFonts w:ascii="標楷體" w:eastAsia="標楷體" w:hAnsi="標楷體" w:hint="eastAsia"/>
          <w:sz w:val="28"/>
        </w:rPr>
        <w:t>所在地之地方法院為第一審管轄法院。</w:t>
      </w:r>
    </w:p>
    <w:p w:rsidR="002C190D" w:rsidRPr="00A60861" w:rsidRDefault="002C190D">
      <w:pPr>
        <w:spacing w:line="400" w:lineRule="exact"/>
        <w:ind w:left="692" w:hanging="692"/>
        <w:jc w:val="both"/>
        <w:textDirection w:val="lrTbV"/>
        <w:rPr>
          <w:rFonts w:ascii="標楷體" w:eastAsia="標楷體" w:hAnsi="標楷體"/>
          <w:b/>
          <w:sz w:val="28"/>
        </w:rPr>
      </w:pPr>
      <w:r w:rsidRPr="00A60861">
        <w:rPr>
          <w:rFonts w:ascii="標楷體" w:eastAsia="標楷體" w:hAnsi="標楷體" w:hint="eastAsia"/>
          <w:b/>
          <w:sz w:val="28"/>
        </w:rPr>
        <w:t>第十</w:t>
      </w:r>
      <w:r w:rsidR="008F3D91" w:rsidRPr="00A60861">
        <w:rPr>
          <w:rFonts w:ascii="標楷體" w:eastAsia="標楷體" w:hAnsi="標楷體" w:hint="eastAsia"/>
          <w:b/>
          <w:sz w:val="28"/>
        </w:rPr>
        <w:t>八</w:t>
      </w:r>
      <w:r w:rsidRPr="00A60861">
        <w:rPr>
          <w:rFonts w:ascii="標楷體" w:eastAsia="標楷體" w:hAnsi="標楷體" w:hint="eastAsia"/>
          <w:b/>
          <w:sz w:val="28"/>
        </w:rPr>
        <w:t>條  其他</w:t>
      </w:r>
    </w:p>
    <w:p w:rsidR="00887553" w:rsidRPr="00A60861" w:rsidRDefault="009C3766" w:rsidP="00887553">
      <w:pPr>
        <w:numPr>
          <w:ilvl w:val="0"/>
          <w:numId w:val="25"/>
        </w:numPr>
        <w:adjustRightInd/>
        <w:snapToGrid w:val="0"/>
        <w:spacing w:line="400" w:lineRule="exact"/>
        <w:ind w:left="851" w:hanging="567"/>
        <w:contextualSpacing/>
        <w:jc w:val="both"/>
        <w:textDirection w:val="lrTbV"/>
        <w:textAlignment w:val="auto"/>
        <w:rPr>
          <w:rFonts w:ascii="標楷體" w:eastAsia="標楷體" w:hAnsi="標楷體"/>
          <w:sz w:val="28"/>
        </w:rPr>
      </w:pPr>
      <w:r>
        <w:rPr>
          <w:rFonts w:ascii="標楷體" w:eastAsia="標楷體" w:hAnsi="標楷體" w:hint="eastAsia"/>
          <w:sz w:val="28"/>
        </w:rPr>
        <w:t>廠商</w:t>
      </w:r>
      <w:r w:rsidR="002C190D" w:rsidRPr="00A60861">
        <w:rPr>
          <w:rFonts w:ascii="標楷體" w:eastAsia="標楷體" w:hAnsi="標楷體" w:hint="eastAsia"/>
          <w:sz w:val="28"/>
        </w:rPr>
        <w:t>對於履約所僱用之人員，不得有歧視婦女、原住民或弱勢團體人士之情事。</w:t>
      </w:r>
    </w:p>
    <w:p w:rsidR="002C190D" w:rsidRPr="00A60861" w:rsidRDefault="009C3766" w:rsidP="00887553">
      <w:pPr>
        <w:numPr>
          <w:ilvl w:val="0"/>
          <w:numId w:val="25"/>
        </w:numPr>
        <w:adjustRightInd/>
        <w:snapToGrid w:val="0"/>
        <w:spacing w:line="400" w:lineRule="exact"/>
        <w:ind w:left="851" w:hanging="567"/>
        <w:contextualSpacing/>
        <w:jc w:val="both"/>
        <w:textDirection w:val="lrTbV"/>
        <w:textAlignment w:val="auto"/>
        <w:rPr>
          <w:rFonts w:ascii="標楷體" w:eastAsia="標楷體" w:hAnsi="標楷體"/>
          <w:sz w:val="28"/>
        </w:rPr>
      </w:pPr>
      <w:r>
        <w:rPr>
          <w:rFonts w:ascii="標楷體" w:eastAsia="標楷體" w:hAnsi="標楷體" w:hint="eastAsia"/>
          <w:sz w:val="28"/>
        </w:rPr>
        <w:t>廠商</w:t>
      </w:r>
      <w:r w:rsidR="002C190D" w:rsidRPr="00A60861">
        <w:rPr>
          <w:rFonts w:ascii="標楷體" w:eastAsia="標楷體" w:hAnsi="標楷體" w:hint="eastAsia"/>
          <w:sz w:val="28"/>
        </w:rPr>
        <w:t>履約時不得僱用</w:t>
      </w:r>
      <w:r>
        <w:rPr>
          <w:rFonts w:ascii="標楷體" w:eastAsia="標楷體" w:hAnsi="標楷體" w:hint="eastAsia"/>
          <w:sz w:val="28"/>
        </w:rPr>
        <w:t>機關</w:t>
      </w:r>
      <w:r w:rsidR="002C190D" w:rsidRPr="00A60861">
        <w:rPr>
          <w:rFonts w:ascii="標楷體" w:eastAsia="標楷體" w:hAnsi="標楷體" w:hint="eastAsia"/>
          <w:sz w:val="28"/>
        </w:rPr>
        <w:t>之人員或受</w:t>
      </w:r>
      <w:r>
        <w:rPr>
          <w:rFonts w:ascii="標楷體" w:eastAsia="標楷體" w:hAnsi="標楷體" w:hint="eastAsia"/>
          <w:sz w:val="28"/>
        </w:rPr>
        <w:t>機關</w:t>
      </w:r>
      <w:r w:rsidR="002C190D" w:rsidRPr="00A60861">
        <w:rPr>
          <w:rFonts w:ascii="標楷體" w:eastAsia="標楷體" w:hAnsi="標楷體" w:hint="eastAsia"/>
          <w:sz w:val="28"/>
        </w:rPr>
        <w:t>委託辦理契約事項之機構之人員。</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lastRenderedPageBreak/>
        <w:t>(</w:t>
      </w:r>
      <w:r w:rsidR="00A36ADE" w:rsidRPr="00A60861">
        <w:rPr>
          <w:rFonts w:ascii="標楷體" w:eastAsia="標楷體" w:hAnsi="標楷體" w:hint="eastAsia"/>
          <w:sz w:val="28"/>
        </w:rPr>
        <w:t>三</w:t>
      </w:r>
      <w:r>
        <w:rPr>
          <w:rFonts w:ascii="標楷體" w:eastAsia="標楷體" w:hAnsi="標楷體" w:hint="eastAsia"/>
          <w:sz w:val="28"/>
        </w:rPr>
        <w:t>)</w:t>
      </w:r>
      <w:r w:rsidR="009C3766">
        <w:rPr>
          <w:rFonts w:ascii="標楷體" w:eastAsia="標楷體" w:hAnsi="標楷體" w:hint="eastAsia"/>
          <w:sz w:val="28"/>
        </w:rPr>
        <w:t>廠商</w:t>
      </w:r>
      <w:r w:rsidR="002C190D" w:rsidRPr="00A60861">
        <w:rPr>
          <w:rFonts w:ascii="標楷體" w:eastAsia="標楷體" w:hAnsi="標楷體" w:hint="eastAsia"/>
          <w:sz w:val="28"/>
        </w:rPr>
        <w:t>授權之代表應通曉中文或</w:t>
      </w:r>
      <w:r w:rsidR="009C3766">
        <w:rPr>
          <w:rFonts w:ascii="標楷體" w:eastAsia="標楷體" w:hAnsi="標楷體" w:hint="eastAsia"/>
          <w:sz w:val="28"/>
        </w:rPr>
        <w:t>機關</w:t>
      </w:r>
      <w:r w:rsidR="002C190D" w:rsidRPr="00A60861">
        <w:rPr>
          <w:rFonts w:ascii="標楷體" w:eastAsia="標楷體" w:hAnsi="標楷體" w:hint="eastAsia"/>
          <w:sz w:val="28"/>
        </w:rPr>
        <w:t>同意之其他語文。未通曉者，</w:t>
      </w:r>
      <w:r w:rsidR="009C3766">
        <w:rPr>
          <w:rFonts w:ascii="標楷體" w:eastAsia="標楷體" w:hAnsi="標楷體" w:hint="eastAsia"/>
          <w:sz w:val="28"/>
        </w:rPr>
        <w:t>廠商</w:t>
      </w:r>
      <w:r w:rsidR="002C190D" w:rsidRPr="00A60861">
        <w:rPr>
          <w:rFonts w:ascii="標楷體" w:eastAsia="標楷體" w:hAnsi="標楷體" w:hint="eastAsia"/>
          <w:sz w:val="28"/>
        </w:rPr>
        <w:t>應備翻譯人員。</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四</w:t>
      </w:r>
      <w:r>
        <w:rPr>
          <w:rFonts w:ascii="標楷體" w:eastAsia="標楷體" w:hAnsi="標楷體" w:hint="eastAsia"/>
          <w:sz w:val="28"/>
        </w:rPr>
        <w:t>)</w:t>
      </w:r>
      <w:r w:rsidR="003C1B79">
        <w:rPr>
          <w:rFonts w:ascii="標楷體" w:eastAsia="標楷體" w:hAnsi="標楷體" w:hint="eastAsia"/>
          <w:sz w:val="28"/>
        </w:rPr>
        <w:t>機關、廠商</w:t>
      </w:r>
      <w:r w:rsidR="00D262A3" w:rsidRPr="00A60861">
        <w:rPr>
          <w:rFonts w:ascii="標楷體" w:eastAsia="標楷體" w:hAnsi="標楷體" w:hint="eastAsia"/>
          <w:sz w:val="28"/>
        </w:rPr>
        <w:t>雙方</w:t>
      </w:r>
      <w:r w:rsidR="002C190D" w:rsidRPr="00A60861">
        <w:rPr>
          <w:rFonts w:ascii="標楷體" w:eastAsia="標楷體" w:hAnsi="標楷體" w:hint="eastAsia"/>
          <w:sz w:val="28"/>
        </w:rPr>
        <w:t>間之履約事項，其涉及國際運輸或信用狀等事項，契約未予載明者，依國際貿易慣例。</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五</w:t>
      </w:r>
      <w:r>
        <w:rPr>
          <w:rFonts w:ascii="標楷體" w:eastAsia="標楷體" w:hAnsi="標楷體" w:hint="eastAsia"/>
          <w:sz w:val="28"/>
        </w:rPr>
        <w:t>)</w:t>
      </w:r>
      <w:r w:rsidR="003C1B79">
        <w:rPr>
          <w:rFonts w:ascii="標楷體" w:eastAsia="標楷體" w:hAnsi="標楷體" w:hint="eastAsia"/>
          <w:sz w:val="28"/>
        </w:rPr>
        <w:t>機關</w:t>
      </w:r>
      <w:r w:rsidR="00AF6A82" w:rsidRPr="00A60861">
        <w:rPr>
          <w:rFonts w:ascii="標楷體" w:eastAsia="標楷體" w:hAnsi="標楷體" w:hint="eastAsia"/>
          <w:sz w:val="28"/>
        </w:rPr>
        <w:t>、</w:t>
      </w:r>
      <w:r w:rsidR="003C1B79">
        <w:rPr>
          <w:rFonts w:ascii="標楷體" w:eastAsia="標楷體" w:hAnsi="標楷體" w:hint="eastAsia"/>
          <w:sz w:val="28"/>
        </w:rPr>
        <w:t>廠商</w:t>
      </w:r>
      <w:r w:rsidR="00AF6A82" w:rsidRPr="00A60861">
        <w:rPr>
          <w:rFonts w:ascii="標楷體" w:eastAsia="標楷體" w:hAnsi="標楷體" w:hint="eastAsia"/>
          <w:sz w:val="28"/>
        </w:rPr>
        <w:t>雙方</w:t>
      </w:r>
      <w:r w:rsidR="002C190D" w:rsidRPr="00A60861">
        <w:rPr>
          <w:rFonts w:ascii="標楷體" w:eastAsia="標楷體" w:hAnsi="標楷體" w:hint="eastAsia"/>
          <w:sz w:val="28"/>
        </w:rPr>
        <w:t>於履約期間應分別指定授權代表，為履約期間雙方協調與契約有關事項之代表人。</w:t>
      </w:r>
    </w:p>
    <w:p w:rsidR="00AD2197"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六</w:t>
      </w:r>
      <w:r>
        <w:rPr>
          <w:rFonts w:ascii="標楷體" w:eastAsia="標楷體" w:hAnsi="標楷體" w:hint="eastAsia"/>
          <w:sz w:val="28"/>
        </w:rPr>
        <w:t>)</w:t>
      </w:r>
      <w:r w:rsidR="00AD2197" w:rsidRPr="00A60861">
        <w:rPr>
          <w:rFonts w:ascii="標楷體" w:eastAsia="標楷體" w:hAnsi="標楷體" w:hint="eastAsia"/>
          <w:sz w:val="28"/>
        </w:rPr>
        <w:t>依據「政治獻金法」第7條第1項第2款規定，與政府機關</w:t>
      </w:r>
      <w:r>
        <w:rPr>
          <w:rFonts w:ascii="標楷體" w:eastAsia="標楷體" w:hAnsi="標楷體" w:hint="eastAsia"/>
          <w:sz w:val="28"/>
        </w:rPr>
        <w:t>(</w:t>
      </w:r>
      <w:r w:rsidR="00AD2197" w:rsidRPr="00A60861">
        <w:rPr>
          <w:rFonts w:ascii="標楷體" w:eastAsia="標楷體" w:hAnsi="標楷體" w:hint="eastAsia"/>
          <w:sz w:val="28"/>
        </w:rPr>
        <w:t>構</w:t>
      </w:r>
      <w:r>
        <w:rPr>
          <w:rFonts w:ascii="標楷體" w:eastAsia="標楷體" w:hAnsi="標楷體" w:hint="eastAsia"/>
          <w:sz w:val="28"/>
        </w:rPr>
        <w:t>)</w:t>
      </w:r>
      <w:r w:rsidR="00AD2197" w:rsidRPr="00A60861">
        <w:rPr>
          <w:rFonts w:ascii="標楷體" w:eastAsia="標楷體" w:hAnsi="標楷體" w:hint="eastAsia"/>
          <w:sz w:val="28"/>
        </w:rPr>
        <w:t>有巨額採購契約，且於履約期間之廠商，不得捐贈政治獻金。</w:t>
      </w:r>
    </w:p>
    <w:p w:rsidR="002C190D"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r>
        <w:rPr>
          <w:rFonts w:ascii="標楷體" w:eastAsia="標楷體" w:hAnsi="標楷體" w:hint="eastAsia"/>
          <w:sz w:val="28"/>
        </w:rPr>
        <w:t>(</w:t>
      </w:r>
      <w:r w:rsidR="00A36ADE" w:rsidRPr="00A60861">
        <w:rPr>
          <w:rFonts w:ascii="標楷體" w:eastAsia="標楷體" w:hAnsi="標楷體" w:hint="eastAsia"/>
          <w:sz w:val="28"/>
        </w:rPr>
        <w:t>七</w:t>
      </w:r>
      <w:r>
        <w:rPr>
          <w:rFonts w:ascii="標楷體" w:eastAsia="標楷體" w:hAnsi="標楷體" w:hint="eastAsia"/>
          <w:sz w:val="28"/>
        </w:rPr>
        <w:t>)</w:t>
      </w:r>
      <w:r w:rsidR="00AD2197" w:rsidRPr="00A60861">
        <w:rPr>
          <w:rFonts w:ascii="標楷體" w:eastAsia="標楷體" w:hAnsi="標楷體" w:hint="eastAsia"/>
          <w:sz w:val="28"/>
        </w:rPr>
        <w:t>本契約未載明之事項，依採購法及民法等相關法令。</w:t>
      </w:r>
      <w:r w:rsidR="002C190D" w:rsidRPr="00A60861">
        <w:rPr>
          <w:rFonts w:ascii="標楷體" w:eastAsia="標楷體" w:hAnsi="標楷體" w:hint="eastAsia"/>
          <w:sz w:val="28"/>
        </w:rPr>
        <w:t xml:space="preserve"> </w:t>
      </w:r>
    </w:p>
    <w:p w:rsidR="004B5C3D" w:rsidRPr="00A60861" w:rsidRDefault="004B5C3D" w:rsidP="004B5C3D">
      <w:pPr>
        <w:tabs>
          <w:tab w:val="left" w:pos="1080"/>
        </w:tabs>
        <w:adjustRightInd/>
        <w:jc w:val="both"/>
        <w:textAlignment w:val="auto"/>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Pr="00A60861">
        <w:rPr>
          <w:rFonts w:ascii="標楷體" w:eastAsia="標楷體" w:hAnsi="標楷體" w:hint="eastAsia"/>
          <w:sz w:val="28"/>
        </w:rPr>
        <w:t>八</w:t>
      </w:r>
      <w:r w:rsidR="00A60861">
        <w:rPr>
          <w:rFonts w:ascii="標楷體" w:eastAsia="標楷體" w:hAnsi="標楷體" w:hint="eastAsia"/>
          <w:sz w:val="28"/>
        </w:rPr>
        <w:t>)</w:t>
      </w:r>
      <w:r w:rsidRPr="00A60861">
        <w:rPr>
          <w:rFonts w:ascii="標楷體" w:eastAsia="標楷體" w:hAnsi="標楷體" w:hint="eastAsia"/>
          <w:sz w:val="28"/>
        </w:rPr>
        <w:t>契約所附之報價單及其他附件均為本契約之文件，與本契約具有同等效力。</w:t>
      </w:r>
    </w:p>
    <w:p w:rsidR="004B5C3D" w:rsidRPr="00A60861" w:rsidRDefault="004B5C3D" w:rsidP="004B5C3D">
      <w:pPr>
        <w:tabs>
          <w:tab w:val="left" w:pos="1080"/>
        </w:tabs>
        <w:jc w:val="both"/>
        <w:rPr>
          <w:rFonts w:ascii="標楷體" w:eastAsia="標楷體" w:hAnsi="標楷體"/>
          <w:sz w:val="28"/>
        </w:rPr>
      </w:pPr>
      <w:r w:rsidRPr="00A60861">
        <w:rPr>
          <w:rFonts w:ascii="標楷體" w:eastAsia="標楷體" w:hAnsi="標楷體" w:hint="eastAsia"/>
          <w:sz w:val="28"/>
        </w:rPr>
        <w:t xml:space="preserve">  </w:t>
      </w:r>
      <w:r w:rsidR="00A60861">
        <w:rPr>
          <w:rFonts w:ascii="標楷體" w:eastAsia="標楷體" w:hAnsi="標楷體" w:hint="eastAsia"/>
          <w:sz w:val="28"/>
        </w:rPr>
        <w:t>(</w:t>
      </w:r>
      <w:r w:rsidRPr="00A60861">
        <w:rPr>
          <w:rFonts w:ascii="標楷體" w:eastAsia="標楷體" w:hAnsi="標楷體" w:hint="eastAsia"/>
          <w:sz w:val="28"/>
        </w:rPr>
        <w:t>九</w:t>
      </w:r>
      <w:r w:rsidR="00A60861">
        <w:rPr>
          <w:rFonts w:ascii="標楷體" w:eastAsia="標楷體" w:hAnsi="標楷體" w:hint="eastAsia"/>
          <w:sz w:val="28"/>
        </w:rPr>
        <w:t>)</w:t>
      </w:r>
      <w:r w:rsidRPr="00A60861">
        <w:rPr>
          <w:rFonts w:ascii="標楷體" w:eastAsia="標楷體" w:hAnsi="標楷體" w:hint="eastAsia"/>
          <w:sz w:val="28"/>
        </w:rPr>
        <w:t>契約正本2份，</w:t>
      </w:r>
      <w:r w:rsidR="003C1B79">
        <w:rPr>
          <w:rFonts w:ascii="標楷體" w:eastAsia="標楷體" w:hAnsi="標楷體" w:hint="eastAsia"/>
          <w:sz w:val="28"/>
        </w:rPr>
        <w:t>機關、廠商</w:t>
      </w:r>
      <w:r w:rsidRPr="00A60861">
        <w:rPr>
          <w:rFonts w:ascii="標楷體" w:eastAsia="標楷體" w:hAnsi="標楷體" w:hint="eastAsia"/>
          <w:sz w:val="28"/>
        </w:rPr>
        <w:t>雙方各執1份。</w:t>
      </w:r>
    </w:p>
    <w:p w:rsidR="004B5C3D" w:rsidRPr="00A60861" w:rsidRDefault="004B5C3D" w:rsidP="004B5C3D">
      <w:pPr>
        <w:tabs>
          <w:tab w:val="left" w:pos="1080"/>
        </w:tabs>
        <w:ind w:left="1960" w:hangingChars="700" w:hanging="1960"/>
        <w:jc w:val="both"/>
        <w:rPr>
          <w:rFonts w:ascii="標楷體" w:eastAsia="標楷體" w:hAnsi="標楷體"/>
          <w:sz w:val="28"/>
        </w:rPr>
      </w:pPr>
      <w:r w:rsidRPr="00A60861">
        <w:rPr>
          <w:rFonts w:ascii="標楷體" w:eastAsia="標楷體" w:hAnsi="標楷體" w:hint="eastAsia"/>
          <w:sz w:val="28"/>
        </w:rPr>
        <w:t xml:space="preserve">        </w:t>
      </w:r>
    </w:p>
    <w:p w:rsidR="00813272" w:rsidRPr="00A60861" w:rsidRDefault="00813272" w:rsidP="00B65991">
      <w:pPr>
        <w:snapToGrid w:val="0"/>
        <w:spacing w:line="400" w:lineRule="exact"/>
        <w:jc w:val="both"/>
        <w:rPr>
          <w:rFonts w:ascii="標楷體" w:eastAsia="標楷體" w:hAnsi="標楷體" w:cs="Arial"/>
          <w:color w:val="000000"/>
          <w:sz w:val="28"/>
          <w:szCs w:val="28"/>
        </w:rPr>
      </w:pPr>
    </w:p>
    <w:p w:rsidR="00813272" w:rsidRPr="00A60861" w:rsidRDefault="00813272" w:rsidP="00B65991">
      <w:pPr>
        <w:snapToGrid w:val="0"/>
        <w:spacing w:line="400" w:lineRule="exact"/>
        <w:jc w:val="both"/>
        <w:rPr>
          <w:rFonts w:ascii="標楷體" w:eastAsia="標楷體" w:hAnsi="標楷體" w:cs="Arial"/>
          <w:color w:val="000000"/>
          <w:sz w:val="28"/>
          <w:szCs w:val="28"/>
        </w:rPr>
      </w:pPr>
    </w:p>
    <w:p w:rsidR="00B65991" w:rsidRPr="00A60861" w:rsidRDefault="00B65991" w:rsidP="00B65991">
      <w:pPr>
        <w:snapToGrid w:val="0"/>
        <w:spacing w:line="400" w:lineRule="exact"/>
        <w:jc w:val="both"/>
        <w:rPr>
          <w:rFonts w:ascii="標楷體" w:eastAsia="標楷體" w:hAnsi="標楷體" w:cs="Arial"/>
          <w:color w:val="000000"/>
          <w:sz w:val="28"/>
          <w:szCs w:val="28"/>
        </w:rPr>
      </w:pPr>
      <w:r w:rsidRPr="00A60861">
        <w:rPr>
          <w:rFonts w:ascii="標楷體" w:eastAsia="標楷體" w:hAnsi="標楷體" w:cs="Arial" w:hint="eastAsia"/>
          <w:color w:val="000000"/>
          <w:sz w:val="28"/>
          <w:szCs w:val="28"/>
        </w:rPr>
        <w:t>立契約書人</w:t>
      </w:r>
    </w:p>
    <w:p w:rsidR="00016B6E" w:rsidRPr="00A60861" w:rsidRDefault="00D407CE" w:rsidP="00016B6E">
      <w:pPr>
        <w:ind w:leftChars="117" w:left="2549" w:hangingChars="630" w:hanging="2268"/>
        <w:jc w:val="both"/>
        <w:rPr>
          <w:rFonts w:ascii="標楷體" w:eastAsia="標楷體" w:hAnsi="標楷體"/>
          <w:sz w:val="28"/>
        </w:rPr>
      </w:pPr>
      <w:r w:rsidRPr="00A60861">
        <w:rPr>
          <w:rFonts w:ascii="標楷體" w:eastAsia="標楷體" w:hAnsi="標楷體" w:cs="Arial" w:hint="eastAsia"/>
          <w:color w:val="000000"/>
          <w:spacing w:val="40"/>
          <w:kern w:val="0"/>
          <w:sz w:val="28"/>
          <w:szCs w:val="28"/>
        </w:rPr>
        <w:t xml:space="preserve">      </w:t>
      </w:r>
      <w:r w:rsidRPr="00A60861">
        <w:rPr>
          <w:rFonts w:ascii="標楷體" w:eastAsia="標楷體" w:hAnsi="標楷體" w:hint="eastAsia"/>
          <w:sz w:val="28"/>
        </w:rPr>
        <w:t xml:space="preserve">   </w:t>
      </w:r>
      <w:r w:rsidR="00651E89">
        <w:rPr>
          <w:rFonts w:ascii="標楷體" w:eastAsia="標楷體" w:hAnsi="標楷體" w:hint="eastAsia"/>
          <w:sz w:val="28"/>
        </w:rPr>
        <w:t>機</w:t>
      </w:r>
      <w:r w:rsidRPr="00A60861">
        <w:rPr>
          <w:rFonts w:ascii="標楷體" w:eastAsia="標楷體" w:hAnsi="標楷體" w:hint="eastAsia"/>
          <w:sz w:val="28"/>
        </w:rPr>
        <w:t xml:space="preserve">      </w:t>
      </w:r>
      <w:r w:rsidR="00E71D6B" w:rsidRPr="00A60861">
        <w:rPr>
          <w:rFonts w:ascii="標楷體" w:eastAsia="標楷體" w:hAnsi="標楷體" w:hint="eastAsia"/>
          <w:sz w:val="28"/>
        </w:rPr>
        <w:t xml:space="preserve"> </w:t>
      </w:r>
      <w:r w:rsidR="00651E89">
        <w:rPr>
          <w:rFonts w:ascii="標楷體" w:eastAsia="標楷體" w:hAnsi="標楷體" w:hint="eastAsia"/>
          <w:sz w:val="28"/>
        </w:rPr>
        <w:t>關</w:t>
      </w:r>
      <w:r w:rsidRPr="00A60861">
        <w:rPr>
          <w:rFonts w:ascii="標楷體" w:eastAsia="標楷體" w:hAnsi="標楷體" w:hint="eastAsia"/>
          <w:sz w:val="28"/>
        </w:rPr>
        <w:t>：文化部影視及流行音樂產業局</w:t>
      </w:r>
    </w:p>
    <w:p w:rsidR="00016B6E" w:rsidRPr="00A60861" w:rsidRDefault="00016B6E" w:rsidP="00016B6E">
      <w:pPr>
        <w:ind w:leftChars="717" w:left="1721" w:firstLineChars="150" w:firstLine="420"/>
        <w:jc w:val="both"/>
        <w:rPr>
          <w:rFonts w:ascii="標楷體" w:eastAsia="標楷體" w:hAnsi="標楷體"/>
          <w:sz w:val="28"/>
        </w:rPr>
      </w:pPr>
      <w:r w:rsidRPr="00A60861">
        <w:rPr>
          <w:rFonts w:ascii="標楷體" w:eastAsia="標楷體" w:hAnsi="標楷體" w:hint="eastAsia"/>
          <w:sz w:val="28"/>
        </w:rPr>
        <w:t>代表人：局長 徐宜君</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授權代理人：</w:t>
      </w:r>
      <w:r w:rsidR="000332CC">
        <w:rPr>
          <w:rFonts w:ascii="標楷體" w:eastAsia="標楷體" w:hAnsi="標楷體" w:hint="eastAsia"/>
          <w:sz w:val="28"/>
          <w:lang w:eastAsia="zh-HK"/>
        </w:rPr>
        <w:t>秘書室主任</w:t>
      </w:r>
      <w:r w:rsidR="00AA126B" w:rsidRPr="00A60861">
        <w:rPr>
          <w:rFonts w:ascii="標楷體" w:eastAsia="標楷體" w:hAnsi="標楷體" w:hint="eastAsia"/>
          <w:sz w:val="28"/>
        </w:rPr>
        <w:t xml:space="preserve"> </w:t>
      </w:r>
      <w:r w:rsidR="000332CC">
        <w:rPr>
          <w:rFonts w:ascii="標楷體" w:eastAsia="標楷體" w:hAnsi="標楷體" w:hint="eastAsia"/>
          <w:sz w:val="28"/>
          <w:lang w:eastAsia="zh-HK"/>
        </w:rPr>
        <w:t>林舜儒</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 xml:space="preserve"> 地      址：</w:t>
      </w:r>
      <w:r w:rsidR="000332CC">
        <w:rPr>
          <w:rFonts w:ascii="標楷體" w:eastAsia="標楷體" w:hAnsi="標楷體" w:hint="eastAsia"/>
          <w:sz w:val="28"/>
          <w:lang w:eastAsia="zh-HK"/>
        </w:rPr>
        <w:t>臺</w:t>
      </w:r>
      <w:r w:rsidRPr="00A60861">
        <w:rPr>
          <w:rFonts w:ascii="標楷體" w:eastAsia="標楷體" w:hAnsi="標楷體" w:hint="eastAsia"/>
          <w:sz w:val="28"/>
        </w:rPr>
        <w:t>北市</w:t>
      </w:r>
      <w:r w:rsidR="000332CC">
        <w:rPr>
          <w:rFonts w:ascii="標楷體" w:eastAsia="標楷體" w:hAnsi="標楷體" w:hint="eastAsia"/>
          <w:sz w:val="28"/>
          <w:lang w:eastAsia="zh-HK"/>
        </w:rPr>
        <w:t>中正區</w:t>
      </w:r>
      <w:r w:rsidRPr="00A60861">
        <w:rPr>
          <w:rFonts w:ascii="標楷體" w:eastAsia="標楷體" w:hAnsi="標楷體" w:hint="eastAsia"/>
          <w:sz w:val="28"/>
        </w:rPr>
        <w:t>開封街</w:t>
      </w:r>
      <w:r w:rsidR="000332CC">
        <w:rPr>
          <w:rFonts w:ascii="標楷體" w:eastAsia="標楷體" w:hAnsi="標楷體" w:hint="eastAsia"/>
          <w:sz w:val="28"/>
          <w:lang w:eastAsia="zh-HK"/>
        </w:rPr>
        <w:t>一</w:t>
      </w:r>
      <w:r w:rsidRPr="00A60861">
        <w:rPr>
          <w:rFonts w:ascii="標楷體" w:eastAsia="標楷體" w:hAnsi="標楷體" w:hint="eastAsia"/>
          <w:sz w:val="28"/>
        </w:rPr>
        <w:t>段3號</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2044" w:hangingChars="730" w:hanging="2044"/>
        <w:jc w:val="both"/>
        <w:rPr>
          <w:rFonts w:ascii="標楷體" w:eastAsia="標楷體" w:hAnsi="標楷體"/>
          <w:sz w:val="28"/>
        </w:rPr>
      </w:pPr>
    </w:p>
    <w:p w:rsidR="00D407CE" w:rsidRPr="00A60861" w:rsidRDefault="00D407CE" w:rsidP="00D407CE">
      <w:pPr>
        <w:ind w:leftChars="817" w:left="2045" w:hangingChars="30" w:hanging="84"/>
        <w:jc w:val="both"/>
        <w:rPr>
          <w:rFonts w:ascii="標楷體" w:eastAsia="標楷體" w:hAnsi="標楷體"/>
          <w:sz w:val="28"/>
        </w:rPr>
      </w:pPr>
      <w:r w:rsidRPr="00A60861">
        <w:rPr>
          <w:rFonts w:ascii="標楷體" w:eastAsia="標楷體" w:hAnsi="標楷體" w:hint="eastAsia"/>
          <w:sz w:val="28"/>
        </w:rPr>
        <w:t xml:space="preserve">    </w:t>
      </w:r>
    </w:p>
    <w:p w:rsidR="00D407CE" w:rsidRPr="00A60861" w:rsidRDefault="00D407CE" w:rsidP="00D407CE">
      <w:pPr>
        <w:ind w:leftChars="817" w:left="2045" w:hangingChars="30" w:hanging="84"/>
        <w:jc w:val="both"/>
        <w:rPr>
          <w:rFonts w:ascii="標楷體" w:eastAsia="標楷體" w:hAnsi="標楷體"/>
          <w:sz w:val="28"/>
        </w:rPr>
      </w:pPr>
    </w:p>
    <w:p w:rsidR="00D407CE" w:rsidRPr="00A60861" w:rsidRDefault="00D407CE" w:rsidP="00D407CE">
      <w:pPr>
        <w:ind w:leftChars="817" w:left="2045" w:hangingChars="30" w:hanging="84"/>
        <w:jc w:val="both"/>
        <w:rPr>
          <w:rFonts w:ascii="標楷體" w:eastAsia="標楷體" w:hAnsi="標楷體"/>
          <w:sz w:val="28"/>
        </w:rPr>
      </w:pPr>
    </w:p>
    <w:p w:rsidR="00D407CE" w:rsidRPr="00A60861" w:rsidRDefault="00651E89" w:rsidP="00D407CE">
      <w:pPr>
        <w:ind w:leftChars="817" w:left="2045" w:hangingChars="30" w:hanging="84"/>
        <w:jc w:val="both"/>
        <w:rPr>
          <w:rFonts w:ascii="標楷體" w:eastAsia="標楷體" w:hAnsi="標楷體"/>
          <w:sz w:val="28"/>
        </w:rPr>
      </w:pPr>
      <w:r>
        <w:rPr>
          <w:rFonts w:ascii="標楷體" w:eastAsia="標楷體" w:hAnsi="標楷體" w:hint="eastAsia"/>
          <w:sz w:val="28"/>
        </w:rPr>
        <w:t>廠</w:t>
      </w:r>
      <w:r w:rsidR="00D407CE" w:rsidRPr="00A60861">
        <w:rPr>
          <w:rFonts w:ascii="標楷體" w:eastAsia="標楷體" w:hAnsi="標楷體" w:hint="eastAsia"/>
          <w:sz w:val="28"/>
        </w:rPr>
        <w:t xml:space="preserve">      </w:t>
      </w:r>
      <w:r>
        <w:rPr>
          <w:rFonts w:ascii="標楷體" w:eastAsia="標楷體" w:hAnsi="標楷體" w:hint="eastAsia"/>
          <w:sz w:val="28"/>
        </w:rPr>
        <w:t>商</w:t>
      </w:r>
      <w:r w:rsidR="00D407CE" w:rsidRPr="00A60861">
        <w:rPr>
          <w:rFonts w:ascii="標楷體" w:eastAsia="標楷體" w:hAnsi="標楷體" w:hint="eastAsia"/>
          <w:sz w:val="28"/>
        </w:rPr>
        <w:t>：</w:t>
      </w:r>
    </w:p>
    <w:p w:rsidR="00D407CE" w:rsidRPr="00A60861" w:rsidRDefault="00D407CE" w:rsidP="00D407CE">
      <w:pPr>
        <w:ind w:leftChars="117" w:left="2045" w:hangingChars="630" w:hanging="1764"/>
        <w:jc w:val="both"/>
        <w:rPr>
          <w:rFonts w:ascii="標楷體" w:eastAsia="標楷體" w:hAnsi="標楷體"/>
          <w:sz w:val="28"/>
        </w:rPr>
      </w:pPr>
      <w:r w:rsidRPr="00A60861">
        <w:rPr>
          <w:rFonts w:ascii="標楷體" w:eastAsia="標楷體" w:hAnsi="標楷體" w:hint="eastAsia"/>
          <w:sz w:val="28"/>
        </w:rPr>
        <w:t xml:space="preserve">             負  責  人：</w:t>
      </w:r>
    </w:p>
    <w:p w:rsidR="00D407CE" w:rsidRPr="00A60861" w:rsidRDefault="00D407CE" w:rsidP="00D407CE">
      <w:pPr>
        <w:ind w:left="5684" w:hangingChars="2030" w:hanging="5684"/>
        <w:jc w:val="both"/>
        <w:rPr>
          <w:rFonts w:ascii="標楷體" w:eastAsia="標楷體" w:hAnsi="標楷體"/>
          <w:sz w:val="28"/>
        </w:rPr>
      </w:pPr>
      <w:r w:rsidRPr="00A60861">
        <w:rPr>
          <w:rFonts w:ascii="標楷體" w:eastAsia="標楷體" w:hAnsi="標楷體" w:hint="eastAsia"/>
          <w:sz w:val="28"/>
        </w:rPr>
        <w:t xml:space="preserve">               住      址：</w:t>
      </w:r>
    </w:p>
    <w:p w:rsidR="00D407CE" w:rsidRPr="00A60861" w:rsidRDefault="00D407CE" w:rsidP="00D407CE">
      <w:pPr>
        <w:ind w:left="2044" w:hangingChars="730" w:hanging="2044"/>
        <w:jc w:val="both"/>
        <w:rPr>
          <w:rFonts w:ascii="標楷體" w:eastAsia="標楷體" w:hAnsi="標楷體"/>
          <w:sz w:val="28"/>
        </w:rPr>
      </w:pPr>
      <w:r w:rsidRPr="00A60861">
        <w:rPr>
          <w:rFonts w:ascii="標楷體" w:eastAsia="標楷體" w:hAnsi="標楷體" w:hint="eastAsia"/>
          <w:sz w:val="28"/>
        </w:rPr>
        <w:t xml:space="preserve">              </w:t>
      </w:r>
      <w:r w:rsidR="00887553" w:rsidRPr="00A60861">
        <w:rPr>
          <w:rFonts w:ascii="標楷體" w:eastAsia="標楷體" w:hAnsi="標楷體" w:hint="eastAsia"/>
          <w:sz w:val="28"/>
        </w:rPr>
        <w:t xml:space="preserve"> </w:t>
      </w:r>
      <w:r w:rsidRPr="00A60861">
        <w:rPr>
          <w:rFonts w:ascii="標楷體" w:eastAsia="標楷體" w:hAnsi="標楷體" w:hint="eastAsia"/>
          <w:sz w:val="28"/>
        </w:rPr>
        <w:t>身分證字號：</w:t>
      </w: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A60861" w:rsidRPr="00A60861" w:rsidRDefault="00A60861">
      <w:pPr>
        <w:numPr>
          <w:ilvl w:val="12"/>
          <w:numId w:val="0"/>
        </w:numPr>
        <w:overflowPunct w:val="0"/>
        <w:spacing w:line="400" w:lineRule="exact"/>
        <w:ind w:left="851" w:hanging="567"/>
        <w:jc w:val="both"/>
        <w:textDirection w:val="lrTbV"/>
        <w:rPr>
          <w:rFonts w:ascii="標楷體" w:eastAsia="標楷體" w:hAnsi="標楷體"/>
          <w:sz w:val="28"/>
        </w:rPr>
      </w:pPr>
    </w:p>
    <w:p w:rsidR="00D407CE" w:rsidRDefault="00D407CE">
      <w:pPr>
        <w:numPr>
          <w:ilvl w:val="12"/>
          <w:numId w:val="0"/>
        </w:numPr>
        <w:overflowPunct w:val="0"/>
        <w:spacing w:line="400" w:lineRule="exact"/>
        <w:ind w:left="851" w:hanging="567"/>
        <w:jc w:val="both"/>
        <w:textDirection w:val="lrTbV"/>
        <w:rPr>
          <w:rFonts w:ascii="標楷體" w:eastAsia="標楷體" w:hAnsi="標楷體"/>
          <w:sz w:val="28"/>
        </w:rPr>
      </w:pPr>
    </w:p>
    <w:p w:rsidR="00B67972" w:rsidRDefault="00B67972">
      <w:pPr>
        <w:numPr>
          <w:ilvl w:val="12"/>
          <w:numId w:val="0"/>
        </w:numPr>
        <w:overflowPunct w:val="0"/>
        <w:spacing w:line="400" w:lineRule="exact"/>
        <w:ind w:left="851" w:hanging="567"/>
        <w:jc w:val="both"/>
        <w:textDirection w:val="lrTbV"/>
        <w:rPr>
          <w:rFonts w:ascii="標楷體" w:eastAsia="標楷體" w:hAnsi="標楷體"/>
          <w:sz w:val="28"/>
        </w:rPr>
      </w:pPr>
    </w:p>
    <w:p w:rsidR="00B67972" w:rsidRPr="00A60861" w:rsidRDefault="00B67972">
      <w:pPr>
        <w:numPr>
          <w:ilvl w:val="12"/>
          <w:numId w:val="0"/>
        </w:numPr>
        <w:overflowPunct w:val="0"/>
        <w:spacing w:line="400" w:lineRule="exact"/>
        <w:ind w:left="851" w:hanging="567"/>
        <w:jc w:val="both"/>
        <w:textDirection w:val="lrTbV"/>
        <w:rPr>
          <w:rFonts w:ascii="標楷體" w:eastAsia="標楷體" w:hAnsi="標楷體"/>
          <w:sz w:val="28"/>
        </w:rPr>
      </w:pPr>
    </w:p>
    <w:p w:rsidR="00D407CE" w:rsidRPr="00A60861" w:rsidRDefault="00D407CE" w:rsidP="00D407CE">
      <w:pPr>
        <w:ind w:left="2336" w:hangingChars="730" w:hanging="2336"/>
        <w:jc w:val="distribute"/>
        <w:rPr>
          <w:rFonts w:ascii="標楷體" w:eastAsia="標楷體" w:hAnsi="標楷體"/>
          <w:sz w:val="32"/>
        </w:rPr>
      </w:pPr>
      <w:r w:rsidRPr="00A60861">
        <w:rPr>
          <w:rFonts w:ascii="標楷體" w:eastAsia="標楷體" w:hAnsi="標楷體" w:hint="eastAsia"/>
          <w:sz w:val="32"/>
        </w:rPr>
        <w:t>中  華  民  國   年    月     日</w:t>
      </w:r>
    </w:p>
    <w:sectPr w:rsidR="00D407CE" w:rsidRPr="00A60861" w:rsidSect="00A60861">
      <w:footerReference w:type="even" r:id="rId8"/>
      <w:footerReference w:type="default" r:id="rId9"/>
      <w:pgSz w:w="11907" w:h="16840" w:code="9"/>
      <w:pgMar w:top="1021" w:right="851" w:bottom="1021" w:left="709" w:header="851" w:footer="730"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66" w:rsidRDefault="004F0366">
      <w:r>
        <w:separator/>
      </w:r>
    </w:p>
  </w:endnote>
  <w:endnote w:type="continuationSeparator" w:id="0">
    <w:p w:rsidR="004F0366" w:rsidRDefault="004F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00"/>
    <w:family w:val="modern"/>
    <w:pitch w:val="default"/>
  </w:font>
  <w:font w:name="華康楷書體W5">
    <w:altName w:val="微軟正黑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___-Bold">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86" w:rsidRDefault="009D57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5786" w:rsidRDefault="009D57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86" w:rsidRPr="00A60861" w:rsidRDefault="009D5786" w:rsidP="00A60861">
    <w:pPr>
      <w:pStyle w:val="a7"/>
      <w:framePr w:w="368" w:wrap="around" w:vAnchor="text" w:hAnchor="page" w:x="5873" w:y="273"/>
      <w:rPr>
        <w:rStyle w:val="a8"/>
        <w:rFonts w:ascii="標楷體" w:eastAsia="標楷體" w:hAnsi="標楷體"/>
        <w:i/>
        <w:iCs/>
        <w:sz w:val="24"/>
      </w:rPr>
    </w:pPr>
    <w:r w:rsidRPr="00A60861">
      <w:rPr>
        <w:rStyle w:val="a8"/>
        <w:rFonts w:ascii="標楷體" w:eastAsia="標楷體" w:hAnsi="標楷體"/>
        <w:i/>
        <w:iCs/>
        <w:sz w:val="24"/>
      </w:rPr>
      <w:fldChar w:fldCharType="begin"/>
    </w:r>
    <w:r w:rsidRPr="00A60861">
      <w:rPr>
        <w:rStyle w:val="a8"/>
        <w:rFonts w:ascii="標楷體" w:eastAsia="標楷體" w:hAnsi="標楷體"/>
        <w:i/>
        <w:iCs/>
        <w:sz w:val="24"/>
      </w:rPr>
      <w:instrText xml:space="preserve">PAGE  </w:instrText>
    </w:r>
    <w:r w:rsidRPr="00A60861">
      <w:rPr>
        <w:rStyle w:val="a8"/>
        <w:rFonts w:ascii="標楷體" w:eastAsia="標楷體" w:hAnsi="標楷體"/>
        <w:i/>
        <w:iCs/>
        <w:sz w:val="24"/>
      </w:rPr>
      <w:fldChar w:fldCharType="separate"/>
    </w:r>
    <w:r w:rsidR="006D19C0">
      <w:rPr>
        <w:rStyle w:val="a8"/>
        <w:rFonts w:ascii="標楷體" w:eastAsia="標楷體" w:hAnsi="標楷體"/>
        <w:i/>
        <w:iCs/>
        <w:noProof/>
        <w:sz w:val="24"/>
      </w:rPr>
      <w:t>8</w:t>
    </w:r>
    <w:r w:rsidRPr="00A60861">
      <w:rPr>
        <w:rStyle w:val="a8"/>
        <w:rFonts w:ascii="標楷體" w:eastAsia="標楷體" w:hAnsi="標楷體"/>
        <w:i/>
        <w:iCs/>
        <w:sz w:val="24"/>
      </w:rPr>
      <w:fldChar w:fldCharType="end"/>
    </w:r>
  </w:p>
  <w:p w:rsidR="009D5786" w:rsidRDefault="009D5786" w:rsidP="00A608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66" w:rsidRDefault="004F0366">
      <w:r>
        <w:separator/>
      </w:r>
    </w:p>
  </w:footnote>
  <w:footnote w:type="continuationSeparator" w:id="0">
    <w:p w:rsidR="004F0366" w:rsidRDefault="004F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5E8"/>
    <w:multiLevelType w:val="hybridMultilevel"/>
    <w:tmpl w:val="37ECDEE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 w15:restartNumberingAfterBreak="0">
    <w:nsid w:val="01E72FB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 w15:restartNumberingAfterBreak="0">
    <w:nsid w:val="03601983"/>
    <w:multiLevelType w:val="hybridMultilevel"/>
    <w:tmpl w:val="BBF2E4DC"/>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83E8250">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3" w15:restartNumberingAfterBreak="0">
    <w:nsid w:val="03ED5904"/>
    <w:multiLevelType w:val="hybridMultilevel"/>
    <w:tmpl w:val="37BC99C8"/>
    <w:lvl w:ilvl="0" w:tplc="95EE3896">
      <w:start w:val="1"/>
      <w:numFmt w:val="decimal"/>
      <w:lvlText w:val="%1."/>
      <w:lvlJc w:val="left"/>
      <w:pPr>
        <w:ind w:left="1508" w:hanging="360"/>
      </w:pPr>
      <w:rPr>
        <w:rFonts w:ascii="Arial" w:cs="Arial" w:hint="default"/>
      </w:rPr>
    </w:lvl>
    <w:lvl w:ilvl="1" w:tplc="04090019" w:tentative="1">
      <w:start w:val="1"/>
      <w:numFmt w:val="ideographTraditional"/>
      <w:lvlText w:val="%2、"/>
      <w:lvlJc w:val="left"/>
      <w:pPr>
        <w:ind w:left="2108" w:hanging="480"/>
      </w:pPr>
    </w:lvl>
    <w:lvl w:ilvl="2" w:tplc="0409001B" w:tentative="1">
      <w:start w:val="1"/>
      <w:numFmt w:val="lowerRoman"/>
      <w:lvlText w:val="%3."/>
      <w:lvlJc w:val="right"/>
      <w:pPr>
        <w:ind w:left="2588" w:hanging="480"/>
      </w:pPr>
    </w:lvl>
    <w:lvl w:ilvl="3" w:tplc="0409000F" w:tentative="1">
      <w:start w:val="1"/>
      <w:numFmt w:val="decimal"/>
      <w:lvlText w:val="%4."/>
      <w:lvlJc w:val="left"/>
      <w:pPr>
        <w:ind w:left="3068" w:hanging="480"/>
      </w:pPr>
    </w:lvl>
    <w:lvl w:ilvl="4" w:tplc="04090019" w:tentative="1">
      <w:start w:val="1"/>
      <w:numFmt w:val="ideographTraditional"/>
      <w:lvlText w:val="%5、"/>
      <w:lvlJc w:val="left"/>
      <w:pPr>
        <w:ind w:left="3548" w:hanging="480"/>
      </w:pPr>
    </w:lvl>
    <w:lvl w:ilvl="5" w:tplc="0409001B" w:tentative="1">
      <w:start w:val="1"/>
      <w:numFmt w:val="lowerRoman"/>
      <w:lvlText w:val="%6."/>
      <w:lvlJc w:val="right"/>
      <w:pPr>
        <w:ind w:left="4028" w:hanging="480"/>
      </w:pPr>
    </w:lvl>
    <w:lvl w:ilvl="6" w:tplc="0409000F" w:tentative="1">
      <w:start w:val="1"/>
      <w:numFmt w:val="decimal"/>
      <w:lvlText w:val="%7."/>
      <w:lvlJc w:val="left"/>
      <w:pPr>
        <w:ind w:left="4508" w:hanging="480"/>
      </w:pPr>
    </w:lvl>
    <w:lvl w:ilvl="7" w:tplc="04090019" w:tentative="1">
      <w:start w:val="1"/>
      <w:numFmt w:val="ideographTraditional"/>
      <w:lvlText w:val="%8、"/>
      <w:lvlJc w:val="left"/>
      <w:pPr>
        <w:ind w:left="4988" w:hanging="480"/>
      </w:pPr>
    </w:lvl>
    <w:lvl w:ilvl="8" w:tplc="0409001B" w:tentative="1">
      <w:start w:val="1"/>
      <w:numFmt w:val="lowerRoman"/>
      <w:lvlText w:val="%9."/>
      <w:lvlJc w:val="right"/>
      <w:pPr>
        <w:ind w:left="5468" w:hanging="480"/>
      </w:pPr>
    </w:lvl>
  </w:abstractNum>
  <w:abstractNum w:abstractNumId="4" w15:restartNumberingAfterBreak="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5" w15:restartNumberingAfterBreak="0">
    <w:nsid w:val="0EEC2EEF"/>
    <w:multiLevelType w:val="hybridMultilevel"/>
    <w:tmpl w:val="4EBAA71E"/>
    <w:lvl w:ilvl="0" w:tplc="13B8F492">
      <w:start w:val="1"/>
      <w:numFmt w:val="taiwaneseCountingThousand"/>
      <w:lvlText w:val="(%1)"/>
      <w:lvlJc w:val="left"/>
      <w:pPr>
        <w:ind w:left="1004" w:hanging="720"/>
      </w:pPr>
      <w:rPr>
        <w:rFonts w:hAnsi="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10105AA1"/>
    <w:multiLevelType w:val="hybridMultilevel"/>
    <w:tmpl w:val="56008FAA"/>
    <w:lvl w:ilvl="0" w:tplc="04090001">
      <w:start w:val="1"/>
      <w:numFmt w:val="bullet"/>
      <w:lvlText w:val=""/>
      <w:lvlJc w:val="left"/>
      <w:pPr>
        <w:ind w:left="1605" w:hanging="480"/>
      </w:pPr>
      <w:rPr>
        <w:rFonts w:ascii="Wingdings" w:hAnsi="Wingdings" w:hint="default"/>
      </w:rPr>
    </w:lvl>
    <w:lvl w:ilvl="1" w:tplc="04090003" w:tentative="1">
      <w:start w:val="1"/>
      <w:numFmt w:val="bullet"/>
      <w:lvlText w:val=""/>
      <w:lvlJc w:val="left"/>
      <w:pPr>
        <w:ind w:left="2085" w:hanging="480"/>
      </w:pPr>
      <w:rPr>
        <w:rFonts w:ascii="Wingdings" w:hAnsi="Wingdings" w:hint="default"/>
      </w:rPr>
    </w:lvl>
    <w:lvl w:ilvl="2" w:tplc="04090005" w:tentative="1">
      <w:start w:val="1"/>
      <w:numFmt w:val="bullet"/>
      <w:lvlText w:val=""/>
      <w:lvlJc w:val="left"/>
      <w:pPr>
        <w:ind w:left="2565" w:hanging="480"/>
      </w:pPr>
      <w:rPr>
        <w:rFonts w:ascii="Wingdings" w:hAnsi="Wingdings" w:hint="default"/>
      </w:rPr>
    </w:lvl>
    <w:lvl w:ilvl="3" w:tplc="04090001" w:tentative="1">
      <w:start w:val="1"/>
      <w:numFmt w:val="bullet"/>
      <w:lvlText w:val=""/>
      <w:lvlJc w:val="left"/>
      <w:pPr>
        <w:ind w:left="3045" w:hanging="480"/>
      </w:pPr>
      <w:rPr>
        <w:rFonts w:ascii="Wingdings" w:hAnsi="Wingdings" w:hint="default"/>
      </w:rPr>
    </w:lvl>
    <w:lvl w:ilvl="4" w:tplc="04090003" w:tentative="1">
      <w:start w:val="1"/>
      <w:numFmt w:val="bullet"/>
      <w:lvlText w:val=""/>
      <w:lvlJc w:val="left"/>
      <w:pPr>
        <w:ind w:left="3525" w:hanging="480"/>
      </w:pPr>
      <w:rPr>
        <w:rFonts w:ascii="Wingdings" w:hAnsi="Wingdings" w:hint="default"/>
      </w:rPr>
    </w:lvl>
    <w:lvl w:ilvl="5" w:tplc="04090005" w:tentative="1">
      <w:start w:val="1"/>
      <w:numFmt w:val="bullet"/>
      <w:lvlText w:val=""/>
      <w:lvlJc w:val="left"/>
      <w:pPr>
        <w:ind w:left="4005" w:hanging="480"/>
      </w:pPr>
      <w:rPr>
        <w:rFonts w:ascii="Wingdings" w:hAnsi="Wingdings" w:hint="default"/>
      </w:rPr>
    </w:lvl>
    <w:lvl w:ilvl="6" w:tplc="04090001" w:tentative="1">
      <w:start w:val="1"/>
      <w:numFmt w:val="bullet"/>
      <w:lvlText w:val=""/>
      <w:lvlJc w:val="left"/>
      <w:pPr>
        <w:ind w:left="4485" w:hanging="480"/>
      </w:pPr>
      <w:rPr>
        <w:rFonts w:ascii="Wingdings" w:hAnsi="Wingdings" w:hint="default"/>
      </w:rPr>
    </w:lvl>
    <w:lvl w:ilvl="7" w:tplc="04090003" w:tentative="1">
      <w:start w:val="1"/>
      <w:numFmt w:val="bullet"/>
      <w:lvlText w:val=""/>
      <w:lvlJc w:val="left"/>
      <w:pPr>
        <w:ind w:left="4965" w:hanging="480"/>
      </w:pPr>
      <w:rPr>
        <w:rFonts w:ascii="Wingdings" w:hAnsi="Wingdings" w:hint="default"/>
      </w:rPr>
    </w:lvl>
    <w:lvl w:ilvl="8" w:tplc="04090005" w:tentative="1">
      <w:start w:val="1"/>
      <w:numFmt w:val="bullet"/>
      <w:lvlText w:val=""/>
      <w:lvlJc w:val="left"/>
      <w:pPr>
        <w:ind w:left="5445" w:hanging="480"/>
      </w:pPr>
      <w:rPr>
        <w:rFonts w:ascii="Wingdings" w:hAnsi="Wingdings" w:hint="default"/>
      </w:rPr>
    </w:lvl>
  </w:abstractNum>
  <w:abstractNum w:abstractNumId="7" w15:restartNumberingAfterBreak="0">
    <w:nsid w:val="108A3B46"/>
    <w:multiLevelType w:val="hybridMultilevel"/>
    <w:tmpl w:val="AB381810"/>
    <w:lvl w:ilvl="0" w:tplc="7C041974">
      <w:start w:val="1"/>
      <w:numFmt w:val="taiwaneseCountingThousand"/>
      <w:lvlText w:val="第%1條"/>
      <w:lvlJc w:val="left"/>
      <w:pPr>
        <w:tabs>
          <w:tab w:val="num" w:pos="1125"/>
        </w:tabs>
        <w:ind w:left="1125" w:hanging="1125"/>
      </w:pPr>
      <w:rPr>
        <w:rFonts w:hint="eastAsia"/>
      </w:rPr>
    </w:lvl>
    <w:lvl w:ilvl="1" w:tplc="D3F2A182">
      <w:start w:val="1"/>
      <w:numFmt w:val="taiwaneseCountingThousand"/>
      <w:lvlText w:val="(%2)"/>
      <w:lvlJc w:val="left"/>
      <w:pPr>
        <w:tabs>
          <w:tab w:val="num" w:pos="930"/>
        </w:tabs>
        <w:ind w:left="930" w:hanging="450"/>
      </w:pPr>
      <w:rPr>
        <w:rFonts w:hint="eastAsia"/>
      </w:rPr>
    </w:lvl>
    <w:lvl w:ilvl="2" w:tplc="8B64217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AE1ED1"/>
    <w:multiLevelType w:val="hybridMultilevel"/>
    <w:tmpl w:val="DECAA0AE"/>
    <w:lvl w:ilvl="0" w:tplc="B720E10A">
      <w:start w:val="1"/>
      <w:numFmt w:val="taiwaneseCountingThousand"/>
      <w:lvlText w:val="(%1)"/>
      <w:lvlJc w:val="left"/>
      <w:pPr>
        <w:ind w:left="800" w:hanging="480"/>
      </w:pPr>
      <w:rPr>
        <w:rFonts w:ascii="標楷體" w:eastAsia="標楷體" w:hAnsi="標楷體" w:cs="Arial" w:hint="default"/>
        <w:color w:val="000000"/>
        <w:sz w:val="28"/>
        <w:szCs w:val="28"/>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 w15:restartNumberingAfterBreak="0">
    <w:nsid w:val="14EF565C"/>
    <w:multiLevelType w:val="multilevel"/>
    <w:tmpl w:val="C45480BC"/>
    <w:lvl w:ilvl="0">
      <w:start w:val="1"/>
      <w:numFmt w:val="taiwaneseCountingThousand"/>
      <w:pStyle w:val="a"/>
      <w:suff w:val="nothing"/>
      <w:lvlText w:val="%1、"/>
      <w:lvlJc w:val="left"/>
      <w:pPr>
        <w:ind w:left="964" w:hanging="624"/>
      </w:pPr>
      <w:rPr>
        <w:rFonts w:ascii="標楷體" w:eastAsia="標楷體" w:hAnsi="Times New Roman" w:hint="eastAsia"/>
        <w:b w:val="0"/>
        <w:i w:val="0"/>
        <w:sz w:val="32"/>
      </w:rPr>
    </w:lvl>
    <w:lvl w:ilvl="1">
      <w:start w:val="1"/>
      <w:numFmt w:val="taiwaneseCountingThousand"/>
      <w:suff w:val="nothing"/>
      <w:lvlText w:val="（%2）"/>
      <w:lvlJc w:val="left"/>
      <w:pPr>
        <w:ind w:left="1531" w:hanging="964"/>
      </w:pPr>
    </w:lvl>
    <w:lvl w:ilvl="2">
      <w:start w:val="1"/>
      <w:numFmt w:val="decimalFullWidth"/>
      <w:suff w:val="nothing"/>
      <w:lvlText w:val="%3、"/>
      <w:lvlJc w:val="left"/>
      <w:pPr>
        <w:ind w:left="1701" w:hanging="624"/>
      </w:pPr>
    </w:lvl>
    <w:lvl w:ilvl="3">
      <w:start w:val="1"/>
      <w:numFmt w:val="decimalFullWidth"/>
      <w:suff w:val="nothing"/>
      <w:lvlText w:val="（%4）"/>
      <w:lvlJc w:val="left"/>
      <w:pPr>
        <w:ind w:left="2325" w:hanging="964"/>
      </w:pPr>
    </w:lvl>
    <w:lvl w:ilvl="4">
      <w:start w:val="1"/>
      <w:numFmt w:val="ideographTraditional"/>
      <w:suff w:val="nothing"/>
      <w:lvlText w:val="%5、"/>
      <w:lvlJc w:val="left"/>
      <w:pPr>
        <w:ind w:left="2495" w:hanging="681"/>
      </w:pPr>
    </w:lvl>
    <w:lvl w:ilvl="5">
      <w:start w:val="1"/>
      <w:numFmt w:val="decimal"/>
      <w:lvlText w:val="%6)、"/>
      <w:lvlJc w:val="left"/>
      <w:pPr>
        <w:tabs>
          <w:tab w:val="num" w:pos="2948"/>
        </w:tabs>
        <w:ind w:left="2948" w:hanging="680"/>
      </w:pPr>
    </w:lvl>
    <w:lvl w:ilvl="6">
      <w:start w:val="1"/>
      <w:numFmt w:val="decimal"/>
      <w:lvlText w:val="(%7)"/>
      <w:lvlJc w:val="left"/>
      <w:pPr>
        <w:tabs>
          <w:tab w:val="num" w:pos="3119"/>
        </w:tabs>
        <w:ind w:left="3119" w:hanging="511"/>
      </w:pPr>
    </w:lvl>
    <w:lvl w:ilvl="7">
      <w:start w:val="1"/>
      <w:numFmt w:val="lowerLetter"/>
      <w:lvlText w:val="%8."/>
      <w:lvlJc w:val="left"/>
      <w:pPr>
        <w:tabs>
          <w:tab w:val="num" w:pos="5103"/>
        </w:tabs>
        <w:ind w:left="5103" w:hanging="567"/>
      </w:pPr>
    </w:lvl>
    <w:lvl w:ilvl="8">
      <w:start w:val="1"/>
      <w:numFmt w:val="lowerLetter"/>
      <w:lvlText w:val="%9)"/>
      <w:lvlJc w:val="left"/>
      <w:pPr>
        <w:tabs>
          <w:tab w:val="num" w:pos="5670"/>
        </w:tabs>
        <w:ind w:left="5670" w:hanging="567"/>
      </w:pPr>
    </w:lvl>
  </w:abstractNum>
  <w:abstractNum w:abstractNumId="10" w15:restartNumberingAfterBreak="0">
    <w:nsid w:val="19D10CB1"/>
    <w:multiLevelType w:val="hybridMultilevel"/>
    <w:tmpl w:val="00F61734"/>
    <w:lvl w:ilvl="0" w:tplc="2C3A2D4C">
      <w:start w:val="3"/>
      <w:numFmt w:val="bullet"/>
      <w:lvlText w:val="□"/>
      <w:lvlJc w:val="left"/>
      <w:pPr>
        <w:tabs>
          <w:tab w:val="num" w:pos="930"/>
        </w:tabs>
        <w:ind w:left="930" w:hanging="360"/>
      </w:pPr>
      <w:rPr>
        <w:rFonts w:ascii="標楷體" w:eastAsia="標楷體" w:hAnsi="標楷體" w:cs="Times New Roman" w:hint="eastAsia"/>
        <w:u w:val="none"/>
      </w:rPr>
    </w:lvl>
    <w:lvl w:ilvl="1" w:tplc="04090003" w:tentative="1">
      <w:start w:val="1"/>
      <w:numFmt w:val="bullet"/>
      <w:lvlText w:val=""/>
      <w:lvlJc w:val="left"/>
      <w:pPr>
        <w:tabs>
          <w:tab w:val="num" w:pos="1530"/>
        </w:tabs>
        <w:ind w:left="1530" w:hanging="480"/>
      </w:pPr>
      <w:rPr>
        <w:rFonts w:ascii="Wingdings" w:hAnsi="Wingdings" w:hint="default"/>
      </w:rPr>
    </w:lvl>
    <w:lvl w:ilvl="2" w:tplc="04090005" w:tentative="1">
      <w:start w:val="1"/>
      <w:numFmt w:val="bullet"/>
      <w:lvlText w:val=""/>
      <w:lvlJc w:val="left"/>
      <w:pPr>
        <w:tabs>
          <w:tab w:val="num" w:pos="2010"/>
        </w:tabs>
        <w:ind w:left="2010" w:hanging="480"/>
      </w:pPr>
      <w:rPr>
        <w:rFonts w:ascii="Wingdings" w:hAnsi="Wingdings" w:hint="default"/>
      </w:rPr>
    </w:lvl>
    <w:lvl w:ilvl="3" w:tplc="04090001" w:tentative="1">
      <w:start w:val="1"/>
      <w:numFmt w:val="bullet"/>
      <w:lvlText w:val=""/>
      <w:lvlJc w:val="left"/>
      <w:pPr>
        <w:tabs>
          <w:tab w:val="num" w:pos="2490"/>
        </w:tabs>
        <w:ind w:left="2490" w:hanging="480"/>
      </w:pPr>
      <w:rPr>
        <w:rFonts w:ascii="Wingdings" w:hAnsi="Wingdings" w:hint="default"/>
      </w:rPr>
    </w:lvl>
    <w:lvl w:ilvl="4" w:tplc="04090003" w:tentative="1">
      <w:start w:val="1"/>
      <w:numFmt w:val="bullet"/>
      <w:lvlText w:val=""/>
      <w:lvlJc w:val="left"/>
      <w:pPr>
        <w:tabs>
          <w:tab w:val="num" w:pos="2970"/>
        </w:tabs>
        <w:ind w:left="2970" w:hanging="480"/>
      </w:pPr>
      <w:rPr>
        <w:rFonts w:ascii="Wingdings" w:hAnsi="Wingdings" w:hint="default"/>
      </w:rPr>
    </w:lvl>
    <w:lvl w:ilvl="5" w:tplc="04090005" w:tentative="1">
      <w:start w:val="1"/>
      <w:numFmt w:val="bullet"/>
      <w:lvlText w:val=""/>
      <w:lvlJc w:val="left"/>
      <w:pPr>
        <w:tabs>
          <w:tab w:val="num" w:pos="3450"/>
        </w:tabs>
        <w:ind w:left="3450" w:hanging="480"/>
      </w:pPr>
      <w:rPr>
        <w:rFonts w:ascii="Wingdings" w:hAnsi="Wingdings" w:hint="default"/>
      </w:rPr>
    </w:lvl>
    <w:lvl w:ilvl="6" w:tplc="04090001" w:tentative="1">
      <w:start w:val="1"/>
      <w:numFmt w:val="bullet"/>
      <w:lvlText w:val=""/>
      <w:lvlJc w:val="left"/>
      <w:pPr>
        <w:tabs>
          <w:tab w:val="num" w:pos="3930"/>
        </w:tabs>
        <w:ind w:left="3930" w:hanging="480"/>
      </w:pPr>
      <w:rPr>
        <w:rFonts w:ascii="Wingdings" w:hAnsi="Wingdings" w:hint="default"/>
      </w:rPr>
    </w:lvl>
    <w:lvl w:ilvl="7" w:tplc="04090003" w:tentative="1">
      <w:start w:val="1"/>
      <w:numFmt w:val="bullet"/>
      <w:lvlText w:val=""/>
      <w:lvlJc w:val="left"/>
      <w:pPr>
        <w:tabs>
          <w:tab w:val="num" w:pos="4410"/>
        </w:tabs>
        <w:ind w:left="4410" w:hanging="480"/>
      </w:pPr>
      <w:rPr>
        <w:rFonts w:ascii="Wingdings" w:hAnsi="Wingdings" w:hint="default"/>
      </w:rPr>
    </w:lvl>
    <w:lvl w:ilvl="8" w:tplc="04090005" w:tentative="1">
      <w:start w:val="1"/>
      <w:numFmt w:val="bullet"/>
      <w:lvlText w:val=""/>
      <w:lvlJc w:val="left"/>
      <w:pPr>
        <w:tabs>
          <w:tab w:val="num" w:pos="4890"/>
        </w:tabs>
        <w:ind w:left="4890" w:hanging="480"/>
      </w:pPr>
      <w:rPr>
        <w:rFonts w:ascii="Wingdings" w:hAnsi="Wingdings" w:hint="default"/>
      </w:rPr>
    </w:lvl>
  </w:abstractNum>
  <w:abstractNum w:abstractNumId="11" w15:restartNumberingAfterBreak="0">
    <w:nsid w:val="1BB10D30"/>
    <w:multiLevelType w:val="hybridMultilevel"/>
    <w:tmpl w:val="8F24DC8A"/>
    <w:lvl w:ilvl="0" w:tplc="2EC45F8C">
      <w:start w:val="1"/>
      <w:numFmt w:val="taiwaneseCountingThousand"/>
      <w:lvlText w:val="(%1)"/>
      <w:lvlJc w:val="left"/>
      <w:pPr>
        <w:ind w:left="998" w:hanging="720"/>
      </w:pPr>
      <w:rPr>
        <w:rFonts w:hint="default"/>
      </w:rPr>
    </w:lvl>
    <w:lvl w:ilvl="1" w:tplc="0409000F">
      <w:start w:val="1"/>
      <w:numFmt w:val="decim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12" w15:restartNumberingAfterBreak="0">
    <w:nsid w:val="1D5A31DE"/>
    <w:multiLevelType w:val="hybridMultilevel"/>
    <w:tmpl w:val="C0F87626"/>
    <w:lvl w:ilvl="0" w:tplc="04090001">
      <w:start w:val="1"/>
      <w:numFmt w:val="bullet"/>
      <w:lvlText w:val=""/>
      <w:lvlJc w:val="left"/>
      <w:pPr>
        <w:ind w:left="2761" w:hanging="480"/>
      </w:pPr>
      <w:rPr>
        <w:rFonts w:ascii="Wingdings" w:hAnsi="Wingdings" w:hint="default"/>
      </w:rPr>
    </w:lvl>
    <w:lvl w:ilvl="1" w:tplc="04090003" w:tentative="1">
      <w:start w:val="1"/>
      <w:numFmt w:val="bullet"/>
      <w:lvlText w:val=""/>
      <w:lvlJc w:val="left"/>
      <w:pPr>
        <w:ind w:left="3241" w:hanging="480"/>
      </w:pPr>
      <w:rPr>
        <w:rFonts w:ascii="Wingdings" w:hAnsi="Wingdings" w:hint="default"/>
      </w:rPr>
    </w:lvl>
    <w:lvl w:ilvl="2" w:tplc="04090005" w:tentative="1">
      <w:start w:val="1"/>
      <w:numFmt w:val="bullet"/>
      <w:lvlText w:val=""/>
      <w:lvlJc w:val="left"/>
      <w:pPr>
        <w:ind w:left="3721" w:hanging="480"/>
      </w:pPr>
      <w:rPr>
        <w:rFonts w:ascii="Wingdings" w:hAnsi="Wingdings" w:hint="default"/>
      </w:rPr>
    </w:lvl>
    <w:lvl w:ilvl="3" w:tplc="04090001" w:tentative="1">
      <w:start w:val="1"/>
      <w:numFmt w:val="bullet"/>
      <w:lvlText w:val=""/>
      <w:lvlJc w:val="left"/>
      <w:pPr>
        <w:ind w:left="4201" w:hanging="480"/>
      </w:pPr>
      <w:rPr>
        <w:rFonts w:ascii="Wingdings" w:hAnsi="Wingdings" w:hint="default"/>
      </w:rPr>
    </w:lvl>
    <w:lvl w:ilvl="4" w:tplc="04090003" w:tentative="1">
      <w:start w:val="1"/>
      <w:numFmt w:val="bullet"/>
      <w:lvlText w:val=""/>
      <w:lvlJc w:val="left"/>
      <w:pPr>
        <w:ind w:left="4681" w:hanging="480"/>
      </w:pPr>
      <w:rPr>
        <w:rFonts w:ascii="Wingdings" w:hAnsi="Wingdings" w:hint="default"/>
      </w:rPr>
    </w:lvl>
    <w:lvl w:ilvl="5" w:tplc="04090005" w:tentative="1">
      <w:start w:val="1"/>
      <w:numFmt w:val="bullet"/>
      <w:lvlText w:val=""/>
      <w:lvlJc w:val="left"/>
      <w:pPr>
        <w:ind w:left="5161" w:hanging="480"/>
      </w:pPr>
      <w:rPr>
        <w:rFonts w:ascii="Wingdings" w:hAnsi="Wingdings" w:hint="default"/>
      </w:rPr>
    </w:lvl>
    <w:lvl w:ilvl="6" w:tplc="04090001" w:tentative="1">
      <w:start w:val="1"/>
      <w:numFmt w:val="bullet"/>
      <w:lvlText w:val=""/>
      <w:lvlJc w:val="left"/>
      <w:pPr>
        <w:ind w:left="5641" w:hanging="480"/>
      </w:pPr>
      <w:rPr>
        <w:rFonts w:ascii="Wingdings" w:hAnsi="Wingdings" w:hint="default"/>
      </w:rPr>
    </w:lvl>
    <w:lvl w:ilvl="7" w:tplc="04090003" w:tentative="1">
      <w:start w:val="1"/>
      <w:numFmt w:val="bullet"/>
      <w:lvlText w:val=""/>
      <w:lvlJc w:val="left"/>
      <w:pPr>
        <w:ind w:left="6121" w:hanging="480"/>
      </w:pPr>
      <w:rPr>
        <w:rFonts w:ascii="Wingdings" w:hAnsi="Wingdings" w:hint="default"/>
      </w:rPr>
    </w:lvl>
    <w:lvl w:ilvl="8" w:tplc="04090005" w:tentative="1">
      <w:start w:val="1"/>
      <w:numFmt w:val="bullet"/>
      <w:lvlText w:val=""/>
      <w:lvlJc w:val="left"/>
      <w:pPr>
        <w:ind w:left="6601" w:hanging="480"/>
      </w:pPr>
      <w:rPr>
        <w:rFonts w:ascii="Wingdings" w:hAnsi="Wingdings" w:hint="default"/>
      </w:rPr>
    </w:lvl>
  </w:abstractNum>
  <w:abstractNum w:abstractNumId="13" w15:restartNumberingAfterBreak="0">
    <w:nsid w:val="20725CC4"/>
    <w:multiLevelType w:val="hybridMultilevel"/>
    <w:tmpl w:val="27761C0E"/>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14" w15:restartNumberingAfterBreak="0">
    <w:nsid w:val="21C655F0"/>
    <w:multiLevelType w:val="hybridMultilevel"/>
    <w:tmpl w:val="400C8B24"/>
    <w:lvl w:ilvl="0" w:tplc="04090001">
      <w:start w:val="1"/>
      <w:numFmt w:val="bullet"/>
      <w:lvlText w:val=""/>
      <w:lvlJc w:val="left"/>
      <w:pPr>
        <w:ind w:left="915" w:hanging="480"/>
      </w:pPr>
      <w:rPr>
        <w:rFonts w:ascii="Wingdings" w:hAnsi="Wingdings" w:hint="default"/>
      </w:rPr>
    </w:lvl>
    <w:lvl w:ilvl="1" w:tplc="04090003" w:tentative="1">
      <w:start w:val="1"/>
      <w:numFmt w:val="bullet"/>
      <w:lvlText w:val=""/>
      <w:lvlJc w:val="left"/>
      <w:pPr>
        <w:ind w:left="1395" w:hanging="480"/>
      </w:pPr>
      <w:rPr>
        <w:rFonts w:ascii="Wingdings" w:hAnsi="Wingdings" w:hint="default"/>
      </w:rPr>
    </w:lvl>
    <w:lvl w:ilvl="2" w:tplc="04090005" w:tentative="1">
      <w:start w:val="1"/>
      <w:numFmt w:val="bullet"/>
      <w:lvlText w:val=""/>
      <w:lvlJc w:val="left"/>
      <w:pPr>
        <w:ind w:left="1875" w:hanging="480"/>
      </w:pPr>
      <w:rPr>
        <w:rFonts w:ascii="Wingdings" w:hAnsi="Wingdings" w:hint="default"/>
      </w:rPr>
    </w:lvl>
    <w:lvl w:ilvl="3" w:tplc="04090001" w:tentative="1">
      <w:start w:val="1"/>
      <w:numFmt w:val="bullet"/>
      <w:lvlText w:val=""/>
      <w:lvlJc w:val="left"/>
      <w:pPr>
        <w:ind w:left="2355" w:hanging="480"/>
      </w:pPr>
      <w:rPr>
        <w:rFonts w:ascii="Wingdings" w:hAnsi="Wingdings" w:hint="default"/>
      </w:rPr>
    </w:lvl>
    <w:lvl w:ilvl="4" w:tplc="04090003" w:tentative="1">
      <w:start w:val="1"/>
      <w:numFmt w:val="bullet"/>
      <w:lvlText w:val=""/>
      <w:lvlJc w:val="left"/>
      <w:pPr>
        <w:ind w:left="2835" w:hanging="480"/>
      </w:pPr>
      <w:rPr>
        <w:rFonts w:ascii="Wingdings" w:hAnsi="Wingdings" w:hint="default"/>
      </w:rPr>
    </w:lvl>
    <w:lvl w:ilvl="5" w:tplc="04090005" w:tentative="1">
      <w:start w:val="1"/>
      <w:numFmt w:val="bullet"/>
      <w:lvlText w:val=""/>
      <w:lvlJc w:val="left"/>
      <w:pPr>
        <w:ind w:left="3315" w:hanging="480"/>
      </w:pPr>
      <w:rPr>
        <w:rFonts w:ascii="Wingdings" w:hAnsi="Wingdings" w:hint="default"/>
      </w:rPr>
    </w:lvl>
    <w:lvl w:ilvl="6" w:tplc="04090001" w:tentative="1">
      <w:start w:val="1"/>
      <w:numFmt w:val="bullet"/>
      <w:lvlText w:val=""/>
      <w:lvlJc w:val="left"/>
      <w:pPr>
        <w:ind w:left="3795" w:hanging="480"/>
      </w:pPr>
      <w:rPr>
        <w:rFonts w:ascii="Wingdings" w:hAnsi="Wingdings" w:hint="default"/>
      </w:rPr>
    </w:lvl>
    <w:lvl w:ilvl="7" w:tplc="04090003" w:tentative="1">
      <w:start w:val="1"/>
      <w:numFmt w:val="bullet"/>
      <w:lvlText w:val=""/>
      <w:lvlJc w:val="left"/>
      <w:pPr>
        <w:ind w:left="4275" w:hanging="480"/>
      </w:pPr>
      <w:rPr>
        <w:rFonts w:ascii="Wingdings" w:hAnsi="Wingdings" w:hint="default"/>
      </w:rPr>
    </w:lvl>
    <w:lvl w:ilvl="8" w:tplc="04090005" w:tentative="1">
      <w:start w:val="1"/>
      <w:numFmt w:val="bullet"/>
      <w:lvlText w:val=""/>
      <w:lvlJc w:val="left"/>
      <w:pPr>
        <w:ind w:left="4755" w:hanging="480"/>
      </w:pPr>
      <w:rPr>
        <w:rFonts w:ascii="Wingdings" w:hAnsi="Wingdings" w:hint="default"/>
      </w:rPr>
    </w:lvl>
  </w:abstractNum>
  <w:abstractNum w:abstractNumId="15" w15:restartNumberingAfterBreak="0">
    <w:nsid w:val="23606496"/>
    <w:multiLevelType w:val="hybridMultilevel"/>
    <w:tmpl w:val="B2E8E820"/>
    <w:lvl w:ilvl="0" w:tplc="17626B6E">
      <w:start w:val="1"/>
      <w:numFmt w:val="taiwaneseCountingThousand"/>
      <w:lvlText w:val="(%1)"/>
      <w:lvlJc w:val="left"/>
      <w:pPr>
        <w:ind w:left="585" w:hanging="585"/>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FB1B4D"/>
    <w:multiLevelType w:val="hybridMultilevel"/>
    <w:tmpl w:val="14600FCC"/>
    <w:lvl w:ilvl="0" w:tplc="04090001">
      <w:start w:val="1"/>
      <w:numFmt w:val="bullet"/>
      <w:lvlText w:val=""/>
      <w:lvlJc w:val="left"/>
      <w:pPr>
        <w:ind w:left="740" w:hanging="480"/>
      </w:pPr>
      <w:rPr>
        <w:rFonts w:ascii="Wingdings" w:hAnsi="Wingdings" w:hint="default"/>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abstractNum w:abstractNumId="17" w15:restartNumberingAfterBreak="0">
    <w:nsid w:val="29240EEF"/>
    <w:multiLevelType w:val="hybridMultilevel"/>
    <w:tmpl w:val="1E32BA2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15:restartNumberingAfterBreak="0">
    <w:nsid w:val="2BD66F05"/>
    <w:multiLevelType w:val="hybridMultilevel"/>
    <w:tmpl w:val="DFE4BC76"/>
    <w:lvl w:ilvl="0" w:tplc="E86E6DB2">
      <w:start w:val="1"/>
      <w:numFmt w:val="taiwaneseCountingThousand"/>
      <w:lvlText w:val="(%1)"/>
      <w:lvlJc w:val="left"/>
      <w:pPr>
        <w:ind w:left="1124" w:hanging="720"/>
      </w:pPr>
      <w:rPr>
        <w:rFonts w:hint="default"/>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19" w15:restartNumberingAfterBreak="0">
    <w:nsid w:val="2BF8735C"/>
    <w:multiLevelType w:val="hybridMultilevel"/>
    <w:tmpl w:val="6EC285B2"/>
    <w:lvl w:ilvl="0" w:tplc="2FEE30BE">
      <w:start w:val="1"/>
      <w:numFmt w:val="decimal"/>
      <w:lvlText w:val="%1."/>
      <w:lvlJc w:val="left"/>
      <w:pPr>
        <w:ind w:left="1364" w:hanging="360"/>
      </w:pPr>
      <w:rPr>
        <w:rFonts w:cs="Arial"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0" w15:restartNumberingAfterBreak="0">
    <w:nsid w:val="2C6970B3"/>
    <w:multiLevelType w:val="hybridMultilevel"/>
    <w:tmpl w:val="A6046D40"/>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2CE57864"/>
    <w:multiLevelType w:val="hybridMultilevel"/>
    <w:tmpl w:val="4C98F33C"/>
    <w:lvl w:ilvl="0" w:tplc="B1BC2590">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328B40F2"/>
    <w:multiLevelType w:val="hybridMultilevel"/>
    <w:tmpl w:val="368E5364"/>
    <w:lvl w:ilvl="0" w:tplc="FED8721C">
      <w:start w:val="1"/>
      <w:numFmt w:val="decimal"/>
      <w:lvlText w:val="%1."/>
      <w:lvlJc w:val="left"/>
      <w:pPr>
        <w:tabs>
          <w:tab w:val="num" w:pos="1484"/>
        </w:tabs>
        <w:ind w:left="1484" w:hanging="360"/>
      </w:pPr>
      <w:rPr>
        <w:rFonts w:hint="eastAsia"/>
        <w:b/>
        <w:sz w:val="28"/>
        <w:u w:val="none"/>
      </w:rPr>
    </w:lvl>
    <w:lvl w:ilvl="1" w:tplc="04090019" w:tentative="1">
      <w:start w:val="1"/>
      <w:numFmt w:val="ideographTraditional"/>
      <w:lvlText w:val="%2、"/>
      <w:lvlJc w:val="left"/>
      <w:pPr>
        <w:tabs>
          <w:tab w:val="num" w:pos="2084"/>
        </w:tabs>
        <w:ind w:left="2084" w:hanging="480"/>
      </w:pPr>
    </w:lvl>
    <w:lvl w:ilvl="2" w:tplc="0409001B" w:tentative="1">
      <w:start w:val="1"/>
      <w:numFmt w:val="lowerRoman"/>
      <w:lvlText w:val="%3."/>
      <w:lvlJc w:val="right"/>
      <w:pPr>
        <w:tabs>
          <w:tab w:val="num" w:pos="2564"/>
        </w:tabs>
        <w:ind w:left="2564" w:hanging="480"/>
      </w:pPr>
    </w:lvl>
    <w:lvl w:ilvl="3" w:tplc="0409000F" w:tentative="1">
      <w:start w:val="1"/>
      <w:numFmt w:val="decimal"/>
      <w:lvlText w:val="%4."/>
      <w:lvlJc w:val="left"/>
      <w:pPr>
        <w:tabs>
          <w:tab w:val="num" w:pos="3044"/>
        </w:tabs>
        <w:ind w:left="3044" w:hanging="480"/>
      </w:pPr>
    </w:lvl>
    <w:lvl w:ilvl="4" w:tplc="04090019" w:tentative="1">
      <w:start w:val="1"/>
      <w:numFmt w:val="ideographTraditional"/>
      <w:lvlText w:val="%5、"/>
      <w:lvlJc w:val="left"/>
      <w:pPr>
        <w:tabs>
          <w:tab w:val="num" w:pos="3524"/>
        </w:tabs>
        <w:ind w:left="3524" w:hanging="480"/>
      </w:pPr>
    </w:lvl>
    <w:lvl w:ilvl="5" w:tplc="0409001B" w:tentative="1">
      <w:start w:val="1"/>
      <w:numFmt w:val="lowerRoman"/>
      <w:lvlText w:val="%6."/>
      <w:lvlJc w:val="right"/>
      <w:pPr>
        <w:tabs>
          <w:tab w:val="num" w:pos="4004"/>
        </w:tabs>
        <w:ind w:left="4004" w:hanging="480"/>
      </w:pPr>
    </w:lvl>
    <w:lvl w:ilvl="6" w:tplc="0409000F" w:tentative="1">
      <w:start w:val="1"/>
      <w:numFmt w:val="decimal"/>
      <w:lvlText w:val="%7."/>
      <w:lvlJc w:val="left"/>
      <w:pPr>
        <w:tabs>
          <w:tab w:val="num" w:pos="4484"/>
        </w:tabs>
        <w:ind w:left="4484" w:hanging="480"/>
      </w:pPr>
    </w:lvl>
    <w:lvl w:ilvl="7" w:tplc="04090019" w:tentative="1">
      <w:start w:val="1"/>
      <w:numFmt w:val="ideographTraditional"/>
      <w:lvlText w:val="%8、"/>
      <w:lvlJc w:val="left"/>
      <w:pPr>
        <w:tabs>
          <w:tab w:val="num" w:pos="4964"/>
        </w:tabs>
        <w:ind w:left="4964" w:hanging="480"/>
      </w:pPr>
    </w:lvl>
    <w:lvl w:ilvl="8" w:tplc="0409001B" w:tentative="1">
      <w:start w:val="1"/>
      <w:numFmt w:val="lowerRoman"/>
      <w:lvlText w:val="%9."/>
      <w:lvlJc w:val="right"/>
      <w:pPr>
        <w:tabs>
          <w:tab w:val="num" w:pos="5444"/>
        </w:tabs>
        <w:ind w:left="5444" w:hanging="480"/>
      </w:pPr>
    </w:lvl>
  </w:abstractNum>
  <w:abstractNum w:abstractNumId="23" w15:restartNumberingAfterBreak="0">
    <w:nsid w:val="34F01753"/>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4" w15:restartNumberingAfterBreak="0">
    <w:nsid w:val="35512347"/>
    <w:multiLevelType w:val="multilevel"/>
    <w:tmpl w:val="BBF2E4DC"/>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25" w15:restartNumberingAfterBreak="0">
    <w:nsid w:val="38916361"/>
    <w:multiLevelType w:val="hybridMultilevel"/>
    <w:tmpl w:val="49489BAE"/>
    <w:lvl w:ilvl="0" w:tplc="25CAFA62">
      <w:start w:val="1"/>
      <w:numFmt w:val="taiwaneseCountingThousand"/>
      <w:lvlText w:val="(%1)"/>
      <w:lvlJc w:val="left"/>
      <w:pPr>
        <w:ind w:left="1154" w:hanging="720"/>
      </w:pPr>
      <w:rPr>
        <w:rFonts w:hAnsi="Times New Roman" w:hint="default"/>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26" w15:restartNumberingAfterBreak="0">
    <w:nsid w:val="3DFB12FA"/>
    <w:multiLevelType w:val="hybridMultilevel"/>
    <w:tmpl w:val="8BEC611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7" w15:restartNumberingAfterBreak="0">
    <w:nsid w:val="419A03BD"/>
    <w:multiLevelType w:val="hybridMultilevel"/>
    <w:tmpl w:val="E5D6C55C"/>
    <w:lvl w:ilvl="0" w:tplc="4A6C8E76">
      <w:start w:val="1"/>
      <w:numFmt w:val="decimal"/>
      <w:lvlText w:val="%1."/>
      <w:lvlJc w:val="left"/>
      <w:pPr>
        <w:ind w:left="1484" w:hanging="360"/>
      </w:pPr>
      <w:rPr>
        <w:rFonts w:hint="default"/>
      </w:rPr>
    </w:lvl>
    <w:lvl w:ilvl="1" w:tplc="04090019" w:tentative="1">
      <w:start w:val="1"/>
      <w:numFmt w:val="ideographTraditional"/>
      <w:lvlText w:val="%2、"/>
      <w:lvlJc w:val="left"/>
      <w:pPr>
        <w:ind w:left="2084" w:hanging="480"/>
      </w:pPr>
    </w:lvl>
    <w:lvl w:ilvl="2" w:tplc="0409001B" w:tentative="1">
      <w:start w:val="1"/>
      <w:numFmt w:val="lowerRoman"/>
      <w:lvlText w:val="%3."/>
      <w:lvlJc w:val="right"/>
      <w:pPr>
        <w:ind w:left="2564" w:hanging="480"/>
      </w:pPr>
    </w:lvl>
    <w:lvl w:ilvl="3" w:tplc="0409000F" w:tentative="1">
      <w:start w:val="1"/>
      <w:numFmt w:val="decimal"/>
      <w:lvlText w:val="%4."/>
      <w:lvlJc w:val="left"/>
      <w:pPr>
        <w:ind w:left="3044" w:hanging="480"/>
      </w:pPr>
    </w:lvl>
    <w:lvl w:ilvl="4" w:tplc="04090019" w:tentative="1">
      <w:start w:val="1"/>
      <w:numFmt w:val="ideographTraditional"/>
      <w:lvlText w:val="%5、"/>
      <w:lvlJc w:val="left"/>
      <w:pPr>
        <w:ind w:left="3524" w:hanging="480"/>
      </w:pPr>
    </w:lvl>
    <w:lvl w:ilvl="5" w:tplc="0409001B" w:tentative="1">
      <w:start w:val="1"/>
      <w:numFmt w:val="lowerRoman"/>
      <w:lvlText w:val="%6."/>
      <w:lvlJc w:val="right"/>
      <w:pPr>
        <w:ind w:left="4004" w:hanging="480"/>
      </w:pPr>
    </w:lvl>
    <w:lvl w:ilvl="6" w:tplc="0409000F" w:tentative="1">
      <w:start w:val="1"/>
      <w:numFmt w:val="decimal"/>
      <w:lvlText w:val="%7."/>
      <w:lvlJc w:val="left"/>
      <w:pPr>
        <w:ind w:left="4484" w:hanging="480"/>
      </w:pPr>
    </w:lvl>
    <w:lvl w:ilvl="7" w:tplc="04090019" w:tentative="1">
      <w:start w:val="1"/>
      <w:numFmt w:val="ideographTraditional"/>
      <w:lvlText w:val="%8、"/>
      <w:lvlJc w:val="left"/>
      <w:pPr>
        <w:ind w:left="4964" w:hanging="480"/>
      </w:pPr>
    </w:lvl>
    <w:lvl w:ilvl="8" w:tplc="0409001B" w:tentative="1">
      <w:start w:val="1"/>
      <w:numFmt w:val="lowerRoman"/>
      <w:lvlText w:val="%9."/>
      <w:lvlJc w:val="right"/>
      <w:pPr>
        <w:ind w:left="5444" w:hanging="480"/>
      </w:pPr>
    </w:lvl>
  </w:abstractNum>
  <w:abstractNum w:abstractNumId="28" w15:restartNumberingAfterBreak="0">
    <w:nsid w:val="45022810"/>
    <w:multiLevelType w:val="hybridMultilevel"/>
    <w:tmpl w:val="7592FD48"/>
    <w:lvl w:ilvl="0" w:tplc="04090001">
      <w:start w:val="1"/>
      <w:numFmt w:val="bullet"/>
      <w:lvlText w:val=""/>
      <w:lvlJc w:val="left"/>
      <w:pPr>
        <w:ind w:left="3360" w:hanging="480"/>
      </w:pPr>
      <w:rPr>
        <w:rFonts w:ascii="Wingdings" w:hAnsi="Wingdings" w:hint="default"/>
      </w:rPr>
    </w:lvl>
    <w:lvl w:ilvl="1" w:tplc="04090003" w:tentative="1">
      <w:start w:val="1"/>
      <w:numFmt w:val="bullet"/>
      <w:lvlText w:val=""/>
      <w:lvlJc w:val="left"/>
      <w:pPr>
        <w:ind w:left="3840" w:hanging="480"/>
      </w:pPr>
      <w:rPr>
        <w:rFonts w:ascii="Wingdings" w:hAnsi="Wingdings" w:hint="default"/>
      </w:rPr>
    </w:lvl>
    <w:lvl w:ilvl="2" w:tplc="04090005" w:tentative="1">
      <w:start w:val="1"/>
      <w:numFmt w:val="bullet"/>
      <w:lvlText w:val=""/>
      <w:lvlJc w:val="left"/>
      <w:pPr>
        <w:ind w:left="4320" w:hanging="480"/>
      </w:pPr>
      <w:rPr>
        <w:rFonts w:ascii="Wingdings" w:hAnsi="Wingdings" w:hint="default"/>
      </w:rPr>
    </w:lvl>
    <w:lvl w:ilvl="3" w:tplc="04090001" w:tentative="1">
      <w:start w:val="1"/>
      <w:numFmt w:val="bullet"/>
      <w:lvlText w:val=""/>
      <w:lvlJc w:val="left"/>
      <w:pPr>
        <w:ind w:left="4800" w:hanging="480"/>
      </w:pPr>
      <w:rPr>
        <w:rFonts w:ascii="Wingdings" w:hAnsi="Wingdings" w:hint="default"/>
      </w:rPr>
    </w:lvl>
    <w:lvl w:ilvl="4" w:tplc="04090003" w:tentative="1">
      <w:start w:val="1"/>
      <w:numFmt w:val="bullet"/>
      <w:lvlText w:val=""/>
      <w:lvlJc w:val="left"/>
      <w:pPr>
        <w:ind w:left="5280" w:hanging="480"/>
      </w:pPr>
      <w:rPr>
        <w:rFonts w:ascii="Wingdings" w:hAnsi="Wingdings" w:hint="default"/>
      </w:rPr>
    </w:lvl>
    <w:lvl w:ilvl="5" w:tplc="04090005" w:tentative="1">
      <w:start w:val="1"/>
      <w:numFmt w:val="bullet"/>
      <w:lvlText w:val=""/>
      <w:lvlJc w:val="left"/>
      <w:pPr>
        <w:ind w:left="5760" w:hanging="480"/>
      </w:pPr>
      <w:rPr>
        <w:rFonts w:ascii="Wingdings" w:hAnsi="Wingdings" w:hint="default"/>
      </w:rPr>
    </w:lvl>
    <w:lvl w:ilvl="6" w:tplc="04090001" w:tentative="1">
      <w:start w:val="1"/>
      <w:numFmt w:val="bullet"/>
      <w:lvlText w:val=""/>
      <w:lvlJc w:val="left"/>
      <w:pPr>
        <w:ind w:left="6240" w:hanging="480"/>
      </w:pPr>
      <w:rPr>
        <w:rFonts w:ascii="Wingdings" w:hAnsi="Wingdings" w:hint="default"/>
      </w:rPr>
    </w:lvl>
    <w:lvl w:ilvl="7" w:tplc="04090003" w:tentative="1">
      <w:start w:val="1"/>
      <w:numFmt w:val="bullet"/>
      <w:lvlText w:val=""/>
      <w:lvlJc w:val="left"/>
      <w:pPr>
        <w:ind w:left="6720" w:hanging="480"/>
      </w:pPr>
      <w:rPr>
        <w:rFonts w:ascii="Wingdings" w:hAnsi="Wingdings" w:hint="default"/>
      </w:rPr>
    </w:lvl>
    <w:lvl w:ilvl="8" w:tplc="04090005" w:tentative="1">
      <w:start w:val="1"/>
      <w:numFmt w:val="bullet"/>
      <w:lvlText w:val=""/>
      <w:lvlJc w:val="left"/>
      <w:pPr>
        <w:ind w:left="7200" w:hanging="480"/>
      </w:pPr>
      <w:rPr>
        <w:rFonts w:ascii="Wingdings" w:hAnsi="Wingdings" w:hint="default"/>
      </w:rPr>
    </w:lvl>
  </w:abstractNum>
  <w:abstractNum w:abstractNumId="29" w15:restartNumberingAfterBreak="0">
    <w:nsid w:val="45F05093"/>
    <w:multiLevelType w:val="hybridMultilevel"/>
    <w:tmpl w:val="3DCE80C4"/>
    <w:lvl w:ilvl="0" w:tplc="6D40950A">
      <w:start w:val="6"/>
      <w:numFmt w:val="taiwaneseCountingThousand"/>
      <w:lvlText w:val="%1、"/>
      <w:lvlJc w:val="left"/>
      <w:pPr>
        <w:ind w:left="510" w:hanging="51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47BC432C"/>
    <w:multiLevelType w:val="hybridMultilevel"/>
    <w:tmpl w:val="6C8A8298"/>
    <w:lvl w:ilvl="0" w:tplc="04090001">
      <w:start w:val="1"/>
      <w:numFmt w:val="bullet"/>
      <w:lvlText w:val=""/>
      <w:lvlJc w:val="left"/>
      <w:pPr>
        <w:ind w:left="1050" w:hanging="480"/>
      </w:pPr>
      <w:rPr>
        <w:rFonts w:ascii="Wingdings" w:hAnsi="Wingdings" w:hint="default"/>
      </w:rPr>
    </w:lvl>
    <w:lvl w:ilvl="1" w:tplc="04090003" w:tentative="1">
      <w:start w:val="1"/>
      <w:numFmt w:val="bullet"/>
      <w:lvlText w:val=""/>
      <w:lvlJc w:val="left"/>
      <w:pPr>
        <w:ind w:left="1530" w:hanging="480"/>
      </w:pPr>
      <w:rPr>
        <w:rFonts w:ascii="Wingdings" w:hAnsi="Wingdings" w:hint="default"/>
      </w:rPr>
    </w:lvl>
    <w:lvl w:ilvl="2" w:tplc="04090005" w:tentative="1">
      <w:start w:val="1"/>
      <w:numFmt w:val="bullet"/>
      <w:lvlText w:val=""/>
      <w:lvlJc w:val="left"/>
      <w:pPr>
        <w:ind w:left="2010" w:hanging="480"/>
      </w:pPr>
      <w:rPr>
        <w:rFonts w:ascii="Wingdings" w:hAnsi="Wingdings" w:hint="default"/>
      </w:rPr>
    </w:lvl>
    <w:lvl w:ilvl="3" w:tplc="04090001" w:tentative="1">
      <w:start w:val="1"/>
      <w:numFmt w:val="bullet"/>
      <w:lvlText w:val=""/>
      <w:lvlJc w:val="left"/>
      <w:pPr>
        <w:ind w:left="2490" w:hanging="480"/>
      </w:pPr>
      <w:rPr>
        <w:rFonts w:ascii="Wingdings" w:hAnsi="Wingdings" w:hint="default"/>
      </w:rPr>
    </w:lvl>
    <w:lvl w:ilvl="4" w:tplc="04090003" w:tentative="1">
      <w:start w:val="1"/>
      <w:numFmt w:val="bullet"/>
      <w:lvlText w:val=""/>
      <w:lvlJc w:val="left"/>
      <w:pPr>
        <w:ind w:left="2970" w:hanging="480"/>
      </w:pPr>
      <w:rPr>
        <w:rFonts w:ascii="Wingdings" w:hAnsi="Wingdings" w:hint="default"/>
      </w:rPr>
    </w:lvl>
    <w:lvl w:ilvl="5" w:tplc="04090005" w:tentative="1">
      <w:start w:val="1"/>
      <w:numFmt w:val="bullet"/>
      <w:lvlText w:val=""/>
      <w:lvlJc w:val="left"/>
      <w:pPr>
        <w:ind w:left="3450" w:hanging="480"/>
      </w:pPr>
      <w:rPr>
        <w:rFonts w:ascii="Wingdings" w:hAnsi="Wingdings" w:hint="default"/>
      </w:rPr>
    </w:lvl>
    <w:lvl w:ilvl="6" w:tplc="04090001" w:tentative="1">
      <w:start w:val="1"/>
      <w:numFmt w:val="bullet"/>
      <w:lvlText w:val=""/>
      <w:lvlJc w:val="left"/>
      <w:pPr>
        <w:ind w:left="3930" w:hanging="480"/>
      </w:pPr>
      <w:rPr>
        <w:rFonts w:ascii="Wingdings" w:hAnsi="Wingdings" w:hint="default"/>
      </w:rPr>
    </w:lvl>
    <w:lvl w:ilvl="7" w:tplc="04090003" w:tentative="1">
      <w:start w:val="1"/>
      <w:numFmt w:val="bullet"/>
      <w:lvlText w:val=""/>
      <w:lvlJc w:val="left"/>
      <w:pPr>
        <w:ind w:left="4410" w:hanging="480"/>
      </w:pPr>
      <w:rPr>
        <w:rFonts w:ascii="Wingdings" w:hAnsi="Wingdings" w:hint="default"/>
      </w:rPr>
    </w:lvl>
    <w:lvl w:ilvl="8" w:tplc="04090005" w:tentative="1">
      <w:start w:val="1"/>
      <w:numFmt w:val="bullet"/>
      <w:lvlText w:val=""/>
      <w:lvlJc w:val="left"/>
      <w:pPr>
        <w:ind w:left="4890" w:hanging="480"/>
      </w:pPr>
      <w:rPr>
        <w:rFonts w:ascii="Wingdings" w:hAnsi="Wingdings" w:hint="default"/>
      </w:rPr>
    </w:lvl>
  </w:abstractNum>
  <w:abstractNum w:abstractNumId="31" w15:restartNumberingAfterBreak="0">
    <w:nsid w:val="49174426"/>
    <w:multiLevelType w:val="hybridMultilevel"/>
    <w:tmpl w:val="4C40829E"/>
    <w:lvl w:ilvl="0" w:tplc="F6629532">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49EF1839"/>
    <w:multiLevelType w:val="multilevel"/>
    <w:tmpl w:val="76201940"/>
    <w:lvl w:ilvl="0">
      <w:start w:val="1"/>
      <w:numFmt w:val="taiwaneseCountingThousand"/>
      <w:lvlText w:val="%1、"/>
      <w:lvlJc w:val="left"/>
      <w:pPr>
        <w:tabs>
          <w:tab w:val="num" w:pos="570"/>
        </w:tabs>
        <w:ind w:left="570" w:hanging="570"/>
      </w:pPr>
      <w:rPr>
        <w:rFonts w:hint="eastAsia"/>
      </w:rPr>
    </w:lvl>
    <w:lvl w:ilvl="1" w:tentative="1">
      <w:start w:val="1"/>
      <w:numFmt w:val="ideographTraditional"/>
      <w:lvlText w:val="%2、"/>
      <w:lvlJc w:val="left"/>
      <w:pPr>
        <w:tabs>
          <w:tab w:val="num" w:pos="977"/>
        </w:tabs>
        <w:ind w:left="977" w:hanging="480"/>
      </w:pPr>
    </w:lvl>
    <w:lvl w:ilvl="2" w:tentative="1">
      <w:start w:val="1"/>
      <w:numFmt w:val="lowerRoman"/>
      <w:lvlText w:val="%3."/>
      <w:lvlJc w:val="right"/>
      <w:pPr>
        <w:tabs>
          <w:tab w:val="num" w:pos="1457"/>
        </w:tabs>
        <w:ind w:left="1457" w:hanging="480"/>
      </w:pPr>
    </w:lvl>
    <w:lvl w:ilvl="3" w:tentative="1">
      <w:start w:val="1"/>
      <w:numFmt w:val="decimal"/>
      <w:lvlText w:val="%4."/>
      <w:lvlJc w:val="left"/>
      <w:pPr>
        <w:tabs>
          <w:tab w:val="num" w:pos="1937"/>
        </w:tabs>
        <w:ind w:left="1937" w:hanging="480"/>
      </w:pPr>
    </w:lvl>
    <w:lvl w:ilvl="4" w:tentative="1">
      <w:start w:val="1"/>
      <w:numFmt w:val="ideographTraditional"/>
      <w:lvlText w:val="%5、"/>
      <w:lvlJc w:val="left"/>
      <w:pPr>
        <w:tabs>
          <w:tab w:val="num" w:pos="2417"/>
        </w:tabs>
        <w:ind w:left="2417" w:hanging="480"/>
      </w:pPr>
    </w:lvl>
    <w:lvl w:ilvl="5" w:tentative="1">
      <w:start w:val="1"/>
      <w:numFmt w:val="lowerRoman"/>
      <w:lvlText w:val="%6."/>
      <w:lvlJc w:val="right"/>
      <w:pPr>
        <w:tabs>
          <w:tab w:val="num" w:pos="2897"/>
        </w:tabs>
        <w:ind w:left="2897" w:hanging="480"/>
      </w:pPr>
    </w:lvl>
    <w:lvl w:ilvl="6" w:tentative="1">
      <w:start w:val="1"/>
      <w:numFmt w:val="decimal"/>
      <w:lvlText w:val="%7."/>
      <w:lvlJc w:val="left"/>
      <w:pPr>
        <w:tabs>
          <w:tab w:val="num" w:pos="3377"/>
        </w:tabs>
        <w:ind w:left="3377" w:hanging="480"/>
      </w:pPr>
    </w:lvl>
    <w:lvl w:ilvl="7" w:tentative="1">
      <w:start w:val="1"/>
      <w:numFmt w:val="ideographTraditional"/>
      <w:lvlText w:val="%8、"/>
      <w:lvlJc w:val="left"/>
      <w:pPr>
        <w:tabs>
          <w:tab w:val="num" w:pos="3857"/>
        </w:tabs>
        <w:ind w:left="3857" w:hanging="480"/>
      </w:pPr>
    </w:lvl>
    <w:lvl w:ilvl="8" w:tentative="1">
      <w:start w:val="1"/>
      <w:numFmt w:val="lowerRoman"/>
      <w:lvlText w:val="%9."/>
      <w:lvlJc w:val="right"/>
      <w:pPr>
        <w:tabs>
          <w:tab w:val="num" w:pos="4337"/>
        </w:tabs>
        <w:ind w:left="4337" w:hanging="480"/>
      </w:pPr>
    </w:lvl>
  </w:abstractNum>
  <w:abstractNum w:abstractNumId="33" w15:restartNumberingAfterBreak="0">
    <w:nsid w:val="4D242031"/>
    <w:multiLevelType w:val="hybridMultilevel"/>
    <w:tmpl w:val="70AE4588"/>
    <w:lvl w:ilvl="0" w:tplc="CA4A088E">
      <w:start w:val="1"/>
      <w:numFmt w:val="taiwaneseCountingThousand"/>
      <w:lvlText w:val="（%1）"/>
      <w:lvlJc w:val="left"/>
      <w:pPr>
        <w:tabs>
          <w:tab w:val="num" w:pos="1560"/>
        </w:tabs>
        <w:ind w:left="1560" w:hanging="108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22D548A"/>
    <w:multiLevelType w:val="hybridMultilevel"/>
    <w:tmpl w:val="2A7C3A2A"/>
    <w:lvl w:ilvl="0" w:tplc="62A27C76">
      <w:start w:val="2"/>
      <w:numFmt w:val="bullet"/>
      <w:lvlText w:val="□"/>
      <w:lvlJc w:val="left"/>
      <w:pPr>
        <w:tabs>
          <w:tab w:val="num" w:pos="920"/>
        </w:tabs>
        <w:ind w:left="920" w:hanging="360"/>
      </w:pPr>
      <w:rPr>
        <w:rFonts w:ascii="標楷體" w:eastAsia="標楷體" w:hAnsi="標楷體" w:cs="Times New Roman" w:hint="eastAsia"/>
      </w:rPr>
    </w:lvl>
    <w:lvl w:ilvl="1" w:tplc="04090003" w:tentative="1">
      <w:start w:val="1"/>
      <w:numFmt w:val="bullet"/>
      <w:lvlText w:val=""/>
      <w:lvlJc w:val="left"/>
      <w:pPr>
        <w:tabs>
          <w:tab w:val="num" w:pos="1520"/>
        </w:tabs>
        <w:ind w:left="1520" w:hanging="480"/>
      </w:pPr>
      <w:rPr>
        <w:rFonts w:ascii="Wingdings" w:hAnsi="Wingdings" w:hint="default"/>
      </w:rPr>
    </w:lvl>
    <w:lvl w:ilvl="2" w:tplc="04090005" w:tentative="1">
      <w:start w:val="1"/>
      <w:numFmt w:val="bullet"/>
      <w:lvlText w:val=""/>
      <w:lvlJc w:val="left"/>
      <w:pPr>
        <w:tabs>
          <w:tab w:val="num" w:pos="2000"/>
        </w:tabs>
        <w:ind w:left="2000" w:hanging="480"/>
      </w:pPr>
      <w:rPr>
        <w:rFonts w:ascii="Wingdings" w:hAnsi="Wingdings" w:hint="default"/>
      </w:rPr>
    </w:lvl>
    <w:lvl w:ilvl="3" w:tplc="04090001" w:tentative="1">
      <w:start w:val="1"/>
      <w:numFmt w:val="bullet"/>
      <w:lvlText w:val=""/>
      <w:lvlJc w:val="left"/>
      <w:pPr>
        <w:tabs>
          <w:tab w:val="num" w:pos="2480"/>
        </w:tabs>
        <w:ind w:left="2480" w:hanging="480"/>
      </w:pPr>
      <w:rPr>
        <w:rFonts w:ascii="Wingdings" w:hAnsi="Wingdings" w:hint="default"/>
      </w:rPr>
    </w:lvl>
    <w:lvl w:ilvl="4" w:tplc="04090003" w:tentative="1">
      <w:start w:val="1"/>
      <w:numFmt w:val="bullet"/>
      <w:lvlText w:val=""/>
      <w:lvlJc w:val="left"/>
      <w:pPr>
        <w:tabs>
          <w:tab w:val="num" w:pos="2960"/>
        </w:tabs>
        <w:ind w:left="2960" w:hanging="480"/>
      </w:pPr>
      <w:rPr>
        <w:rFonts w:ascii="Wingdings" w:hAnsi="Wingdings" w:hint="default"/>
      </w:rPr>
    </w:lvl>
    <w:lvl w:ilvl="5" w:tplc="04090005" w:tentative="1">
      <w:start w:val="1"/>
      <w:numFmt w:val="bullet"/>
      <w:lvlText w:val=""/>
      <w:lvlJc w:val="left"/>
      <w:pPr>
        <w:tabs>
          <w:tab w:val="num" w:pos="3440"/>
        </w:tabs>
        <w:ind w:left="3440" w:hanging="480"/>
      </w:pPr>
      <w:rPr>
        <w:rFonts w:ascii="Wingdings" w:hAnsi="Wingdings" w:hint="default"/>
      </w:rPr>
    </w:lvl>
    <w:lvl w:ilvl="6" w:tplc="04090001" w:tentative="1">
      <w:start w:val="1"/>
      <w:numFmt w:val="bullet"/>
      <w:lvlText w:val=""/>
      <w:lvlJc w:val="left"/>
      <w:pPr>
        <w:tabs>
          <w:tab w:val="num" w:pos="3920"/>
        </w:tabs>
        <w:ind w:left="3920" w:hanging="480"/>
      </w:pPr>
      <w:rPr>
        <w:rFonts w:ascii="Wingdings" w:hAnsi="Wingdings" w:hint="default"/>
      </w:rPr>
    </w:lvl>
    <w:lvl w:ilvl="7" w:tplc="04090003" w:tentative="1">
      <w:start w:val="1"/>
      <w:numFmt w:val="bullet"/>
      <w:lvlText w:val=""/>
      <w:lvlJc w:val="left"/>
      <w:pPr>
        <w:tabs>
          <w:tab w:val="num" w:pos="4400"/>
        </w:tabs>
        <w:ind w:left="4400" w:hanging="480"/>
      </w:pPr>
      <w:rPr>
        <w:rFonts w:ascii="Wingdings" w:hAnsi="Wingdings" w:hint="default"/>
      </w:rPr>
    </w:lvl>
    <w:lvl w:ilvl="8" w:tplc="04090005" w:tentative="1">
      <w:start w:val="1"/>
      <w:numFmt w:val="bullet"/>
      <w:lvlText w:val=""/>
      <w:lvlJc w:val="left"/>
      <w:pPr>
        <w:tabs>
          <w:tab w:val="num" w:pos="4880"/>
        </w:tabs>
        <w:ind w:left="4880" w:hanging="480"/>
      </w:pPr>
      <w:rPr>
        <w:rFonts w:ascii="Wingdings" w:hAnsi="Wingdings" w:hint="default"/>
      </w:rPr>
    </w:lvl>
  </w:abstractNum>
  <w:abstractNum w:abstractNumId="35" w15:restartNumberingAfterBreak="0">
    <w:nsid w:val="58237603"/>
    <w:multiLevelType w:val="singleLevel"/>
    <w:tmpl w:val="62F84590"/>
    <w:lvl w:ilvl="0">
      <w:start w:val="1"/>
      <w:numFmt w:val="taiwaneseCountingThousand"/>
      <w:pStyle w:val="a0"/>
      <w:lvlText w:val="(%1)、"/>
      <w:lvlJc w:val="left"/>
      <w:pPr>
        <w:tabs>
          <w:tab w:val="num" w:pos="720"/>
        </w:tabs>
        <w:ind w:left="0" w:firstLine="0"/>
      </w:pPr>
      <w:rPr>
        <w:rFonts w:hint="eastAsia"/>
      </w:rPr>
    </w:lvl>
  </w:abstractNum>
  <w:abstractNum w:abstractNumId="36" w15:restartNumberingAfterBreak="0">
    <w:nsid w:val="58F7445D"/>
    <w:multiLevelType w:val="hybridMultilevel"/>
    <w:tmpl w:val="DA080616"/>
    <w:lvl w:ilvl="0" w:tplc="04090001">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37" w15:restartNumberingAfterBreak="0">
    <w:nsid w:val="5FAF0D86"/>
    <w:multiLevelType w:val="multilevel"/>
    <w:tmpl w:val="C344AE40"/>
    <w:lvl w:ilvl="0">
      <w:start w:val="3"/>
      <w:numFmt w:val="bullet"/>
      <w:lvlText w:val="□"/>
      <w:lvlJc w:val="left"/>
      <w:pPr>
        <w:tabs>
          <w:tab w:val="num" w:pos="1560"/>
        </w:tabs>
        <w:ind w:left="1560" w:hanging="360"/>
      </w:pPr>
      <w:rPr>
        <w:rFonts w:ascii="標楷體" w:eastAsia="標楷體" w:hAnsi="標楷體" w:cs="Times New Roman" w:hint="eastAsia"/>
      </w:rPr>
    </w:lvl>
    <w:lvl w:ilvl="1">
      <w:start w:val="1"/>
      <w:numFmt w:val="bullet"/>
      <w:lvlText w:val=""/>
      <w:lvlJc w:val="left"/>
      <w:pPr>
        <w:tabs>
          <w:tab w:val="num" w:pos="2160"/>
        </w:tabs>
        <w:ind w:left="2160" w:hanging="480"/>
      </w:pPr>
      <w:rPr>
        <w:rFonts w:ascii="Wingdings" w:hAnsi="Wingdings" w:hint="default"/>
      </w:rPr>
    </w:lvl>
    <w:lvl w:ilvl="2">
      <w:start w:val="1"/>
      <w:numFmt w:val="bullet"/>
      <w:lvlText w:val=""/>
      <w:lvlJc w:val="left"/>
      <w:pPr>
        <w:tabs>
          <w:tab w:val="num" w:pos="2640"/>
        </w:tabs>
        <w:ind w:left="2640" w:hanging="480"/>
      </w:pPr>
      <w:rPr>
        <w:rFonts w:ascii="Wingdings" w:hAnsi="Wingdings" w:hint="default"/>
      </w:rPr>
    </w:lvl>
    <w:lvl w:ilvl="3">
      <w:start w:val="1"/>
      <w:numFmt w:val="bullet"/>
      <w:lvlText w:val=""/>
      <w:lvlJc w:val="left"/>
      <w:pPr>
        <w:tabs>
          <w:tab w:val="num" w:pos="3120"/>
        </w:tabs>
        <w:ind w:left="3120" w:hanging="480"/>
      </w:pPr>
      <w:rPr>
        <w:rFonts w:ascii="Wingdings" w:hAnsi="Wingdings" w:hint="default"/>
      </w:rPr>
    </w:lvl>
    <w:lvl w:ilvl="4">
      <w:start w:val="1"/>
      <w:numFmt w:val="bullet"/>
      <w:lvlText w:val=""/>
      <w:lvlJc w:val="left"/>
      <w:pPr>
        <w:tabs>
          <w:tab w:val="num" w:pos="3600"/>
        </w:tabs>
        <w:ind w:left="3600" w:hanging="480"/>
      </w:pPr>
      <w:rPr>
        <w:rFonts w:ascii="Wingdings" w:hAnsi="Wingdings" w:hint="default"/>
      </w:rPr>
    </w:lvl>
    <w:lvl w:ilvl="5">
      <w:start w:val="1"/>
      <w:numFmt w:val="bullet"/>
      <w:lvlText w:val=""/>
      <w:lvlJc w:val="left"/>
      <w:pPr>
        <w:tabs>
          <w:tab w:val="num" w:pos="4080"/>
        </w:tabs>
        <w:ind w:left="4080" w:hanging="480"/>
      </w:pPr>
      <w:rPr>
        <w:rFonts w:ascii="Wingdings" w:hAnsi="Wingdings" w:hint="default"/>
      </w:rPr>
    </w:lvl>
    <w:lvl w:ilvl="6">
      <w:start w:val="1"/>
      <w:numFmt w:val="bullet"/>
      <w:lvlText w:val=""/>
      <w:lvlJc w:val="left"/>
      <w:pPr>
        <w:tabs>
          <w:tab w:val="num" w:pos="4560"/>
        </w:tabs>
        <w:ind w:left="4560" w:hanging="480"/>
      </w:pPr>
      <w:rPr>
        <w:rFonts w:ascii="Wingdings" w:hAnsi="Wingdings" w:hint="default"/>
      </w:rPr>
    </w:lvl>
    <w:lvl w:ilvl="7">
      <w:start w:val="1"/>
      <w:numFmt w:val="bullet"/>
      <w:lvlText w:val=""/>
      <w:lvlJc w:val="left"/>
      <w:pPr>
        <w:tabs>
          <w:tab w:val="num" w:pos="5040"/>
        </w:tabs>
        <w:ind w:left="5040" w:hanging="480"/>
      </w:pPr>
      <w:rPr>
        <w:rFonts w:ascii="Wingdings" w:hAnsi="Wingdings" w:hint="default"/>
      </w:rPr>
    </w:lvl>
    <w:lvl w:ilvl="8">
      <w:start w:val="1"/>
      <w:numFmt w:val="bullet"/>
      <w:lvlText w:val=""/>
      <w:lvlJc w:val="left"/>
      <w:pPr>
        <w:tabs>
          <w:tab w:val="num" w:pos="5520"/>
        </w:tabs>
        <w:ind w:left="5520" w:hanging="480"/>
      </w:pPr>
      <w:rPr>
        <w:rFonts w:ascii="Wingdings" w:hAnsi="Wingdings" w:hint="default"/>
      </w:rPr>
    </w:lvl>
  </w:abstractNum>
  <w:abstractNum w:abstractNumId="38" w15:restartNumberingAfterBreak="0">
    <w:nsid w:val="632D769A"/>
    <w:multiLevelType w:val="hybridMultilevel"/>
    <w:tmpl w:val="147E8CB8"/>
    <w:lvl w:ilvl="0" w:tplc="36AE3F6E">
      <w:start w:val="1"/>
      <w:numFmt w:val="taiwaneseCountingThousand"/>
      <w:lvlText w:val="%1、"/>
      <w:lvlJc w:val="left"/>
      <w:pPr>
        <w:tabs>
          <w:tab w:val="num" w:pos="480"/>
        </w:tabs>
        <w:ind w:left="480"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9801357"/>
    <w:multiLevelType w:val="hybridMultilevel"/>
    <w:tmpl w:val="FF364A6A"/>
    <w:lvl w:ilvl="0" w:tplc="B6D20A56">
      <w:start w:val="1"/>
      <w:numFmt w:val="taiwaneseCountingThousand"/>
      <w:lvlText w:val="（%1）"/>
      <w:lvlJc w:val="left"/>
      <w:pPr>
        <w:ind w:left="1140" w:hanging="855"/>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6BDF0887"/>
    <w:multiLevelType w:val="hybridMultilevel"/>
    <w:tmpl w:val="9F3891E0"/>
    <w:lvl w:ilvl="0" w:tplc="5EEA92C8">
      <w:start w:val="1"/>
      <w:numFmt w:val="decimal"/>
      <w:lvlText w:val="%1."/>
      <w:lvlJc w:val="left"/>
      <w:pPr>
        <w:tabs>
          <w:tab w:val="num" w:pos="874"/>
        </w:tabs>
        <w:ind w:left="874" w:hanging="360"/>
      </w:pPr>
      <w:rPr>
        <w:rFonts w:hAnsi="Times New Roman" w:hint="default"/>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41" w15:restartNumberingAfterBreak="0">
    <w:nsid w:val="73596BE4"/>
    <w:multiLevelType w:val="hybridMultilevel"/>
    <w:tmpl w:val="88941D3C"/>
    <w:lvl w:ilvl="0" w:tplc="39E47366">
      <w:start w:val="1"/>
      <w:numFmt w:val="taiwaneseCountingThousand"/>
      <w:lvlText w:val="(%1)"/>
      <w:lvlJc w:val="left"/>
      <w:pPr>
        <w:ind w:left="1005" w:hanging="720"/>
      </w:pPr>
      <w:rPr>
        <w:rFonts w:hAnsi="標楷體"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2" w15:restartNumberingAfterBreak="0">
    <w:nsid w:val="75D37375"/>
    <w:multiLevelType w:val="hybridMultilevel"/>
    <w:tmpl w:val="2F903136"/>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52282156">
      <w:start w:val="1"/>
      <w:numFmt w:val="bullet"/>
      <w:lvlText w:val="□"/>
      <w:lvlJc w:val="left"/>
      <w:pPr>
        <w:tabs>
          <w:tab w:val="num" w:pos="2160"/>
        </w:tabs>
        <w:ind w:left="2160" w:hanging="480"/>
      </w:pPr>
      <w:rPr>
        <w:rFonts w:ascii="標楷體" w:eastAsia="標楷體" w:hAnsi="標楷體" w:hint="eastAsia"/>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43" w15:restartNumberingAfterBreak="0">
    <w:nsid w:val="7A7F3D61"/>
    <w:multiLevelType w:val="hybridMultilevel"/>
    <w:tmpl w:val="92485BE8"/>
    <w:lvl w:ilvl="0" w:tplc="6E5AE1D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D8F251E"/>
    <w:multiLevelType w:val="hybridMultilevel"/>
    <w:tmpl w:val="0A7C74EA"/>
    <w:lvl w:ilvl="0" w:tplc="AD1A5166">
      <w:start w:val="1"/>
      <w:numFmt w:val="decimal"/>
      <w:lvlText w:val="%1."/>
      <w:lvlJc w:val="left"/>
      <w:pPr>
        <w:ind w:left="1065" w:hanging="360"/>
      </w:pPr>
      <w:rPr>
        <w:rFonts w:ascii="標楷體" w:hAnsi="標楷體" w:cs="Arial"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5" w15:restartNumberingAfterBreak="0">
    <w:nsid w:val="7DBF6C64"/>
    <w:multiLevelType w:val="hybridMultilevel"/>
    <w:tmpl w:val="03564A94"/>
    <w:lvl w:ilvl="0" w:tplc="04090001">
      <w:start w:val="1"/>
      <w:numFmt w:val="bullet"/>
      <w:lvlText w:val=""/>
      <w:lvlJc w:val="left"/>
      <w:pPr>
        <w:ind w:left="885" w:hanging="480"/>
      </w:pPr>
      <w:rPr>
        <w:rFonts w:ascii="Wingdings" w:hAnsi="Wingdings" w:hint="default"/>
      </w:rPr>
    </w:lvl>
    <w:lvl w:ilvl="1" w:tplc="04090003" w:tentative="1">
      <w:start w:val="1"/>
      <w:numFmt w:val="bullet"/>
      <w:lvlText w:val=""/>
      <w:lvlJc w:val="left"/>
      <w:pPr>
        <w:ind w:left="1365" w:hanging="480"/>
      </w:pPr>
      <w:rPr>
        <w:rFonts w:ascii="Wingdings" w:hAnsi="Wingdings" w:hint="default"/>
      </w:rPr>
    </w:lvl>
    <w:lvl w:ilvl="2" w:tplc="04090005" w:tentative="1">
      <w:start w:val="1"/>
      <w:numFmt w:val="bullet"/>
      <w:lvlText w:val=""/>
      <w:lvlJc w:val="left"/>
      <w:pPr>
        <w:ind w:left="1845" w:hanging="480"/>
      </w:pPr>
      <w:rPr>
        <w:rFonts w:ascii="Wingdings" w:hAnsi="Wingdings" w:hint="default"/>
      </w:rPr>
    </w:lvl>
    <w:lvl w:ilvl="3" w:tplc="04090001" w:tentative="1">
      <w:start w:val="1"/>
      <w:numFmt w:val="bullet"/>
      <w:lvlText w:val=""/>
      <w:lvlJc w:val="left"/>
      <w:pPr>
        <w:ind w:left="2325" w:hanging="480"/>
      </w:pPr>
      <w:rPr>
        <w:rFonts w:ascii="Wingdings" w:hAnsi="Wingdings" w:hint="default"/>
      </w:rPr>
    </w:lvl>
    <w:lvl w:ilvl="4" w:tplc="04090003" w:tentative="1">
      <w:start w:val="1"/>
      <w:numFmt w:val="bullet"/>
      <w:lvlText w:val=""/>
      <w:lvlJc w:val="left"/>
      <w:pPr>
        <w:ind w:left="2805" w:hanging="480"/>
      </w:pPr>
      <w:rPr>
        <w:rFonts w:ascii="Wingdings" w:hAnsi="Wingdings" w:hint="default"/>
      </w:rPr>
    </w:lvl>
    <w:lvl w:ilvl="5" w:tplc="04090005" w:tentative="1">
      <w:start w:val="1"/>
      <w:numFmt w:val="bullet"/>
      <w:lvlText w:val=""/>
      <w:lvlJc w:val="left"/>
      <w:pPr>
        <w:ind w:left="3285" w:hanging="480"/>
      </w:pPr>
      <w:rPr>
        <w:rFonts w:ascii="Wingdings" w:hAnsi="Wingdings" w:hint="default"/>
      </w:rPr>
    </w:lvl>
    <w:lvl w:ilvl="6" w:tplc="04090001" w:tentative="1">
      <w:start w:val="1"/>
      <w:numFmt w:val="bullet"/>
      <w:lvlText w:val=""/>
      <w:lvlJc w:val="left"/>
      <w:pPr>
        <w:ind w:left="3765" w:hanging="480"/>
      </w:pPr>
      <w:rPr>
        <w:rFonts w:ascii="Wingdings" w:hAnsi="Wingdings" w:hint="default"/>
      </w:rPr>
    </w:lvl>
    <w:lvl w:ilvl="7" w:tplc="04090003" w:tentative="1">
      <w:start w:val="1"/>
      <w:numFmt w:val="bullet"/>
      <w:lvlText w:val=""/>
      <w:lvlJc w:val="left"/>
      <w:pPr>
        <w:ind w:left="4245" w:hanging="480"/>
      </w:pPr>
      <w:rPr>
        <w:rFonts w:ascii="Wingdings" w:hAnsi="Wingdings" w:hint="default"/>
      </w:rPr>
    </w:lvl>
    <w:lvl w:ilvl="8" w:tplc="04090005" w:tentative="1">
      <w:start w:val="1"/>
      <w:numFmt w:val="bullet"/>
      <w:lvlText w:val=""/>
      <w:lvlJc w:val="left"/>
      <w:pPr>
        <w:ind w:left="4725" w:hanging="480"/>
      </w:pPr>
      <w:rPr>
        <w:rFonts w:ascii="Wingdings" w:hAnsi="Wingdings" w:hint="default"/>
      </w:rPr>
    </w:lvl>
  </w:abstractNum>
  <w:abstractNum w:abstractNumId="46" w15:restartNumberingAfterBreak="0">
    <w:nsid w:val="7FE00F00"/>
    <w:multiLevelType w:val="hybridMultilevel"/>
    <w:tmpl w:val="9E4E90C2"/>
    <w:lvl w:ilvl="0" w:tplc="DB108326">
      <w:start w:val="1"/>
      <w:numFmt w:val="taiwaneseCountingThousand"/>
      <w:lvlText w:val="（%1）"/>
      <w:lvlJc w:val="left"/>
      <w:pPr>
        <w:tabs>
          <w:tab w:val="num" w:pos="2228"/>
        </w:tabs>
        <w:ind w:left="2228" w:hanging="1080"/>
      </w:pPr>
      <w:rPr>
        <w:rFonts w:hint="eastAsia"/>
      </w:rPr>
    </w:lvl>
    <w:lvl w:ilvl="1" w:tplc="109EFD06">
      <w:start w:val="2"/>
      <w:numFmt w:val="decimal"/>
      <w:lvlText w:val="%2、"/>
      <w:lvlJc w:val="left"/>
      <w:pPr>
        <w:ind w:left="168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5"/>
  </w:num>
  <w:num w:numId="2">
    <w:abstractNumId w:val="35"/>
  </w:num>
  <w:num w:numId="3">
    <w:abstractNumId w:val="35"/>
  </w:num>
  <w:num w:numId="4">
    <w:abstractNumId w:val="22"/>
  </w:num>
  <w:num w:numId="5">
    <w:abstractNumId w:val="4"/>
  </w:num>
  <w:num w:numId="6">
    <w:abstractNumId w:val="10"/>
  </w:num>
  <w:num w:numId="7">
    <w:abstractNumId w:val="40"/>
  </w:num>
  <w:num w:numId="8">
    <w:abstractNumId w:val="34"/>
  </w:num>
  <w:num w:numId="9">
    <w:abstractNumId w:val="38"/>
  </w:num>
  <w:num w:numId="10">
    <w:abstractNumId w:val="1"/>
  </w:num>
  <w:num w:numId="11">
    <w:abstractNumId w:val="2"/>
  </w:num>
  <w:num w:numId="12">
    <w:abstractNumId w:val="24"/>
  </w:num>
  <w:num w:numId="13">
    <w:abstractNumId w:val="37"/>
  </w:num>
  <w:num w:numId="14">
    <w:abstractNumId w:val="23"/>
  </w:num>
  <w:num w:numId="15">
    <w:abstractNumId w:val="42"/>
  </w:num>
  <w:num w:numId="16">
    <w:abstractNumId w:val="46"/>
  </w:num>
  <w:num w:numId="17">
    <w:abstractNumId w:val="39"/>
  </w:num>
  <w:num w:numId="18">
    <w:abstractNumId w:val="32"/>
  </w:num>
  <w:num w:numId="19">
    <w:abstractNumId w:val="33"/>
  </w:num>
  <w:num w:numId="20">
    <w:abstractNumId w:val="44"/>
  </w:num>
  <w:num w:numId="21">
    <w:abstractNumId w:val="3"/>
  </w:num>
  <w:num w:numId="22">
    <w:abstractNumId w:val="8"/>
  </w:num>
  <w:num w:numId="23">
    <w:abstractNumId w:val="21"/>
  </w:num>
  <w:num w:numId="24">
    <w:abstractNumId w:val="19"/>
  </w:num>
  <w:num w:numId="25">
    <w:abstractNumId w:val="4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28"/>
  </w:num>
  <w:num w:numId="31">
    <w:abstractNumId w:val="7"/>
  </w:num>
  <w:num w:numId="32">
    <w:abstractNumId w:val="17"/>
  </w:num>
  <w:num w:numId="33">
    <w:abstractNumId w:val="45"/>
  </w:num>
  <w:num w:numId="34">
    <w:abstractNumId w:val="14"/>
  </w:num>
  <w:num w:numId="35">
    <w:abstractNumId w:val="20"/>
  </w:num>
  <w:num w:numId="36">
    <w:abstractNumId w:val="16"/>
  </w:num>
  <w:num w:numId="37">
    <w:abstractNumId w:val="13"/>
  </w:num>
  <w:num w:numId="38">
    <w:abstractNumId w:val="30"/>
  </w:num>
  <w:num w:numId="39">
    <w:abstractNumId w:val="26"/>
  </w:num>
  <w:num w:numId="40">
    <w:abstractNumId w:val="0"/>
  </w:num>
  <w:num w:numId="41">
    <w:abstractNumId w:val="36"/>
  </w:num>
  <w:num w:numId="42">
    <w:abstractNumId w:val="6"/>
  </w:num>
  <w:num w:numId="43">
    <w:abstractNumId w:val="12"/>
  </w:num>
  <w:num w:numId="44">
    <w:abstractNumId w:val="18"/>
  </w:num>
  <w:num w:numId="45">
    <w:abstractNumId w:val="31"/>
  </w:num>
  <w:num w:numId="46">
    <w:abstractNumId w:val="25"/>
  </w:num>
  <w:num w:numId="47">
    <w:abstractNumId w:val="43"/>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F71BB"/>
    <w:rsid w:val="00011780"/>
    <w:rsid w:val="00015DF4"/>
    <w:rsid w:val="00016B6E"/>
    <w:rsid w:val="00031B69"/>
    <w:rsid w:val="00032432"/>
    <w:rsid w:val="000332CC"/>
    <w:rsid w:val="000344FE"/>
    <w:rsid w:val="00034CE4"/>
    <w:rsid w:val="00034FE0"/>
    <w:rsid w:val="00044833"/>
    <w:rsid w:val="00050E30"/>
    <w:rsid w:val="00052583"/>
    <w:rsid w:val="00053E11"/>
    <w:rsid w:val="00055340"/>
    <w:rsid w:val="00067376"/>
    <w:rsid w:val="00073450"/>
    <w:rsid w:val="000762EC"/>
    <w:rsid w:val="000773F7"/>
    <w:rsid w:val="00080D68"/>
    <w:rsid w:val="000B54F9"/>
    <w:rsid w:val="000C1634"/>
    <w:rsid w:val="000C1983"/>
    <w:rsid w:val="000C5D14"/>
    <w:rsid w:val="000D6B39"/>
    <w:rsid w:val="000E1443"/>
    <w:rsid w:val="000E2E74"/>
    <w:rsid w:val="000E314D"/>
    <w:rsid w:val="000E3278"/>
    <w:rsid w:val="000F6CE8"/>
    <w:rsid w:val="00105AED"/>
    <w:rsid w:val="0010673F"/>
    <w:rsid w:val="001078DB"/>
    <w:rsid w:val="00110AE4"/>
    <w:rsid w:val="0011330A"/>
    <w:rsid w:val="0011373C"/>
    <w:rsid w:val="00116220"/>
    <w:rsid w:val="001212C4"/>
    <w:rsid w:val="001226F7"/>
    <w:rsid w:val="00135B49"/>
    <w:rsid w:val="0014090B"/>
    <w:rsid w:val="0014246E"/>
    <w:rsid w:val="00142CE0"/>
    <w:rsid w:val="00147755"/>
    <w:rsid w:val="00150DBB"/>
    <w:rsid w:val="00152263"/>
    <w:rsid w:val="00153799"/>
    <w:rsid w:val="0015510D"/>
    <w:rsid w:val="00160C6B"/>
    <w:rsid w:val="00160F96"/>
    <w:rsid w:val="0017290A"/>
    <w:rsid w:val="00180B78"/>
    <w:rsid w:val="00181888"/>
    <w:rsid w:val="001843BD"/>
    <w:rsid w:val="001869E3"/>
    <w:rsid w:val="00194C93"/>
    <w:rsid w:val="0019518E"/>
    <w:rsid w:val="00195573"/>
    <w:rsid w:val="001968A3"/>
    <w:rsid w:val="001A079F"/>
    <w:rsid w:val="001B2B21"/>
    <w:rsid w:val="001B2B60"/>
    <w:rsid w:val="001B7223"/>
    <w:rsid w:val="001C400C"/>
    <w:rsid w:val="001E3189"/>
    <w:rsid w:val="001F265E"/>
    <w:rsid w:val="001F7162"/>
    <w:rsid w:val="00201DD2"/>
    <w:rsid w:val="002115C6"/>
    <w:rsid w:val="00211F74"/>
    <w:rsid w:val="00212B87"/>
    <w:rsid w:val="00213CCB"/>
    <w:rsid w:val="00216E4B"/>
    <w:rsid w:val="00216F34"/>
    <w:rsid w:val="00217786"/>
    <w:rsid w:val="002259BF"/>
    <w:rsid w:val="0022604B"/>
    <w:rsid w:val="00232255"/>
    <w:rsid w:val="002361A0"/>
    <w:rsid w:val="00236FCC"/>
    <w:rsid w:val="002447D8"/>
    <w:rsid w:val="00252EC7"/>
    <w:rsid w:val="00253F5B"/>
    <w:rsid w:val="00255730"/>
    <w:rsid w:val="00260F10"/>
    <w:rsid w:val="002628E8"/>
    <w:rsid w:val="00267689"/>
    <w:rsid w:val="002758F4"/>
    <w:rsid w:val="002774F6"/>
    <w:rsid w:val="00277903"/>
    <w:rsid w:val="002A08DB"/>
    <w:rsid w:val="002A45DF"/>
    <w:rsid w:val="002C02A2"/>
    <w:rsid w:val="002C190D"/>
    <w:rsid w:val="002D2313"/>
    <w:rsid w:val="002D7307"/>
    <w:rsid w:val="002E38E0"/>
    <w:rsid w:val="002E4975"/>
    <w:rsid w:val="002F128F"/>
    <w:rsid w:val="002F24CB"/>
    <w:rsid w:val="002F64D1"/>
    <w:rsid w:val="002F7EB2"/>
    <w:rsid w:val="003249B2"/>
    <w:rsid w:val="00324C95"/>
    <w:rsid w:val="003269CE"/>
    <w:rsid w:val="00342E72"/>
    <w:rsid w:val="00351810"/>
    <w:rsid w:val="00364FBC"/>
    <w:rsid w:val="00370539"/>
    <w:rsid w:val="00385F02"/>
    <w:rsid w:val="00397AEE"/>
    <w:rsid w:val="003A3B74"/>
    <w:rsid w:val="003A43E3"/>
    <w:rsid w:val="003B16DA"/>
    <w:rsid w:val="003B2775"/>
    <w:rsid w:val="003B2A4E"/>
    <w:rsid w:val="003B59F4"/>
    <w:rsid w:val="003B7207"/>
    <w:rsid w:val="003C1B79"/>
    <w:rsid w:val="003C2F33"/>
    <w:rsid w:val="003C40C6"/>
    <w:rsid w:val="003C44DB"/>
    <w:rsid w:val="003E23BC"/>
    <w:rsid w:val="003E4B95"/>
    <w:rsid w:val="003F5A51"/>
    <w:rsid w:val="004004F4"/>
    <w:rsid w:val="0040407F"/>
    <w:rsid w:val="00405081"/>
    <w:rsid w:val="00405A24"/>
    <w:rsid w:val="00427C56"/>
    <w:rsid w:val="00433FE8"/>
    <w:rsid w:val="004456EB"/>
    <w:rsid w:val="00450789"/>
    <w:rsid w:val="00454FF5"/>
    <w:rsid w:val="00460742"/>
    <w:rsid w:val="004653D8"/>
    <w:rsid w:val="00474180"/>
    <w:rsid w:val="00476713"/>
    <w:rsid w:val="00482D58"/>
    <w:rsid w:val="0049165B"/>
    <w:rsid w:val="00493E1B"/>
    <w:rsid w:val="0049439D"/>
    <w:rsid w:val="004A1F2E"/>
    <w:rsid w:val="004A4F69"/>
    <w:rsid w:val="004A707E"/>
    <w:rsid w:val="004A7782"/>
    <w:rsid w:val="004B1864"/>
    <w:rsid w:val="004B5B03"/>
    <w:rsid w:val="004B5C3D"/>
    <w:rsid w:val="004B6033"/>
    <w:rsid w:val="004C5F93"/>
    <w:rsid w:val="004C7516"/>
    <w:rsid w:val="004D339F"/>
    <w:rsid w:val="004D74FC"/>
    <w:rsid w:val="004E3285"/>
    <w:rsid w:val="004E38BE"/>
    <w:rsid w:val="004E40FB"/>
    <w:rsid w:val="004E578B"/>
    <w:rsid w:val="004F0366"/>
    <w:rsid w:val="004F0584"/>
    <w:rsid w:val="004F29F0"/>
    <w:rsid w:val="005027A5"/>
    <w:rsid w:val="005038FA"/>
    <w:rsid w:val="00511EAA"/>
    <w:rsid w:val="00511FC4"/>
    <w:rsid w:val="00514ABC"/>
    <w:rsid w:val="00525B8E"/>
    <w:rsid w:val="005352A6"/>
    <w:rsid w:val="005402A2"/>
    <w:rsid w:val="005403D7"/>
    <w:rsid w:val="0054075D"/>
    <w:rsid w:val="00545378"/>
    <w:rsid w:val="00567905"/>
    <w:rsid w:val="00570611"/>
    <w:rsid w:val="00572093"/>
    <w:rsid w:val="0057359C"/>
    <w:rsid w:val="005847D9"/>
    <w:rsid w:val="005856FF"/>
    <w:rsid w:val="005A461C"/>
    <w:rsid w:val="005B39BF"/>
    <w:rsid w:val="005B6A2C"/>
    <w:rsid w:val="005C4BB1"/>
    <w:rsid w:val="005C5A00"/>
    <w:rsid w:val="005E2BCB"/>
    <w:rsid w:val="005E4EAC"/>
    <w:rsid w:val="005F00D8"/>
    <w:rsid w:val="00600183"/>
    <w:rsid w:val="00605764"/>
    <w:rsid w:val="00621F2C"/>
    <w:rsid w:val="006230E2"/>
    <w:rsid w:val="00625919"/>
    <w:rsid w:val="00640335"/>
    <w:rsid w:val="00643AFE"/>
    <w:rsid w:val="006445B3"/>
    <w:rsid w:val="00651E89"/>
    <w:rsid w:val="00653508"/>
    <w:rsid w:val="00653B35"/>
    <w:rsid w:val="006556C3"/>
    <w:rsid w:val="0066265A"/>
    <w:rsid w:val="0066284A"/>
    <w:rsid w:val="0066742E"/>
    <w:rsid w:val="0067354C"/>
    <w:rsid w:val="006773FF"/>
    <w:rsid w:val="00680C7A"/>
    <w:rsid w:val="006910A4"/>
    <w:rsid w:val="006A53CD"/>
    <w:rsid w:val="006A5FAE"/>
    <w:rsid w:val="006A7E2D"/>
    <w:rsid w:val="006B6117"/>
    <w:rsid w:val="006B746D"/>
    <w:rsid w:val="006C0C6C"/>
    <w:rsid w:val="006C3569"/>
    <w:rsid w:val="006C3EE4"/>
    <w:rsid w:val="006C4514"/>
    <w:rsid w:val="006C63A4"/>
    <w:rsid w:val="006D19C0"/>
    <w:rsid w:val="006E3B18"/>
    <w:rsid w:val="006E4D94"/>
    <w:rsid w:val="006F7F64"/>
    <w:rsid w:val="00704062"/>
    <w:rsid w:val="00712B7F"/>
    <w:rsid w:val="007269AB"/>
    <w:rsid w:val="00732300"/>
    <w:rsid w:val="0073463F"/>
    <w:rsid w:val="00736965"/>
    <w:rsid w:val="00742093"/>
    <w:rsid w:val="0074466C"/>
    <w:rsid w:val="00750D9F"/>
    <w:rsid w:val="00752C9A"/>
    <w:rsid w:val="007620BF"/>
    <w:rsid w:val="00763EE0"/>
    <w:rsid w:val="00774A28"/>
    <w:rsid w:val="00777957"/>
    <w:rsid w:val="00786DF0"/>
    <w:rsid w:val="00793F07"/>
    <w:rsid w:val="007975D9"/>
    <w:rsid w:val="00797A15"/>
    <w:rsid w:val="007A2B0F"/>
    <w:rsid w:val="007A3DFE"/>
    <w:rsid w:val="007A60CD"/>
    <w:rsid w:val="007B22C3"/>
    <w:rsid w:val="007B625D"/>
    <w:rsid w:val="007C4909"/>
    <w:rsid w:val="007C6F88"/>
    <w:rsid w:val="007D4AEE"/>
    <w:rsid w:val="007E502A"/>
    <w:rsid w:val="007E7191"/>
    <w:rsid w:val="007F3954"/>
    <w:rsid w:val="007F39A3"/>
    <w:rsid w:val="00813272"/>
    <w:rsid w:val="00815C3E"/>
    <w:rsid w:val="0083039B"/>
    <w:rsid w:val="00830FAA"/>
    <w:rsid w:val="00834A71"/>
    <w:rsid w:val="008428F3"/>
    <w:rsid w:val="008431D9"/>
    <w:rsid w:val="008503B4"/>
    <w:rsid w:val="00856844"/>
    <w:rsid w:val="00862001"/>
    <w:rsid w:val="0086669E"/>
    <w:rsid w:val="00871A9F"/>
    <w:rsid w:val="00882B94"/>
    <w:rsid w:val="008834EE"/>
    <w:rsid w:val="008863EB"/>
    <w:rsid w:val="00887553"/>
    <w:rsid w:val="0089348B"/>
    <w:rsid w:val="008959AF"/>
    <w:rsid w:val="008A728D"/>
    <w:rsid w:val="008A77FE"/>
    <w:rsid w:val="008B50CC"/>
    <w:rsid w:val="008C1B17"/>
    <w:rsid w:val="008C4C4F"/>
    <w:rsid w:val="008D396A"/>
    <w:rsid w:val="008D7919"/>
    <w:rsid w:val="008E45C5"/>
    <w:rsid w:val="008E54C4"/>
    <w:rsid w:val="008E6E04"/>
    <w:rsid w:val="008F148A"/>
    <w:rsid w:val="008F1EBA"/>
    <w:rsid w:val="008F3D91"/>
    <w:rsid w:val="008F41B7"/>
    <w:rsid w:val="008F7E16"/>
    <w:rsid w:val="0090022F"/>
    <w:rsid w:val="009070C7"/>
    <w:rsid w:val="00915DAD"/>
    <w:rsid w:val="009205E1"/>
    <w:rsid w:val="00922CAD"/>
    <w:rsid w:val="00923B68"/>
    <w:rsid w:val="00926592"/>
    <w:rsid w:val="00932053"/>
    <w:rsid w:val="00933137"/>
    <w:rsid w:val="00933513"/>
    <w:rsid w:val="009346FB"/>
    <w:rsid w:val="00937CDA"/>
    <w:rsid w:val="009450B1"/>
    <w:rsid w:val="00947102"/>
    <w:rsid w:val="0095117E"/>
    <w:rsid w:val="00964553"/>
    <w:rsid w:val="0097053E"/>
    <w:rsid w:val="00974925"/>
    <w:rsid w:val="00986978"/>
    <w:rsid w:val="009874FE"/>
    <w:rsid w:val="00991380"/>
    <w:rsid w:val="0099438E"/>
    <w:rsid w:val="009A2F8E"/>
    <w:rsid w:val="009A52F2"/>
    <w:rsid w:val="009B1977"/>
    <w:rsid w:val="009B2719"/>
    <w:rsid w:val="009B635F"/>
    <w:rsid w:val="009B6E74"/>
    <w:rsid w:val="009C29E6"/>
    <w:rsid w:val="009C360C"/>
    <w:rsid w:val="009C3766"/>
    <w:rsid w:val="009D1A55"/>
    <w:rsid w:val="009D5786"/>
    <w:rsid w:val="009D6155"/>
    <w:rsid w:val="009D6276"/>
    <w:rsid w:val="009E5152"/>
    <w:rsid w:val="009F10BC"/>
    <w:rsid w:val="009F2D48"/>
    <w:rsid w:val="009F2D96"/>
    <w:rsid w:val="009F3A28"/>
    <w:rsid w:val="009F4BFB"/>
    <w:rsid w:val="00A01AE3"/>
    <w:rsid w:val="00A0243C"/>
    <w:rsid w:val="00A0253A"/>
    <w:rsid w:val="00A056C3"/>
    <w:rsid w:val="00A06658"/>
    <w:rsid w:val="00A10B78"/>
    <w:rsid w:val="00A14C08"/>
    <w:rsid w:val="00A15B5B"/>
    <w:rsid w:val="00A168FE"/>
    <w:rsid w:val="00A17825"/>
    <w:rsid w:val="00A203D7"/>
    <w:rsid w:val="00A26300"/>
    <w:rsid w:val="00A3514A"/>
    <w:rsid w:val="00A36ADE"/>
    <w:rsid w:val="00A40C33"/>
    <w:rsid w:val="00A4220B"/>
    <w:rsid w:val="00A60861"/>
    <w:rsid w:val="00A62F4A"/>
    <w:rsid w:val="00A63BE3"/>
    <w:rsid w:val="00A6786F"/>
    <w:rsid w:val="00A7152E"/>
    <w:rsid w:val="00A7616F"/>
    <w:rsid w:val="00A80148"/>
    <w:rsid w:val="00A874F3"/>
    <w:rsid w:val="00A904C8"/>
    <w:rsid w:val="00AA126B"/>
    <w:rsid w:val="00AA3045"/>
    <w:rsid w:val="00AA3381"/>
    <w:rsid w:val="00AA580E"/>
    <w:rsid w:val="00AA643C"/>
    <w:rsid w:val="00AB336B"/>
    <w:rsid w:val="00AB64CD"/>
    <w:rsid w:val="00AC3CCA"/>
    <w:rsid w:val="00AC53CF"/>
    <w:rsid w:val="00AD1461"/>
    <w:rsid w:val="00AD2197"/>
    <w:rsid w:val="00AD3019"/>
    <w:rsid w:val="00AD79CD"/>
    <w:rsid w:val="00AE302D"/>
    <w:rsid w:val="00AE7BF9"/>
    <w:rsid w:val="00AF389C"/>
    <w:rsid w:val="00AF553C"/>
    <w:rsid w:val="00AF6A82"/>
    <w:rsid w:val="00B11785"/>
    <w:rsid w:val="00B175E0"/>
    <w:rsid w:val="00B27FC9"/>
    <w:rsid w:val="00B33624"/>
    <w:rsid w:val="00B35535"/>
    <w:rsid w:val="00B4326F"/>
    <w:rsid w:val="00B6172B"/>
    <w:rsid w:val="00B63E9E"/>
    <w:rsid w:val="00B65409"/>
    <w:rsid w:val="00B65991"/>
    <w:rsid w:val="00B67597"/>
    <w:rsid w:val="00B67972"/>
    <w:rsid w:val="00B912DE"/>
    <w:rsid w:val="00B92796"/>
    <w:rsid w:val="00B931A5"/>
    <w:rsid w:val="00BA2640"/>
    <w:rsid w:val="00BA3133"/>
    <w:rsid w:val="00BA3644"/>
    <w:rsid w:val="00BA6EB7"/>
    <w:rsid w:val="00BB3318"/>
    <w:rsid w:val="00BB421C"/>
    <w:rsid w:val="00BD24DF"/>
    <w:rsid w:val="00BD3A38"/>
    <w:rsid w:val="00BD60DB"/>
    <w:rsid w:val="00BE05ED"/>
    <w:rsid w:val="00BE1DA4"/>
    <w:rsid w:val="00BE2D47"/>
    <w:rsid w:val="00BE5BB4"/>
    <w:rsid w:val="00BF71BB"/>
    <w:rsid w:val="00C03302"/>
    <w:rsid w:val="00C13D46"/>
    <w:rsid w:val="00C167B1"/>
    <w:rsid w:val="00C20F80"/>
    <w:rsid w:val="00C351DB"/>
    <w:rsid w:val="00C4102D"/>
    <w:rsid w:val="00C431F6"/>
    <w:rsid w:val="00C43756"/>
    <w:rsid w:val="00C45A11"/>
    <w:rsid w:val="00C47D0F"/>
    <w:rsid w:val="00C503B3"/>
    <w:rsid w:val="00C51B43"/>
    <w:rsid w:val="00C548EF"/>
    <w:rsid w:val="00C5540D"/>
    <w:rsid w:val="00C6460F"/>
    <w:rsid w:val="00C64CC2"/>
    <w:rsid w:val="00C7020A"/>
    <w:rsid w:val="00C720D3"/>
    <w:rsid w:val="00C72516"/>
    <w:rsid w:val="00C83080"/>
    <w:rsid w:val="00C85FDC"/>
    <w:rsid w:val="00C95148"/>
    <w:rsid w:val="00C95F61"/>
    <w:rsid w:val="00CA3C1F"/>
    <w:rsid w:val="00CA4379"/>
    <w:rsid w:val="00CB2955"/>
    <w:rsid w:val="00CF0776"/>
    <w:rsid w:val="00CF224C"/>
    <w:rsid w:val="00CF3313"/>
    <w:rsid w:val="00CF3655"/>
    <w:rsid w:val="00CF38D9"/>
    <w:rsid w:val="00CF610D"/>
    <w:rsid w:val="00CF6B15"/>
    <w:rsid w:val="00D00881"/>
    <w:rsid w:val="00D04A2C"/>
    <w:rsid w:val="00D07E99"/>
    <w:rsid w:val="00D23569"/>
    <w:rsid w:val="00D238B6"/>
    <w:rsid w:val="00D262A3"/>
    <w:rsid w:val="00D26761"/>
    <w:rsid w:val="00D407CE"/>
    <w:rsid w:val="00D41F06"/>
    <w:rsid w:val="00D51355"/>
    <w:rsid w:val="00D5162E"/>
    <w:rsid w:val="00D52DD1"/>
    <w:rsid w:val="00D57DE9"/>
    <w:rsid w:val="00D609A3"/>
    <w:rsid w:val="00D673AC"/>
    <w:rsid w:val="00D708A7"/>
    <w:rsid w:val="00D813C2"/>
    <w:rsid w:val="00D91364"/>
    <w:rsid w:val="00DA02AD"/>
    <w:rsid w:val="00DA238A"/>
    <w:rsid w:val="00DC7A46"/>
    <w:rsid w:val="00DD2C58"/>
    <w:rsid w:val="00DE0517"/>
    <w:rsid w:val="00DE605E"/>
    <w:rsid w:val="00DF3686"/>
    <w:rsid w:val="00DF7519"/>
    <w:rsid w:val="00E04362"/>
    <w:rsid w:val="00E07242"/>
    <w:rsid w:val="00E07C41"/>
    <w:rsid w:val="00E22C88"/>
    <w:rsid w:val="00E24BF2"/>
    <w:rsid w:val="00E32CEA"/>
    <w:rsid w:val="00E443B5"/>
    <w:rsid w:val="00E47196"/>
    <w:rsid w:val="00E50A0B"/>
    <w:rsid w:val="00E53527"/>
    <w:rsid w:val="00E60249"/>
    <w:rsid w:val="00E65BD0"/>
    <w:rsid w:val="00E71D6B"/>
    <w:rsid w:val="00E733E0"/>
    <w:rsid w:val="00E776F0"/>
    <w:rsid w:val="00E843F0"/>
    <w:rsid w:val="00E84F33"/>
    <w:rsid w:val="00E92923"/>
    <w:rsid w:val="00E95FD0"/>
    <w:rsid w:val="00EA2857"/>
    <w:rsid w:val="00EA4E09"/>
    <w:rsid w:val="00EA5154"/>
    <w:rsid w:val="00EB0D3C"/>
    <w:rsid w:val="00EB2633"/>
    <w:rsid w:val="00EB37A7"/>
    <w:rsid w:val="00EC4935"/>
    <w:rsid w:val="00EC7C85"/>
    <w:rsid w:val="00ED0EEE"/>
    <w:rsid w:val="00ED201C"/>
    <w:rsid w:val="00ED2360"/>
    <w:rsid w:val="00ED2A1A"/>
    <w:rsid w:val="00ED2EC2"/>
    <w:rsid w:val="00EE1267"/>
    <w:rsid w:val="00EE4072"/>
    <w:rsid w:val="00EF713E"/>
    <w:rsid w:val="00EF7469"/>
    <w:rsid w:val="00F014DA"/>
    <w:rsid w:val="00F03BAD"/>
    <w:rsid w:val="00F13ED5"/>
    <w:rsid w:val="00F14A94"/>
    <w:rsid w:val="00F22822"/>
    <w:rsid w:val="00F30B67"/>
    <w:rsid w:val="00F326EE"/>
    <w:rsid w:val="00F33194"/>
    <w:rsid w:val="00F364A6"/>
    <w:rsid w:val="00F4350D"/>
    <w:rsid w:val="00F458DD"/>
    <w:rsid w:val="00F52258"/>
    <w:rsid w:val="00F74815"/>
    <w:rsid w:val="00F77454"/>
    <w:rsid w:val="00F81E3A"/>
    <w:rsid w:val="00F90D17"/>
    <w:rsid w:val="00F93BD7"/>
    <w:rsid w:val="00F9629B"/>
    <w:rsid w:val="00F97456"/>
    <w:rsid w:val="00FB3B76"/>
    <w:rsid w:val="00FB482C"/>
    <w:rsid w:val="00FB5EE9"/>
    <w:rsid w:val="00FB6450"/>
    <w:rsid w:val="00FC2C9F"/>
    <w:rsid w:val="00FD0211"/>
    <w:rsid w:val="00FE2415"/>
    <w:rsid w:val="00FE3172"/>
    <w:rsid w:val="00FE39D0"/>
    <w:rsid w:val="00FF0AC1"/>
    <w:rsid w:val="00FF1C6C"/>
    <w:rsid w:val="00FF314E"/>
    <w:rsid w:val="00FF60F4"/>
    <w:rsid w:val="00FF626B"/>
    <w:rsid w:val="00FF6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686649-511D-4BEB-9572-72AB2245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F24CB"/>
    <w:pPr>
      <w:widowControl w:val="0"/>
      <w:adjustRightInd w:val="0"/>
      <w:textAlignment w:val="baseline"/>
    </w:pPr>
    <w:rPr>
      <w:rFonts w:ascii="Times New Roman" w:hAnsi="Times New Roman"/>
      <w:kern w:val="2"/>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7">
    <w:name w:val="樣式17"/>
    <w:basedOn w:val="a1"/>
    <w:pPr>
      <w:spacing w:before="120" w:line="360" w:lineRule="atLeast"/>
      <w:ind w:left="1418" w:hanging="1418"/>
      <w:jc w:val="both"/>
    </w:pPr>
    <w:rPr>
      <w:rFonts w:ascii="全真楷書" w:eastAsia="全真楷書"/>
      <w:kern w:val="0"/>
      <w:sz w:val="28"/>
    </w:rPr>
  </w:style>
  <w:style w:type="paragraph" w:customStyle="1" w:styleId="19">
    <w:name w:val="樣式19"/>
    <w:basedOn w:val="a1"/>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1"/>
    <w:pPr>
      <w:spacing w:line="360" w:lineRule="atLeast"/>
      <w:ind w:left="1418" w:firstLine="567"/>
      <w:jc w:val="both"/>
    </w:pPr>
    <w:rPr>
      <w:rFonts w:ascii="全真楷書" w:eastAsia="全真楷書"/>
      <w:kern w:val="0"/>
      <w:sz w:val="28"/>
    </w:rPr>
  </w:style>
  <w:style w:type="paragraph" w:customStyle="1" w:styleId="1">
    <w:name w:val="純文字1"/>
    <w:basedOn w:val="a1"/>
    <w:rPr>
      <w:rFonts w:ascii="細明體" w:eastAsia="細明體" w:hAnsi="Courier New"/>
    </w:rPr>
  </w:style>
  <w:style w:type="paragraph" w:customStyle="1" w:styleId="21">
    <w:name w:val="本文 21"/>
    <w:basedOn w:val="a1"/>
    <w:pPr>
      <w:ind w:left="720"/>
    </w:pPr>
  </w:style>
  <w:style w:type="paragraph" w:customStyle="1" w:styleId="210">
    <w:name w:val="本文縮排 21"/>
    <w:basedOn w:val="a1"/>
    <w:pPr>
      <w:ind w:left="1260"/>
    </w:pPr>
  </w:style>
  <w:style w:type="paragraph" w:customStyle="1" w:styleId="0">
    <w:name w:val="樣式0"/>
    <w:basedOn w:val="a1"/>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1"/>
    <w:pPr>
      <w:ind w:left="720" w:hanging="720"/>
    </w:pPr>
  </w:style>
  <w:style w:type="paragraph" w:customStyle="1" w:styleId="a5">
    <w:name w:val="一"/>
    <w:basedOn w:val="a1"/>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1"/>
    <w:pPr>
      <w:kinsoku w:val="0"/>
      <w:spacing w:line="288" w:lineRule="auto"/>
      <w:ind w:left="1020" w:hanging="340"/>
    </w:pPr>
    <w:rPr>
      <w:rFonts w:ascii="華康細明體" w:eastAsia="華康細明體"/>
      <w:spacing w:val="10"/>
      <w:kern w:val="0"/>
      <w:sz w:val="28"/>
    </w:rPr>
  </w:style>
  <w:style w:type="paragraph" w:customStyle="1" w:styleId="71">
    <w:name w:val="樣式71"/>
    <w:basedOn w:val="a1"/>
    <w:pPr>
      <w:kinsoku w:val="0"/>
      <w:spacing w:line="360" w:lineRule="exact"/>
      <w:ind w:left="1599" w:hanging="1599"/>
    </w:pPr>
    <w:rPr>
      <w:rFonts w:eastAsia="全真楷書"/>
      <w:spacing w:val="14"/>
      <w:kern w:val="0"/>
    </w:rPr>
  </w:style>
  <w:style w:type="paragraph" w:customStyle="1" w:styleId="5">
    <w:name w:val="樣式5"/>
    <w:basedOn w:val="a1"/>
    <w:pPr>
      <w:kinsoku w:val="0"/>
      <w:spacing w:line="360" w:lineRule="exact"/>
      <w:ind w:left="794"/>
    </w:pPr>
    <w:rPr>
      <w:rFonts w:eastAsia="全真楷書"/>
      <w:spacing w:val="14"/>
      <w:kern w:val="0"/>
    </w:rPr>
  </w:style>
  <w:style w:type="paragraph" w:customStyle="1" w:styleId="2">
    <w:name w:val="樣式2"/>
    <w:basedOn w:val="a1"/>
    <w:pPr>
      <w:kinsoku w:val="0"/>
      <w:spacing w:line="360" w:lineRule="exact"/>
      <w:ind w:left="1077" w:hanging="1077"/>
    </w:pPr>
    <w:rPr>
      <w:rFonts w:eastAsia="全真楷書"/>
      <w:spacing w:val="14"/>
      <w:kern w:val="0"/>
    </w:rPr>
  </w:style>
  <w:style w:type="paragraph" w:customStyle="1" w:styleId="11">
    <w:name w:val="區塊文字1"/>
    <w:basedOn w:val="a1"/>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6">
    <w:name w:val="內縮"/>
    <w:basedOn w:val="a1"/>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7">
    <w:name w:val="footer"/>
    <w:basedOn w:val="a1"/>
    <w:pPr>
      <w:tabs>
        <w:tab w:val="center" w:pos="4153"/>
        <w:tab w:val="right" w:pos="8306"/>
      </w:tabs>
    </w:pPr>
    <w:rPr>
      <w:sz w:val="20"/>
    </w:rPr>
  </w:style>
  <w:style w:type="character" w:styleId="a8">
    <w:name w:val="page number"/>
    <w:basedOn w:val="a2"/>
  </w:style>
  <w:style w:type="paragraph" w:styleId="a9">
    <w:name w:val="header"/>
    <w:basedOn w:val="a1"/>
    <w:pPr>
      <w:tabs>
        <w:tab w:val="center" w:pos="4153"/>
        <w:tab w:val="right" w:pos="8306"/>
      </w:tabs>
    </w:pPr>
    <w:rPr>
      <w:sz w:val="20"/>
    </w:rPr>
  </w:style>
  <w:style w:type="paragraph" w:styleId="aa">
    <w:name w:val="Body Text"/>
    <w:basedOn w:val="a1"/>
    <w:pPr>
      <w:spacing w:after="120" w:line="276" w:lineRule="auto"/>
      <w:ind w:firstLine="567"/>
      <w:jc w:val="both"/>
    </w:pPr>
    <w:rPr>
      <w:rFonts w:ascii="華康楷書體W5" w:eastAsia="華康楷書體W5"/>
      <w:kern w:val="0"/>
      <w:sz w:val="30"/>
    </w:rPr>
  </w:style>
  <w:style w:type="paragraph" w:customStyle="1" w:styleId="ab">
    <w:name w:val="第一條"/>
    <w:basedOn w:val="a1"/>
    <w:pPr>
      <w:kinsoku w:val="0"/>
      <w:wordWrap w:val="0"/>
      <w:overflowPunct w:val="0"/>
      <w:autoSpaceDE w:val="0"/>
      <w:autoSpaceDN w:val="0"/>
      <w:ind w:left="1134" w:hanging="1134"/>
      <w:textDirection w:val="lrTbV"/>
    </w:pPr>
    <w:rPr>
      <w:rFonts w:eastAsia="華康楷書體W5"/>
      <w:kern w:val="0"/>
      <w:sz w:val="28"/>
    </w:rPr>
  </w:style>
  <w:style w:type="paragraph" w:customStyle="1" w:styleId="ac">
    <w:name w:val="第十一條"/>
    <w:basedOn w:val="ab"/>
    <w:pPr>
      <w:ind w:left="1418" w:hanging="1418"/>
    </w:pPr>
    <w:rPr>
      <w:rFonts w:ascii="全真楷書"/>
    </w:rPr>
  </w:style>
  <w:style w:type="paragraph" w:customStyle="1" w:styleId="ad">
    <w:name w:val="第十一條內文"/>
    <w:basedOn w:val="a1"/>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1"/>
    <w:next w:val="a1"/>
    <w:pPr>
      <w:spacing w:before="360" w:after="360" w:line="360" w:lineRule="atLeast"/>
    </w:pPr>
    <w:rPr>
      <w:rFonts w:ascii="細明體" w:eastAsia="細明體"/>
      <w:b/>
      <w:noProof/>
      <w:kern w:val="0"/>
      <w:sz w:val="60"/>
    </w:rPr>
  </w:style>
  <w:style w:type="paragraph" w:styleId="ae">
    <w:name w:val="Body Text Indent"/>
    <w:basedOn w:val="a1"/>
    <w:pPr>
      <w:ind w:right="57" w:firstLine="567"/>
      <w:jc w:val="both"/>
    </w:pPr>
    <w:rPr>
      <w:rFonts w:ascii="標楷體" w:eastAsia="標楷體"/>
      <w:sz w:val="28"/>
    </w:rPr>
  </w:style>
  <w:style w:type="paragraph" w:styleId="20">
    <w:name w:val="Body Text 2"/>
    <w:basedOn w:val="a1"/>
    <w:pPr>
      <w:ind w:right="57"/>
      <w:jc w:val="both"/>
    </w:pPr>
    <w:rPr>
      <w:rFonts w:ascii="新細明體"/>
      <w:sz w:val="28"/>
    </w:rPr>
  </w:style>
  <w:style w:type="paragraph" w:styleId="23">
    <w:name w:val="Body Text Indent 2"/>
    <w:basedOn w:val="a1"/>
    <w:pPr>
      <w:spacing w:before="120"/>
      <w:ind w:left="1135" w:hanging="284"/>
      <w:jc w:val="both"/>
      <w:textDirection w:val="lrTbV"/>
    </w:pPr>
    <w:rPr>
      <w:rFonts w:ascii="全真楷書" w:eastAsia="全真楷書"/>
      <w:sz w:val="28"/>
    </w:rPr>
  </w:style>
  <w:style w:type="paragraph" w:styleId="3">
    <w:name w:val="Body Text Indent 3"/>
    <w:basedOn w:val="a1"/>
    <w:pPr>
      <w:spacing w:before="120"/>
      <w:ind w:left="851" w:hanging="284"/>
      <w:jc w:val="both"/>
      <w:textDirection w:val="lrTbV"/>
    </w:pPr>
    <w:rPr>
      <w:rFonts w:ascii="全真楷書" w:eastAsia="全真楷書"/>
      <w:sz w:val="28"/>
    </w:rPr>
  </w:style>
  <w:style w:type="paragraph" w:styleId="af">
    <w:name w:val="Block Text"/>
    <w:basedOn w:val="a1"/>
    <w:pPr>
      <w:spacing w:before="120"/>
      <w:ind w:left="851" w:right="57" w:hanging="284"/>
      <w:jc w:val="both"/>
    </w:pPr>
    <w:rPr>
      <w:rFonts w:ascii="全真楷書" w:eastAsia="全真楷書"/>
      <w:sz w:val="28"/>
    </w:rPr>
  </w:style>
  <w:style w:type="paragraph" w:customStyle="1" w:styleId="a0">
    <w:name w:val="條文三"/>
    <w:basedOn w:val="a1"/>
    <w:pPr>
      <w:numPr>
        <w:numId w:val="1"/>
      </w:numPr>
      <w:ind w:right="57"/>
      <w:jc w:val="both"/>
    </w:pPr>
    <w:rPr>
      <w:rFonts w:ascii="全真楷書" w:eastAsia="全真楷書"/>
      <w:sz w:val="28"/>
    </w:rPr>
  </w:style>
  <w:style w:type="paragraph" w:customStyle="1" w:styleId="af0">
    <w:name w:val="條文一"/>
    <w:basedOn w:val="a1"/>
    <w:pPr>
      <w:ind w:left="512" w:right="57" w:hanging="540"/>
      <w:jc w:val="both"/>
    </w:pPr>
    <w:rPr>
      <w:rFonts w:ascii="全真楷書" w:eastAsia="全真楷書"/>
      <w:sz w:val="28"/>
    </w:rPr>
  </w:style>
  <w:style w:type="paragraph" w:customStyle="1" w:styleId="af1">
    <w:name w:val="條文二"/>
    <w:basedOn w:val="a1"/>
    <w:pPr>
      <w:ind w:left="512" w:right="57"/>
      <w:jc w:val="both"/>
    </w:pPr>
    <w:rPr>
      <w:rFonts w:ascii="全真楷書" w:eastAsia="全真楷書"/>
      <w:sz w:val="28"/>
    </w:rPr>
  </w:style>
  <w:style w:type="paragraph" w:customStyle="1" w:styleId="af2">
    <w:name w:val="(一)"/>
    <w:basedOn w:val="a1"/>
    <w:pPr>
      <w:ind w:left="1361" w:right="57" w:hanging="794"/>
      <w:jc w:val="both"/>
    </w:pPr>
    <w:rPr>
      <w:rFonts w:ascii="全真楷書" w:eastAsia="全真楷書"/>
      <w:sz w:val="28"/>
    </w:rPr>
  </w:style>
  <w:style w:type="paragraph" w:styleId="af3">
    <w:name w:val="Plain Text"/>
    <w:basedOn w:val="a1"/>
    <w:pPr>
      <w:adjustRightInd/>
      <w:textAlignment w:val="auto"/>
    </w:pPr>
    <w:rPr>
      <w:rFonts w:ascii="細明體" w:eastAsia="細明體" w:hAnsi="Courier New"/>
      <w:sz w:val="26"/>
    </w:rPr>
  </w:style>
  <w:style w:type="paragraph" w:customStyle="1" w:styleId="af4">
    <w:name w:val="第一條內文"/>
    <w:basedOn w:val="a1"/>
    <w:pPr>
      <w:kinsoku w:val="0"/>
      <w:wordWrap w:val="0"/>
      <w:overflowPunct w:val="0"/>
      <w:autoSpaceDE w:val="0"/>
      <w:autoSpaceDN w:val="0"/>
      <w:ind w:left="567"/>
      <w:textDirection w:val="lrTbV"/>
    </w:pPr>
    <w:rPr>
      <w:rFonts w:ascii="全真楷書" w:eastAsia="華康楷書體W5"/>
      <w:kern w:val="0"/>
      <w:sz w:val="28"/>
    </w:rPr>
  </w:style>
  <w:style w:type="paragraph" w:customStyle="1" w:styleId="af5">
    <w:name w:val="第二十一條"/>
    <w:basedOn w:val="ab"/>
  </w:style>
  <w:style w:type="paragraph" w:styleId="HTML">
    <w:name w:val="HTML Preformatted"/>
    <w:basedOn w:val="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kern w:val="0"/>
      <w:sz w:val="20"/>
    </w:rPr>
  </w:style>
  <w:style w:type="paragraph" w:styleId="af6">
    <w:name w:val="Balloon Text"/>
    <w:basedOn w:val="a1"/>
    <w:semiHidden/>
    <w:rsid w:val="009C360C"/>
    <w:rPr>
      <w:rFonts w:ascii="Arial" w:hAnsi="Arial"/>
      <w:sz w:val="18"/>
      <w:szCs w:val="18"/>
    </w:rPr>
  </w:style>
  <w:style w:type="paragraph" w:customStyle="1" w:styleId="af7">
    <w:name w:val="字元 字元 字元"/>
    <w:basedOn w:val="a1"/>
    <w:autoRedefine/>
    <w:rsid w:val="00EA5154"/>
    <w:pPr>
      <w:adjustRightInd/>
      <w:snapToGrid w:val="0"/>
      <w:spacing w:line="280" w:lineRule="exact"/>
      <w:ind w:left="504" w:hangingChars="200" w:hanging="504"/>
      <w:jc w:val="both"/>
      <w:textAlignment w:val="auto"/>
    </w:pPr>
    <w:rPr>
      <w:rFonts w:eastAsia="標楷體" w:hAnsi="標楷體"/>
      <w:bCs/>
      <w:spacing w:val="6"/>
      <w:szCs w:val="24"/>
    </w:rPr>
  </w:style>
  <w:style w:type="character" w:styleId="af8">
    <w:name w:val="annotation reference"/>
    <w:rsid w:val="00B67597"/>
    <w:rPr>
      <w:sz w:val="18"/>
      <w:szCs w:val="18"/>
    </w:rPr>
  </w:style>
  <w:style w:type="paragraph" w:styleId="af9">
    <w:name w:val="annotation text"/>
    <w:basedOn w:val="a1"/>
    <w:link w:val="afa"/>
    <w:rsid w:val="00B67597"/>
    <w:rPr>
      <w:lang w:val="x-none" w:eastAsia="x-none"/>
    </w:rPr>
  </w:style>
  <w:style w:type="character" w:customStyle="1" w:styleId="afa">
    <w:name w:val="註解文字 字元"/>
    <w:link w:val="af9"/>
    <w:rsid w:val="00B67597"/>
    <w:rPr>
      <w:rFonts w:ascii="Times New Roman" w:hAnsi="Times New Roman"/>
      <w:kern w:val="2"/>
      <w:sz w:val="24"/>
    </w:rPr>
  </w:style>
  <w:style w:type="paragraph" w:styleId="afb">
    <w:name w:val="annotation subject"/>
    <w:basedOn w:val="af9"/>
    <w:next w:val="af9"/>
    <w:link w:val="afc"/>
    <w:rsid w:val="00B67597"/>
    <w:rPr>
      <w:b/>
      <w:bCs/>
    </w:rPr>
  </w:style>
  <w:style w:type="character" w:customStyle="1" w:styleId="afc">
    <w:name w:val="註解主旨 字元"/>
    <w:link w:val="afb"/>
    <w:rsid w:val="00B67597"/>
    <w:rPr>
      <w:rFonts w:ascii="Times New Roman" w:hAnsi="Times New Roman"/>
      <w:b/>
      <w:bCs/>
      <w:kern w:val="2"/>
      <w:sz w:val="24"/>
    </w:rPr>
  </w:style>
  <w:style w:type="paragraph" w:customStyle="1" w:styleId="a">
    <w:name w:val="分項段落"/>
    <w:basedOn w:val="a1"/>
    <w:rsid w:val="00A62F4A"/>
    <w:pPr>
      <w:numPr>
        <w:numId w:val="26"/>
      </w:numPr>
      <w:adjustRightInd/>
      <w:snapToGrid w:val="0"/>
      <w:spacing w:line="600" w:lineRule="exact"/>
      <w:jc w:val="both"/>
      <w:textAlignment w:val="auto"/>
    </w:pPr>
    <w:rPr>
      <w:rFonts w:eastAsia="標楷體"/>
      <w:kern w:val="0"/>
      <w:sz w:val="32"/>
    </w:rPr>
  </w:style>
  <w:style w:type="paragraph" w:customStyle="1" w:styleId="afd">
    <w:name w:val="密等"/>
    <w:basedOn w:val="a1"/>
    <w:rsid w:val="00A62F4A"/>
    <w:pPr>
      <w:adjustRightInd/>
      <w:snapToGrid w:val="0"/>
      <w:textAlignment w:val="auto"/>
    </w:pPr>
    <w:rPr>
      <w:rFonts w:eastAsia="標楷體"/>
      <w:sz w:val="26"/>
    </w:rPr>
  </w:style>
  <w:style w:type="table" w:styleId="afe">
    <w:name w:val="Table Grid"/>
    <w:basedOn w:val="a3"/>
    <w:uiPriority w:val="59"/>
    <w:rsid w:val="008B50CC"/>
    <w:pPr>
      <w:ind w:left="397" w:hanging="357"/>
    </w:pPr>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2"/>
    <w:rsid w:val="00774A28"/>
    <w:rPr>
      <w:color w:val="0563C1" w:themeColor="hyperlink"/>
      <w:u w:val="single"/>
    </w:rPr>
  </w:style>
  <w:style w:type="paragraph" w:styleId="aff0">
    <w:name w:val="List Paragraph"/>
    <w:basedOn w:val="a1"/>
    <w:uiPriority w:val="34"/>
    <w:qFormat/>
    <w:rsid w:val="004C751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9296">
      <w:bodyDiv w:val="1"/>
      <w:marLeft w:val="0"/>
      <w:marRight w:val="0"/>
      <w:marTop w:val="0"/>
      <w:marBottom w:val="0"/>
      <w:divBdr>
        <w:top w:val="none" w:sz="0" w:space="0" w:color="auto"/>
        <w:left w:val="none" w:sz="0" w:space="0" w:color="auto"/>
        <w:bottom w:val="none" w:sz="0" w:space="0" w:color="auto"/>
        <w:right w:val="none" w:sz="0" w:space="0" w:color="auto"/>
      </w:divBdr>
    </w:div>
    <w:div w:id="941886313">
      <w:bodyDiv w:val="1"/>
      <w:marLeft w:val="0"/>
      <w:marRight w:val="0"/>
      <w:marTop w:val="0"/>
      <w:marBottom w:val="0"/>
      <w:divBdr>
        <w:top w:val="none" w:sz="0" w:space="0" w:color="auto"/>
        <w:left w:val="none" w:sz="0" w:space="0" w:color="auto"/>
        <w:bottom w:val="none" w:sz="0" w:space="0" w:color="auto"/>
        <w:right w:val="none" w:sz="0" w:space="0" w:color="auto"/>
      </w:divBdr>
    </w:div>
    <w:div w:id="18951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E13AC-7900-4F5B-849E-6BBB683E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1974</Words>
  <Characters>11257</Characters>
  <Application>Microsoft Office Word</Application>
  <DocSecurity>0</DocSecurity>
  <Lines>93</Lines>
  <Paragraphs>26</Paragraphs>
  <ScaleCrop>false</ScaleCrop>
  <Company>PCC</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劉淑娟</cp:lastModifiedBy>
  <cp:revision>11</cp:revision>
  <cp:lastPrinted>2017-07-27T04:03:00Z</cp:lastPrinted>
  <dcterms:created xsi:type="dcterms:W3CDTF">2019-04-26T03:34:00Z</dcterms:created>
  <dcterms:modified xsi:type="dcterms:W3CDTF">2020-11-24T07:25:00Z</dcterms:modified>
  <cp:category>I30</cp:category>
</cp:coreProperties>
</file>