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041A86" w14:textId="1B924DB1" w:rsidR="00741866" w:rsidRPr="00987779" w:rsidRDefault="00320E9B" w:rsidP="005A79D4">
      <w:pPr>
        <w:jc w:val="center"/>
        <w:rPr>
          <w:rFonts w:ascii="Times New Roman" w:eastAsia="標楷體" w:hAnsi="Times New Roman"/>
          <w:b/>
          <w:bCs/>
          <w:szCs w:val="24"/>
        </w:rPr>
      </w:pPr>
      <w:r w:rsidRPr="00987779">
        <w:rPr>
          <w:rFonts w:ascii="Times New Roman" w:eastAsia="標楷體" w:hAnsi="Times New Roman"/>
          <w:b/>
          <w:bCs/>
          <w:szCs w:val="24"/>
        </w:rPr>
        <w:t>文化部新聞稿</w:t>
      </w:r>
      <w:r w:rsidRPr="00987779">
        <w:rPr>
          <w:rFonts w:ascii="Times New Roman" w:eastAsia="標楷體" w:hAnsi="Times New Roman"/>
          <w:b/>
          <w:bCs/>
          <w:szCs w:val="24"/>
        </w:rPr>
        <w:t>1</w:t>
      </w:r>
      <w:r w:rsidR="00D36420" w:rsidRPr="00987779">
        <w:rPr>
          <w:rFonts w:ascii="Times New Roman" w:eastAsia="標楷體" w:hAnsi="Times New Roman"/>
          <w:b/>
          <w:bCs/>
          <w:szCs w:val="24"/>
        </w:rPr>
        <w:t>10</w:t>
      </w:r>
      <w:r w:rsidR="00AF6223" w:rsidRPr="00987779">
        <w:rPr>
          <w:rFonts w:ascii="Times New Roman" w:eastAsia="標楷體" w:hAnsi="Times New Roman"/>
          <w:b/>
          <w:bCs/>
          <w:szCs w:val="24"/>
        </w:rPr>
        <w:t>/</w:t>
      </w:r>
      <w:r w:rsidR="00D36420" w:rsidRPr="00987779">
        <w:rPr>
          <w:rFonts w:ascii="Times New Roman" w:eastAsia="標楷體" w:hAnsi="Times New Roman"/>
          <w:b/>
          <w:bCs/>
          <w:szCs w:val="24"/>
        </w:rPr>
        <w:t>0</w:t>
      </w:r>
      <w:r w:rsidR="00E92E02" w:rsidRPr="00987779">
        <w:rPr>
          <w:rFonts w:ascii="Times New Roman" w:eastAsia="標楷體" w:hAnsi="Times New Roman"/>
          <w:b/>
          <w:bCs/>
          <w:szCs w:val="24"/>
        </w:rPr>
        <w:t>3</w:t>
      </w:r>
      <w:r w:rsidR="00AF6223" w:rsidRPr="00987779">
        <w:rPr>
          <w:rFonts w:ascii="Times New Roman" w:eastAsia="標楷體" w:hAnsi="Times New Roman"/>
          <w:b/>
          <w:bCs/>
          <w:szCs w:val="24"/>
        </w:rPr>
        <w:t>/</w:t>
      </w:r>
      <w:r w:rsidR="00D36420" w:rsidRPr="00987779">
        <w:rPr>
          <w:rFonts w:ascii="Times New Roman" w:eastAsia="標楷體" w:hAnsi="Times New Roman"/>
          <w:b/>
          <w:bCs/>
          <w:szCs w:val="24"/>
        </w:rPr>
        <w:t>1</w:t>
      </w:r>
      <w:r w:rsidR="00DD58D9" w:rsidRPr="00987779">
        <w:rPr>
          <w:rFonts w:ascii="Times New Roman" w:eastAsia="標楷體" w:hAnsi="Times New Roman"/>
          <w:b/>
          <w:bCs/>
          <w:szCs w:val="24"/>
        </w:rPr>
        <w:t>8</w:t>
      </w:r>
    </w:p>
    <w:p w14:paraId="7FB4439C" w14:textId="2BC89940" w:rsidR="00650DA9" w:rsidRPr="00987779" w:rsidRDefault="00DD58D9" w:rsidP="002A1C2E">
      <w:pPr>
        <w:shd w:val="clear" w:color="auto" w:fill="FFFFFF"/>
        <w:spacing w:line="520" w:lineRule="exact"/>
        <w:jc w:val="center"/>
        <w:rPr>
          <w:rFonts w:ascii="Times New Roman" w:eastAsia="標楷體" w:hAnsi="Times New Roman"/>
          <w:b/>
          <w:bCs/>
          <w:kern w:val="0"/>
          <w:sz w:val="28"/>
          <w:szCs w:val="28"/>
        </w:rPr>
      </w:pPr>
      <w:r w:rsidRPr="00987779">
        <w:rPr>
          <w:rFonts w:ascii="Times New Roman" w:eastAsia="標楷體" w:hAnsi="Times New Roman"/>
          <w:b/>
          <w:bCs/>
          <w:kern w:val="0"/>
          <w:sz w:val="28"/>
          <w:szCs w:val="28"/>
        </w:rPr>
        <w:t>國美館「進步時代－臺中文協</w:t>
      </w:r>
      <w:r w:rsidR="00DD68BD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百年</w:t>
      </w:r>
      <w:r w:rsidR="003412F1">
        <w:rPr>
          <w:rFonts w:ascii="Times New Roman" w:eastAsia="標楷體" w:hAnsi="Times New Roman"/>
          <w:b/>
          <w:bCs/>
          <w:kern w:val="0"/>
          <w:sz w:val="28"/>
          <w:szCs w:val="28"/>
        </w:rPr>
        <w:t>的美術力」</w:t>
      </w:r>
      <w:r w:rsidR="003412F1">
        <w:rPr>
          <w:rFonts w:ascii="Times New Roman" w:eastAsia="標楷體" w:hAnsi="Times New Roman" w:hint="eastAsia"/>
          <w:b/>
          <w:bCs/>
          <w:kern w:val="0"/>
          <w:sz w:val="28"/>
          <w:szCs w:val="28"/>
        </w:rPr>
        <w:t>揭開</w:t>
      </w:r>
      <w:r w:rsidR="003412F1">
        <w:rPr>
          <w:rFonts w:ascii="Times New Roman" w:eastAsia="標楷體" w:hAnsi="Times New Roman"/>
          <w:b/>
          <w:bCs/>
          <w:kern w:val="0"/>
          <w:sz w:val="28"/>
          <w:szCs w:val="28"/>
        </w:rPr>
        <w:t>文協百周年紀念活動</w:t>
      </w:r>
      <w:r w:rsidRPr="00987779">
        <w:rPr>
          <w:rFonts w:ascii="Times New Roman" w:eastAsia="標楷體" w:hAnsi="Times New Roman"/>
          <w:b/>
          <w:bCs/>
          <w:kern w:val="0"/>
          <w:sz w:val="28"/>
          <w:szCs w:val="28"/>
        </w:rPr>
        <w:t>序幕</w:t>
      </w:r>
    </w:p>
    <w:p w14:paraId="2B98CBA4" w14:textId="77777777" w:rsidR="00BA1EEE" w:rsidRPr="00987779" w:rsidRDefault="00BA1EEE" w:rsidP="00394A50">
      <w:pPr>
        <w:jc w:val="both"/>
        <w:rPr>
          <w:rFonts w:ascii="Times New Roman" w:eastAsia="標楷體" w:hAnsi="Times New Roman"/>
        </w:rPr>
      </w:pPr>
    </w:p>
    <w:p w14:paraId="4B178063" w14:textId="4F7C211B" w:rsidR="00E105E5" w:rsidRDefault="00DD58D9" w:rsidP="00987779">
      <w:pPr>
        <w:jc w:val="both"/>
        <w:rPr>
          <w:rFonts w:ascii="Times New Roman" w:eastAsia="標楷體" w:hAnsi="Times New Roman"/>
        </w:rPr>
      </w:pPr>
      <w:r w:rsidRPr="00987779">
        <w:rPr>
          <w:rFonts w:ascii="Times New Roman" w:eastAsia="標楷體" w:hAnsi="Times New Roman"/>
        </w:rPr>
        <w:t>2021</w:t>
      </w:r>
      <w:r w:rsidRPr="00987779">
        <w:rPr>
          <w:rFonts w:ascii="Times New Roman" w:eastAsia="標楷體" w:hAnsi="Times New Roman"/>
        </w:rPr>
        <w:t>年適逢臺灣文化協會成立百周年紀念，文化部所屬國立臺灣美術館</w:t>
      </w:r>
      <w:r w:rsidR="00A40CAC">
        <w:rPr>
          <w:rFonts w:ascii="Times New Roman" w:eastAsia="標楷體" w:hAnsi="Times New Roman" w:hint="eastAsia"/>
        </w:rPr>
        <w:t>將</w:t>
      </w:r>
      <w:r w:rsidRPr="00987779">
        <w:rPr>
          <w:rFonts w:ascii="Times New Roman" w:eastAsia="標楷體" w:hAnsi="Times New Roman"/>
        </w:rPr>
        <w:t>於</w:t>
      </w:r>
      <w:r w:rsidRPr="00987779">
        <w:rPr>
          <w:rFonts w:ascii="Times New Roman" w:eastAsia="標楷體" w:hAnsi="Times New Roman"/>
        </w:rPr>
        <w:t>3</w:t>
      </w:r>
      <w:r w:rsidRPr="00987779">
        <w:rPr>
          <w:rFonts w:ascii="Times New Roman" w:eastAsia="標楷體" w:hAnsi="Times New Roman"/>
        </w:rPr>
        <w:t>月</w:t>
      </w:r>
      <w:r w:rsidRPr="00987779">
        <w:rPr>
          <w:rFonts w:ascii="Times New Roman" w:eastAsia="標楷體" w:hAnsi="Times New Roman"/>
        </w:rPr>
        <w:t>20</w:t>
      </w:r>
      <w:r w:rsidRPr="00987779">
        <w:rPr>
          <w:rFonts w:ascii="Times New Roman" w:eastAsia="標楷體" w:hAnsi="Times New Roman"/>
        </w:rPr>
        <w:t>日隆重推出年度研究策劃展「進步時代－臺中文協</w:t>
      </w:r>
      <w:r w:rsidR="00DD68BD" w:rsidRPr="00DD68BD">
        <w:rPr>
          <w:rFonts w:ascii="Times New Roman" w:eastAsia="標楷體" w:hAnsi="Times New Roman" w:hint="eastAsia"/>
        </w:rPr>
        <w:t>百年</w:t>
      </w:r>
      <w:r w:rsidRPr="00987779">
        <w:rPr>
          <w:rFonts w:ascii="Times New Roman" w:eastAsia="標楷體" w:hAnsi="Times New Roman"/>
        </w:rPr>
        <w:t>的美術力」</w:t>
      </w:r>
      <w:r w:rsidR="00987779">
        <w:rPr>
          <w:rFonts w:ascii="Times New Roman" w:eastAsia="標楷體" w:hAnsi="Times New Roman" w:hint="eastAsia"/>
        </w:rPr>
        <w:t>，</w:t>
      </w:r>
      <w:r w:rsidRPr="00987779">
        <w:rPr>
          <w:rFonts w:ascii="Times New Roman" w:eastAsia="標楷體" w:hAnsi="Times New Roman"/>
        </w:rPr>
        <w:t>透過日治時期臺灣文化協會的文化啟蒙談臺灣美術的百年運動，並以中部為地緣梳理日治時期至戰後的臺灣藝術史，突顯臺灣文化主體性的在地觀點。</w:t>
      </w:r>
      <w:r w:rsidR="00E105E5">
        <w:rPr>
          <w:rFonts w:ascii="Times New Roman" w:eastAsia="標楷體" w:hAnsi="Times New Roman" w:hint="eastAsia"/>
        </w:rPr>
        <w:t>國美館今</w:t>
      </w:r>
      <w:r w:rsidR="001C330A">
        <w:rPr>
          <w:rFonts w:ascii="Times New Roman" w:eastAsia="標楷體" w:hAnsi="Times New Roman" w:hint="eastAsia"/>
        </w:rPr>
        <w:t>（</w:t>
      </w:r>
      <w:r w:rsidR="00E105E5">
        <w:rPr>
          <w:rFonts w:ascii="Times New Roman" w:eastAsia="標楷體" w:hAnsi="Times New Roman" w:hint="eastAsia"/>
        </w:rPr>
        <w:t>18</w:t>
      </w:r>
      <w:r w:rsidR="001C330A">
        <w:rPr>
          <w:rFonts w:ascii="Times New Roman" w:eastAsia="標楷體" w:hAnsi="Times New Roman" w:hint="eastAsia"/>
        </w:rPr>
        <w:t>）</w:t>
      </w:r>
      <w:r w:rsidR="00E105E5">
        <w:rPr>
          <w:rFonts w:ascii="Times New Roman" w:eastAsia="標楷體" w:hAnsi="Times New Roman" w:hint="eastAsia"/>
        </w:rPr>
        <w:t>日舉行展覽記者會，由文化部</w:t>
      </w:r>
      <w:r w:rsidR="001C330A">
        <w:rPr>
          <w:rFonts w:ascii="Times New Roman" w:eastAsia="標楷體" w:hAnsi="Times New Roman" w:hint="eastAsia"/>
        </w:rPr>
        <w:t>長</w:t>
      </w:r>
      <w:r w:rsidR="00E105E5">
        <w:rPr>
          <w:rFonts w:ascii="Times New Roman" w:eastAsia="標楷體" w:hAnsi="Times New Roman" w:hint="eastAsia"/>
        </w:rPr>
        <w:t>李永得主持，</w:t>
      </w:r>
      <w:r w:rsidR="00CE3150" w:rsidRPr="00E17EE2">
        <w:rPr>
          <w:rFonts w:ascii="標楷體" w:eastAsia="標楷體" w:hAnsi="標楷體" w:hint="eastAsia"/>
        </w:rPr>
        <w:t>臺北市</w:t>
      </w:r>
      <w:r w:rsidR="001C330A" w:rsidRPr="00E17EE2">
        <w:rPr>
          <w:rFonts w:ascii="標楷體" w:eastAsia="標楷體" w:hAnsi="標楷體" w:hint="eastAsia"/>
        </w:rPr>
        <w:t>副市長</w:t>
      </w:r>
      <w:r w:rsidR="00CE3150" w:rsidRPr="00E17EE2">
        <w:rPr>
          <w:rFonts w:ascii="標楷體" w:eastAsia="標楷體" w:hAnsi="標楷體" w:hint="eastAsia"/>
        </w:rPr>
        <w:t>蔡炳坤、</w:t>
      </w:r>
      <w:r w:rsidR="00CE3150">
        <w:rPr>
          <w:rFonts w:ascii="Times New Roman" w:eastAsia="標楷體" w:hAnsi="Times New Roman" w:hint="eastAsia"/>
        </w:rPr>
        <w:t>文化部</w:t>
      </w:r>
      <w:r w:rsidR="00AD7F6A">
        <w:rPr>
          <w:rFonts w:ascii="Times New Roman" w:eastAsia="標楷體" w:hAnsi="Times New Roman" w:hint="eastAsia"/>
        </w:rPr>
        <w:t>藝術發展司</w:t>
      </w:r>
      <w:r w:rsidR="001C330A">
        <w:rPr>
          <w:rFonts w:ascii="Times New Roman" w:eastAsia="標楷體" w:hAnsi="Times New Roman" w:hint="eastAsia"/>
        </w:rPr>
        <w:t>長</w:t>
      </w:r>
      <w:r w:rsidR="00AD7F6A">
        <w:rPr>
          <w:rFonts w:ascii="Times New Roman" w:eastAsia="標楷體" w:hAnsi="Times New Roman" w:hint="eastAsia"/>
        </w:rPr>
        <w:t>梁晋誌、</w:t>
      </w:r>
      <w:r w:rsidR="00E105E5">
        <w:rPr>
          <w:rFonts w:ascii="Times New Roman" w:eastAsia="標楷體" w:hAnsi="Times New Roman" w:hint="eastAsia"/>
        </w:rPr>
        <w:t>國美館</w:t>
      </w:r>
      <w:r w:rsidR="001C330A">
        <w:rPr>
          <w:rFonts w:ascii="Times New Roman" w:eastAsia="標楷體" w:hAnsi="Times New Roman" w:hint="eastAsia"/>
        </w:rPr>
        <w:t>長</w:t>
      </w:r>
      <w:r w:rsidR="00E105E5">
        <w:rPr>
          <w:rFonts w:ascii="Times New Roman" w:eastAsia="標楷體" w:hAnsi="Times New Roman" w:hint="eastAsia"/>
        </w:rPr>
        <w:t>梁永斐、策展人國美館</w:t>
      </w:r>
      <w:r w:rsidR="001C330A">
        <w:rPr>
          <w:rFonts w:ascii="Times New Roman" w:eastAsia="標楷體" w:hAnsi="Times New Roman" w:hint="eastAsia"/>
        </w:rPr>
        <w:t>助理研究員</w:t>
      </w:r>
      <w:r w:rsidR="00E105E5">
        <w:rPr>
          <w:rFonts w:ascii="Times New Roman" w:eastAsia="標楷體" w:hAnsi="Times New Roman" w:hint="eastAsia"/>
        </w:rPr>
        <w:t>林振莖</w:t>
      </w:r>
      <w:r w:rsidR="00AD7F6A">
        <w:rPr>
          <w:rFonts w:ascii="Times New Roman" w:eastAsia="標楷體" w:hAnsi="Times New Roman" w:hint="eastAsia"/>
        </w:rPr>
        <w:t>、</w:t>
      </w:r>
      <w:r w:rsidR="00021D8C" w:rsidRPr="00021D8C">
        <w:rPr>
          <w:rFonts w:ascii="Times New Roman" w:eastAsia="標楷體" w:hAnsi="Times New Roman" w:hint="eastAsia"/>
        </w:rPr>
        <w:t>李梅樹紀念</w:t>
      </w:r>
      <w:r w:rsidR="001C330A" w:rsidRPr="00021D8C">
        <w:rPr>
          <w:rFonts w:ascii="Times New Roman" w:eastAsia="標楷體" w:hAnsi="Times New Roman" w:hint="eastAsia"/>
        </w:rPr>
        <w:t>館長</w:t>
      </w:r>
      <w:r w:rsidR="00021D8C" w:rsidRPr="00021D8C">
        <w:rPr>
          <w:rFonts w:ascii="Times New Roman" w:eastAsia="標楷體" w:hAnsi="Times New Roman" w:hint="eastAsia"/>
        </w:rPr>
        <w:t>李景光及代表林獻堂博物館的明台高中</w:t>
      </w:r>
      <w:r w:rsidR="001C330A" w:rsidRPr="00021D8C">
        <w:rPr>
          <w:rFonts w:ascii="Times New Roman" w:eastAsia="標楷體" w:hAnsi="Times New Roman" w:hint="eastAsia"/>
        </w:rPr>
        <w:t>副校長</w:t>
      </w:r>
      <w:r w:rsidR="00021D8C" w:rsidRPr="00021D8C">
        <w:rPr>
          <w:rFonts w:ascii="Times New Roman" w:eastAsia="標楷體" w:hAnsi="Times New Roman" w:hint="eastAsia"/>
        </w:rPr>
        <w:t>林承俊、藝術家陳植棋家屬陳子智出席</w:t>
      </w:r>
      <w:r w:rsidR="00DD68BD">
        <w:rPr>
          <w:rFonts w:ascii="Times New Roman" w:eastAsia="標楷體" w:hAnsi="Times New Roman" w:hint="eastAsia"/>
        </w:rPr>
        <w:t>，分享家族先人與臺中文協</w:t>
      </w:r>
      <w:r w:rsidR="00E105E5">
        <w:rPr>
          <w:rFonts w:ascii="Times New Roman" w:eastAsia="標楷體" w:hAnsi="Times New Roman" w:hint="eastAsia"/>
        </w:rPr>
        <w:t>的故事。</w:t>
      </w:r>
    </w:p>
    <w:p w14:paraId="60F0CEF1" w14:textId="0028D3B0" w:rsidR="00E105E5" w:rsidRDefault="00E105E5" w:rsidP="00987779">
      <w:pPr>
        <w:jc w:val="both"/>
        <w:rPr>
          <w:rFonts w:ascii="Times New Roman" w:eastAsia="標楷體" w:hAnsi="Times New Roman"/>
        </w:rPr>
      </w:pPr>
    </w:p>
    <w:p w14:paraId="349BE685" w14:textId="77777777" w:rsidR="000A3127" w:rsidRDefault="00DD68BD" w:rsidP="00483830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文化部</w:t>
      </w:r>
      <w:r w:rsidR="001C330A">
        <w:rPr>
          <w:rFonts w:ascii="Times New Roman" w:eastAsia="標楷體" w:hAnsi="Times New Roman" w:hint="eastAsia"/>
        </w:rPr>
        <w:t>長</w:t>
      </w:r>
      <w:r>
        <w:rPr>
          <w:rFonts w:ascii="Times New Roman" w:eastAsia="標楷體" w:hAnsi="Times New Roman" w:hint="eastAsia"/>
        </w:rPr>
        <w:t>李永得表示</w:t>
      </w:r>
      <w:r w:rsidR="00483830" w:rsidRPr="00483830">
        <w:rPr>
          <w:rFonts w:ascii="Times New Roman" w:eastAsia="標楷體" w:hAnsi="Times New Roman" w:hint="eastAsia"/>
        </w:rPr>
        <w:t>，</w:t>
      </w:r>
      <w:r w:rsidR="00483830" w:rsidRPr="00483830">
        <w:rPr>
          <w:rFonts w:ascii="Times New Roman" w:eastAsia="標楷體" w:hAnsi="Times New Roman" w:hint="eastAsia"/>
        </w:rPr>
        <w:t>2021</w:t>
      </w:r>
      <w:r w:rsidR="00483830" w:rsidRPr="00483830">
        <w:rPr>
          <w:rFonts w:ascii="Times New Roman" w:eastAsia="標楷體" w:hAnsi="Times New Roman" w:hint="eastAsia"/>
        </w:rPr>
        <w:t>年是文協百年的重要日子，文化部與相關部會、地方政府及民間團體等共同規劃了許多活動，而「進步時代－臺中文協</w:t>
      </w:r>
      <w:r w:rsidR="009D7A55">
        <w:rPr>
          <w:rFonts w:ascii="Times New Roman" w:eastAsia="標楷體" w:hAnsi="Times New Roman" w:hint="eastAsia"/>
        </w:rPr>
        <w:t>百年</w:t>
      </w:r>
      <w:r w:rsidR="00483830" w:rsidRPr="00483830">
        <w:rPr>
          <w:rFonts w:ascii="Times New Roman" w:eastAsia="標楷體" w:hAnsi="Times New Roman" w:hint="eastAsia"/>
        </w:rPr>
        <w:t>的美術力」即是作為進入文協百年活動的序曲。展覽以仕紳的視角，透過畫作、音樂、文學、電影等，展現了在那個處於日本、中國、臺灣間掙扎的時代，藝術家回歸以臺灣為立足點的藝術史觀，亦彰顯了臺灣百年來的文化發展樣貌。文協不僅為臺灣百年的美術、音樂、文學等奠定了根基，也啟蒙了國民臺灣主體性的意識，其推動文化發展之精神與貢獻，影響深遠。文化部期盼藉由文協百年的一系列活動，讓這代的年輕人看見百年前先賢為臺灣民主、自由的努力。</w:t>
      </w:r>
    </w:p>
    <w:p w14:paraId="555F8883" w14:textId="77777777" w:rsidR="000A3127" w:rsidRDefault="000A3127" w:rsidP="00483830">
      <w:pPr>
        <w:jc w:val="both"/>
        <w:rPr>
          <w:rFonts w:ascii="Times New Roman" w:eastAsia="標楷體" w:hAnsi="Times New Roman"/>
        </w:rPr>
      </w:pPr>
    </w:p>
    <w:p w14:paraId="613BB1A0" w14:textId="5BE75973" w:rsidR="00483830" w:rsidRPr="000A3127" w:rsidRDefault="00483830" w:rsidP="00483830">
      <w:pPr>
        <w:jc w:val="both"/>
        <w:rPr>
          <w:rFonts w:ascii="Times New Roman" w:eastAsia="標楷體" w:hAnsi="Times New Roman"/>
          <w:szCs w:val="24"/>
        </w:rPr>
      </w:pPr>
      <w:r w:rsidRPr="000A3127">
        <w:rPr>
          <w:rFonts w:ascii="Times New Roman" w:eastAsia="標楷體" w:hAnsi="Times New Roman" w:hint="eastAsia"/>
          <w:szCs w:val="24"/>
        </w:rPr>
        <w:t>臺北市</w:t>
      </w:r>
      <w:r w:rsidR="001C330A" w:rsidRPr="000A3127">
        <w:rPr>
          <w:rFonts w:ascii="Times New Roman" w:eastAsia="標楷體" w:hAnsi="Times New Roman" w:hint="eastAsia"/>
          <w:szCs w:val="24"/>
        </w:rPr>
        <w:t>副市長</w:t>
      </w:r>
      <w:r w:rsidRPr="000A3127">
        <w:rPr>
          <w:rFonts w:ascii="Times New Roman" w:eastAsia="標楷體" w:hAnsi="Times New Roman" w:hint="eastAsia"/>
          <w:szCs w:val="24"/>
        </w:rPr>
        <w:t>蔡炳坤曾任臺中一中校長，與臺中淵源頗深。他表示</w:t>
      </w:r>
      <w:r w:rsidRPr="000A3127">
        <w:rPr>
          <w:rFonts w:ascii="Times New Roman" w:eastAsia="標楷體" w:hAnsi="Times New Roman" w:hint="eastAsia"/>
          <w:szCs w:val="24"/>
        </w:rPr>
        <w:t>1930</w:t>
      </w:r>
      <w:r w:rsidRPr="000A3127">
        <w:rPr>
          <w:rFonts w:ascii="Times New Roman" w:eastAsia="標楷體" w:hAnsi="Times New Roman" w:hint="eastAsia"/>
          <w:szCs w:val="24"/>
        </w:rPr>
        <w:t>年代的臺灣正開始接受自由民主的新思想，同時期的日本進入了自由開放的大正年代。樂見文化部推動一系列文協百年的相關活動，</w:t>
      </w:r>
      <w:r w:rsidR="001C330A" w:rsidRPr="000A3127">
        <w:rPr>
          <w:rFonts w:ascii="Times New Roman" w:eastAsia="標楷體" w:hAnsi="Times New Roman" w:hint="eastAsia"/>
          <w:szCs w:val="24"/>
        </w:rPr>
        <w:t>臺</w:t>
      </w:r>
      <w:r w:rsidRPr="000A3127">
        <w:rPr>
          <w:rFonts w:ascii="Times New Roman" w:eastAsia="標楷體" w:hAnsi="Times New Roman" w:hint="eastAsia"/>
          <w:szCs w:val="24"/>
        </w:rPr>
        <w:t>北市也將全力配合，期透過中央與地方的合作，讓臺灣文化</w:t>
      </w:r>
      <w:r w:rsidR="00911D9C" w:rsidRPr="000A3127">
        <w:rPr>
          <w:rFonts w:ascii="Times New Roman" w:eastAsia="標楷體" w:hAnsi="Times New Roman" w:hint="eastAsia"/>
          <w:szCs w:val="24"/>
        </w:rPr>
        <w:t>能夠</w:t>
      </w:r>
      <w:r w:rsidRPr="000A3127">
        <w:rPr>
          <w:rFonts w:ascii="Times New Roman" w:eastAsia="標楷體" w:hAnsi="Times New Roman" w:hint="eastAsia"/>
          <w:szCs w:val="24"/>
        </w:rPr>
        <w:t>不斷層地傳承下去。</w:t>
      </w:r>
    </w:p>
    <w:p w14:paraId="394DA642" w14:textId="6BCCBA42" w:rsidR="00DD68BD" w:rsidRPr="00483830" w:rsidRDefault="00DD68BD" w:rsidP="00987779">
      <w:pPr>
        <w:jc w:val="both"/>
        <w:rPr>
          <w:rFonts w:ascii="Times New Roman" w:eastAsia="標楷體" w:hAnsi="Times New Roman"/>
        </w:rPr>
      </w:pPr>
    </w:p>
    <w:p w14:paraId="1255189A" w14:textId="77777777" w:rsidR="000A3127" w:rsidRDefault="00DD58D9" w:rsidP="00987779">
      <w:pPr>
        <w:jc w:val="both"/>
        <w:rPr>
          <w:rFonts w:ascii="Times New Roman" w:eastAsia="標楷體" w:hAnsi="Times New Roman"/>
        </w:rPr>
      </w:pPr>
      <w:r w:rsidRPr="00987779">
        <w:rPr>
          <w:rFonts w:ascii="Times New Roman" w:eastAsia="標楷體" w:hAnsi="Times New Roman"/>
        </w:rPr>
        <w:t>國美館</w:t>
      </w:r>
      <w:r w:rsidR="001C330A" w:rsidRPr="00987779">
        <w:rPr>
          <w:rFonts w:ascii="Times New Roman" w:eastAsia="標楷體" w:hAnsi="Times New Roman"/>
        </w:rPr>
        <w:t>長</w:t>
      </w:r>
      <w:r w:rsidR="00DD68BD">
        <w:rPr>
          <w:rFonts w:ascii="Times New Roman" w:eastAsia="標楷體" w:hAnsi="Times New Roman"/>
        </w:rPr>
        <w:t>梁永斐表示</w:t>
      </w:r>
      <w:r w:rsidR="00911D9C">
        <w:rPr>
          <w:rFonts w:ascii="Times New Roman" w:eastAsia="標楷體" w:hAnsi="Times New Roman" w:hint="eastAsia"/>
        </w:rPr>
        <w:t>，</w:t>
      </w:r>
      <w:r w:rsidR="00DD68BD">
        <w:rPr>
          <w:rFonts w:ascii="Times New Roman" w:eastAsia="標楷體" w:hAnsi="Times New Roman" w:hint="eastAsia"/>
        </w:rPr>
        <w:t>今年是臺灣藝術史重建的黃金年</w:t>
      </w:r>
      <w:r w:rsidR="00911D9C">
        <w:rPr>
          <w:rFonts w:ascii="Times New Roman" w:eastAsia="標楷體" w:hAnsi="Times New Roman" w:hint="eastAsia"/>
        </w:rPr>
        <w:t>，</w:t>
      </w:r>
      <w:r w:rsidR="00483830">
        <w:rPr>
          <w:rFonts w:ascii="Times New Roman" w:eastAsia="標楷體" w:hAnsi="Times New Roman" w:hint="eastAsia"/>
        </w:rPr>
        <w:t>國美館於去年底推出「</w:t>
      </w:r>
      <w:r w:rsidR="00483830" w:rsidRPr="00483830">
        <w:rPr>
          <w:rFonts w:ascii="Times New Roman" w:eastAsia="標楷體" w:hAnsi="Times New Roman" w:hint="eastAsia"/>
        </w:rPr>
        <w:t>經典再現</w:t>
      </w:r>
      <w:r w:rsidR="00483830" w:rsidRPr="00483830">
        <w:rPr>
          <w:rFonts w:ascii="Times New Roman" w:eastAsia="標楷體" w:hAnsi="Times New Roman" w:hint="eastAsia"/>
        </w:rPr>
        <w:t>-</w:t>
      </w:r>
      <w:r w:rsidR="00483830" w:rsidRPr="00483830">
        <w:rPr>
          <w:rFonts w:ascii="Times New Roman" w:eastAsia="標楷體" w:hAnsi="Times New Roman" w:hint="eastAsia"/>
        </w:rPr>
        <w:t>臺府展現存作品特展</w:t>
      </w:r>
      <w:r w:rsidR="00483830">
        <w:rPr>
          <w:rFonts w:ascii="Times New Roman" w:eastAsia="標楷體" w:hAnsi="Times New Roman" w:hint="eastAsia"/>
        </w:rPr>
        <w:t>」，</w:t>
      </w:r>
      <w:r w:rsidR="000A3127">
        <w:rPr>
          <w:rFonts w:ascii="Times New Roman" w:eastAsia="標楷體" w:hAnsi="Times New Roman" w:hint="eastAsia"/>
        </w:rPr>
        <w:t>今年</w:t>
      </w:r>
      <w:r w:rsidR="00483830">
        <w:rPr>
          <w:rFonts w:ascii="Times New Roman" w:eastAsia="標楷體" w:hAnsi="Times New Roman" w:hint="eastAsia"/>
        </w:rPr>
        <w:t>平行推出的</w:t>
      </w:r>
      <w:r w:rsidR="00911D9C" w:rsidRPr="00987779">
        <w:rPr>
          <w:rFonts w:ascii="Times New Roman" w:eastAsia="標楷體" w:hAnsi="Times New Roman"/>
        </w:rPr>
        <w:t>「進步時代－臺中文協</w:t>
      </w:r>
      <w:r w:rsidR="00911D9C" w:rsidRPr="00DD68BD">
        <w:rPr>
          <w:rFonts w:ascii="Times New Roman" w:eastAsia="標楷體" w:hAnsi="Times New Roman" w:hint="eastAsia"/>
        </w:rPr>
        <w:t>百年</w:t>
      </w:r>
      <w:r w:rsidR="00911D9C" w:rsidRPr="00987779">
        <w:rPr>
          <w:rFonts w:ascii="Times New Roman" w:eastAsia="標楷體" w:hAnsi="Times New Roman"/>
        </w:rPr>
        <w:t>的美術力」</w:t>
      </w:r>
      <w:r w:rsidR="000E6629">
        <w:rPr>
          <w:rFonts w:ascii="Times New Roman" w:eastAsia="標楷體" w:hAnsi="Times New Roman" w:hint="eastAsia"/>
        </w:rPr>
        <w:t>與</w:t>
      </w:r>
      <w:r w:rsidR="00483830" w:rsidRPr="00987779">
        <w:rPr>
          <w:rFonts w:ascii="Times New Roman" w:eastAsia="標楷體" w:hAnsi="Times New Roman"/>
        </w:rPr>
        <w:t>「</w:t>
      </w:r>
      <w:r w:rsidR="00483830">
        <w:rPr>
          <w:rFonts w:ascii="Times New Roman" w:eastAsia="標楷體" w:hAnsi="Times New Roman" w:hint="eastAsia"/>
        </w:rPr>
        <w:t>海外存珍─</w:t>
      </w:r>
      <w:r w:rsidR="00483830" w:rsidRPr="00987779">
        <w:rPr>
          <w:rFonts w:ascii="Times New Roman" w:eastAsia="標楷體" w:hAnsi="Times New Roman"/>
        </w:rPr>
        <w:t>順天美術館藏品歸鄉展」</w:t>
      </w:r>
      <w:r w:rsidR="00911D9C">
        <w:rPr>
          <w:rFonts w:ascii="Times New Roman" w:eastAsia="標楷體" w:hAnsi="Times New Roman" w:hint="eastAsia"/>
        </w:rPr>
        <w:t>三大展覽</w:t>
      </w:r>
      <w:r w:rsidR="000A3127">
        <w:rPr>
          <w:rFonts w:ascii="Times New Roman" w:eastAsia="標楷體" w:hAnsi="Times New Roman" w:hint="eastAsia"/>
        </w:rPr>
        <w:t>，</w:t>
      </w:r>
      <w:r w:rsidR="00911D9C">
        <w:rPr>
          <w:rFonts w:ascii="Times New Roman" w:eastAsia="標楷體" w:hAnsi="Times New Roman" w:hint="eastAsia"/>
        </w:rPr>
        <w:t>呈現臺灣從日治時期到當代的藝術發展。國美館本次更與許多館外單位合辦理系列活動，包含電影、朗讀會、表演及走讀等，期透過多元的主題性活動呈現臺灣的地方性</w:t>
      </w:r>
      <w:r w:rsidR="001638D2">
        <w:rPr>
          <w:rFonts w:ascii="Times New Roman" w:eastAsia="標楷體" w:hAnsi="Times New Roman" w:hint="eastAsia"/>
        </w:rPr>
        <w:t>、未來更能</w:t>
      </w:r>
      <w:r w:rsidR="00911D9C">
        <w:rPr>
          <w:rFonts w:ascii="Times New Roman" w:eastAsia="標楷體" w:hAnsi="Times New Roman" w:hint="eastAsia"/>
        </w:rPr>
        <w:t>行銷國際。本次展覽也特別感謝藝術家家屬出借文物及藏品，讓觀眾能更具體了解在地仕紳與藝術家間的故事。</w:t>
      </w:r>
    </w:p>
    <w:p w14:paraId="6889C8BF" w14:textId="77777777" w:rsidR="000A3127" w:rsidRDefault="000A3127" w:rsidP="00987779">
      <w:pPr>
        <w:jc w:val="both"/>
        <w:rPr>
          <w:rFonts w:ascii="Times New Roman" w:eastAsia="標楷體" w:hAnsi="Times New Roman"/>
        </w:rPr>
      </w:pPr>
    </w:p>
    <w:p w14:paraId="1D56C5B4" w14:textId="157018FA" w:rsidR="00DD68BD" w:rsidRDefault="00911D9C" w:rsidP="00987779">
      <w:pPr>
        <w:jc w:val="both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林獻堂家屬、明台高中</w:t>
      </w:r>
      <w:r w:rsidR="001C330A">
        <w:rPr>
          <w:rFonts w:ascii="Times New Roman" w:eastAsia="標楷體" w:hAnsi="Times New Roman" w:hint="eastAsia"/>
        </w:rPr>
        <w:t>副校長</w:t>
      </w:r>
      <w:r>
        <w:rPr>
          <w:rFonts w:ascii="Times New Roman" w:eastAsia="標楷體" w:hAnsi="Times New Roman" w:hint="eastAsia"/>
        </w:rPr>
        <w:t>林承俊</w:t>
      </w:r>
      <w:r w:rsidR="000A3127">
        <w:rPr>
          <w:rFonts w:ascii="Times New Roman" w:eastAsia="標楷體" w:hAnsi="Times New Roman" w:hint="eastAsia"/>
        </w:rPr>
        <w:t>提到，</w:t>
      </w:r>
      <w:r>
        <w:rPr>
          <w:rFonts w:ascii="Times New Roman" w:eastAsia="標楷體" w:hAnsi="Times New Roman" w:hint="eastAsia"/>
        </w:rPr>
        <w:t>很高興能</w:t>
      </w:r>
      <w:r w:rsidR="000E6629">
        <w:rPr>
          <w:rFonts w:ascii="Times New Roman" w:eastAsia="標楷體" w:hAnsi="Times New Roman" w:hint="eastAsia"/>
        </w:rPr>
        <w:t>透過國美館</w:t>
      </w:r>
      <w:r w:rsidR="009D7A55">
        <w:rPr>
          <w:rFonts w:ascii="Times New Roman" w:eastAsia="標楷體" w:hAnsi="Times New Roman" w:hint="eastAsia"/>
        </w:rPr>
        <w:t>展覽</w:t>
      </w:r>
      <w:r>
        <w:rPr>
          <w:rFonts w:ascii="Times New Roman" w:eastAsia="標楷體" w:hAnsi="Times New Roman" w:hint="eastAsia"/>
        </w:rPr>
        <w:t>讓</w:t>
      </w:r>
      <w:r w:rsidR="000E6629">
        <w:rPr>
          <w:rFonts w:ascii="Times New Roman" w:eastAsia="標楷體" w:hAnsi="Times New Roman" w:hint="eastAsia"/>
        </w:rPr>
        <w:t>更多人看到</w:t>
      </w:r>
      <w:r>
        <w:rPr>
          <w:rFonts w:ascii="Times New Roman" w:eastAsia="標楷體" w:hAnsi="Times New Roman" w:hint="eastAsia"/>
        </w:rPr>
        <w:t>曾祖父林獻堂</w:t>
      </w:r>
      <w:r w:rsidR="000E6629">
        <w:rPr>
          <w:rFonts w:ascii="Times New Roman" w:eastAsia="標楷體" w:hAnsi="Times New Roman" w:hint="eastAsia"/>
        </w:rPr>
        <w:t>的手稿及相關文物及藝術家的作品，並更理解臺灣文化與藝術史。藝術家陳植棋家屬陳子智先生則說，祖父除了創作外也致力於藝術教育的推廣，陳子智</w:t>
      </w:r>
      <w:r w:rsidR="001638D2">
        <w:rPr>
          <w:rFonts w:ascii="Times New Roman" w:eastAsia="標楷體" w:hAnsi="Times New Roman" w:hint="eastAsia"/>
        </w:rPr>
        <w:t>認為文協在推動文化藝術之外，也帶動臺灣人自信心與尊嚴的建立，希望</w:t>
      </w:r>
      <w:r w:rsidR="009D7A55">
        <w:rPr>
          <w:rFonts w:ascii="Times New Roman" w:eastAsia="標楷體" w:hAnsi="Times New Roman" w:hint="eastAsia"/>
        </w:rPr>
        <w:t>本次特展</w:t>
      </w:r>
      <w:r w:rsidR="001638D2">
        <w:rPr>
          <w:rFonts w:ascii="Times New Roman" w:eastAsia="標楷體" w:hAnsi="Times New Roman" w:hint="eastAsia"/>
        </w:rPr>
        <w:t>能更進一步推動臺灣文化的傳承</w:t>
      </w:r>
      <w:r w:rsidR="000E6629">
        <w:rPr>
          <w:rFonts w:ascii="Times New Roman" w:eastAsia="標楷體" w:hAnsi="Times New Roman" w:hint="eastAsia"/>
        </w:rPr>
        <w:t>。</w:t>
      </w:r>
    </w:p>
    <w:p w14:paraId="6DD16606" w14:textId="23F2F73A" w:rsidR="00E92E02" w:rsidRDefault="00E92E02" w:rsidP="00987779">
      <w:pPr>
        <w:jc w:val="both"/>
        <w:rPr>
          <w:rFonts w:ascii="Times New Roman" w:eastAsia="標楷體" w:hAnsi="Times New Roman"/>
        </w:rPr>
      </w:pPr>
    </w:p>
    <w:p w14:paraId="03BB3A11" w14:textId="7063D8DC" w:rsidR="00DD68BD" w:rsidRDefault="00DD68BD" w:rsidP="00DD68BD">
      <w:pPr>
        <w:jc w:val="both"/>
        <w:rPr>
          <w:rFonts w:ascii="Times New Roman" w:eastAsia="標楷體" w:hAnsi="Times New Roman"/>
        </w:rPr>
      </w:pPr>
      <w:r w:rsidRPr="00987779">
        <w:rPr>
          <w:rFonts w:ascii="Times New Roman" w:eastAsia="標楷體" w:hAnsi="Times New Roman"/>
        </w:rPr>
        <w:t>「進步時代－臺中文協</w:t>
      </w:r>
      <w:r w:rsidRPr="00DD68BD">
        <w:rPr>
          <w:rFonts w:ascii="Times New Roman" w:eastAsia="標楷體" w:hAnsi="Times New Roman" w:hint="eastAsia"/>
        </w:rPr>
        <w:t>百年</w:t>
      </w:r>
      <w:r w:rsidRPr="00987779">
        <w:rPr>
          <w:rFonts w:ascii="Times New Roman" w:eastAsia="標楷體" w:hAnsi="Times New Roman"/>
        </w:rPr>
        <w:t>的美術力」由國美館助理研究員</w:t>
      </w:r>
      <w:r w:rsidR="00693968">
        <w:rPr>
          <w:rFonts w:ascii="Times New Roman" w:eastAsia="標楷體" w:hAnsi="Times New Roman"/>
        </w:rPr>
        <w:t>林振莖策劃</w:t>
      </w:r>
      <w:r w:rsidR="00693968">
        <w:rPr>
          <w:rFonts w:ascii="Times New Roman" w:eastAsia="標楷體" w:hAnsi="Times New Roman" w:hint="eastAsia"/>
        </w:rPr>
        <w:t>，策展人提到展覽命名呼應當時「進步的仕紳」</w:t>
      </w:r>
      <w:r w:rsidR="000A3127">
        <w:rPr>
          <w:rFonts w:ascii="Times New Roman" w:eastAsia="標楷體" w:hAnsi="Times New Roman" w:hint="eastAsia"/>
        </w:rPr>
        <w:t>，</w:t>
      </w:r>
      <w:r w:rsidR="00693968">
        <w:rPr>
          <w:rFonts w:ascii="Times New Roman" w:eastAsia="標楷體" w:hAnsi="Times New Roman" w:hint="eastAsia"/>
        </w:rPr>
        <w:t>以及仕紳支持及</w:t>
      </w:r>
      <w:r w:rsidR="009D7A55">
        <w:rPr>
          <w:rFonts w:ascii="Times New Roman" w:eastAsia="標楷體" w:hAnsi="Times New Roman" w:hint="eastAsia"/>
        </w:rPr>
        <w:t>贊助</w:t>
      </w:r>
      <w:r w:rsidR="00693968">
        <w:rPr>
          <w:rFonts w:ascii="Times New Roman" w:eastAsia="標楷體" w:hAnsi="Times New Roman" w:hint="eastAsia"/>
        </w:rPr>
        <w:t>藝術家創作</w:t>
      </w:r>
      <w:r w:rsidR="009D7A55">
        <w:rPr>
          <w:rFonts w:ascii="Times New Roman" w:eastAsia="標楷體" w:hAnsi="Times New Roman" w:hint="eastAsia"/>
        </w:rPr>
        <w:t>的過往</w:t>
      </w:r>
      <w:r w:rsidR="00693968">
        <w:rPr>
          <w:rFonts w:ascii="Times New Roman" w:eastAsia="標楷體" w:hAnsi="Times New Roman" w:hint="eastAsia"/>
        </w:rPr>
        <w:t>，</w:t>
      </w:r>
      <w:r w:rsidR="00693968">
        <w:rPr>
          <w:rFonts w:ascii="Times New Roman" w:eastAsia="標楷體" w:hAnsi="Times New Roman"/>
        </w:rPr>
        <w:t>以臺中文協成員與臺灣</w:t>
      </w:r>
      <w:r w:rsidR="00693968">
        <w:rPr>
          <w:rFonts w:ascii="Times New Roman" w:eastAsia="標楷體" w:hAnsi="Times New Roman"/>
        </w:rPr>
        <w:lastRenderedPageBreak/>
        <w:t>美術家之交遊互動作為展覽主軸</w:t>
      </w:r>
      <w:r w:rsidR="00693968">
        <w:rPr>
          <w:rFonts w:ascii="Times New Roman" w:eastAsia="標楷體" w:hAnsi="Times New Roman" w:hint="eastAsia"/>
        </w:rPr>
        <w:t>。展覽</w:t>
      </w:r>
      <w:r w:rsidRPr="00987779">
        <w:rPr>
          <w:rFonts w:ascii="Times New Roman" w:eastAsia="標楷體" w:hAnsi="Times New Roman"/>
        </w:rPr>
        <w:t>藉由「殖民統治下消失的新文展作品－李石樵〈楊肇嘉氏之家族〉」、「藝術家背後有力的支持者」、「嫁接民族運動與美術的橋樑」、「文化發電機：中央書局與臺灣美術的關係」等四個子題，逐一開展出日治時期文化藝術與社會運動之間的緊密關係，突顯美術作品在殖民時代展現柔性卻巨大的社會影響力。透過此展挖掘文協中，如林獻堂、楊肇嘉、蔡培火、賴和等</w:t>
      </w:r>
      <w:r>
        <w:rPr>
          <w:rFonts w:ascii="Times New Roman" w:eastAsia="標楷體" w:hAnsi="Times New Roman" w:hint="eastAsia"/>
        </w:rPr>
        <w:t>作為</w:t>
      </w:r>
      <w:r w:rsidRPr="00987779">
        <w:rPr>
          <w:rFonts w:ascii="Times New Roman" w:eastAsia="標楷體" w:hAnsi="Times New Roman"/>
        </w:rPr>
        <w:t>美術家贊助者</w:t>
      </w:r>
      <w:r>
        <w:rPr>
          <w:rFonts w:ascii="Times New Roman" w:eastAsia="標楷體" w:hAnsi="Times New Roman" w:hint="eastAsia"/>
        </w:rPr>
        <w:t>的</w:t>
      </w:r>
      <w:r w:rsidRPr="00987779">
        <w:rPr>
          <w:rFonts w:ascii="Times New Roman" w:eastAsia="標楷體" w:hAnsi="Times New Roman"/>
        </w:rPr>
        <w:t>仕紳和知識份子，藉由這些贊助者和藝術家的網絡，以社會學的角度切入，連結文協與臺灣美術的關係，相對於一直以來以臺府展作為研究日治時期臺灣美術的視角，提供另一個歷史詮釋的研究取徑。</w:t>
      </w:r>
    </w:p>
    <w:p w14:paraId="3B032BFC" w14:textId="77777777" w:rsidR="00DD68BD" w:rsidRPr="00DD68BD" w:rsidRDefault="00DD68BD" w:rsidP="00987779">
      <w:pPr>
        <w:jc w:val="both"/>
        <w:rPr>
          <w:rFonts w:ascii="Times New Roman" w:eastAsia="標楷體" w:hAnsi="Times New Roman"/>
        </w:rPr>
      </w:pPr>
    </w:p>
    <w:p w14:paraId="10719AFA" w14:textId="418351B4" w:rsidR="00A850C7" w:rsidRPr="00987779" w:rsidRDefault="00D7709B" w:rsidP="00987779">
      <w:pPr>
        <w:jc w:val="both"/>
        <w:rPr>
          <w:rFonts w:ascii="Times New Roman" w:eastAsia="標楷體" w:hAnsi="Times New Roman"/>
        </w:rPr>
      </w:pPr>
      <w:r w:rsidRPr="00987779">
        <w:rPr>
          <w:rFonts w:ascii="Times New Roman" w:eastAsia="標楷體" w:hAnsi="Times New Roman"/>
        </w:rPr>
        <w:t>國美館</w:t>
      </w:r>
      <w:r w:rsidR="00281BBB" w:rsidRPr="00987779">
        <w:rPr>
          <w:rFonts w:ascii="Times New Roman" w:eastAsia="標楷體" w:hAnsi="Times New Roman"/>
        </w:rPr>
        <w:t>指出</w:t>
      </w:r>
      <w:r w:rsidRPr="00987779">
        <w:rPr>
          <w:rFonts w:ascii="Times New Roman" w:eastAsia="標楷體" w:hAnsi="Times New Roman"/>
        </w:rPr>
        <w:t>，</w:t>
      </w:r>
      <w:r w:rsidR="00DD58D9" w:rsidRPr="00987779">
        <w:rPr>
          <w:rFonts w:ascii="Times New Roman" w:eastAsia="標楷體" w:hAnsi="Times New Roman"/>
        </w:rPr>
        <w:t>展覽共展出</w:t>
      </w:r>
      <w:r w:rsidR="00DD58D9" w:rsidRPr="00987779">
        <w:rPr>
          <w:rFonts w:ascii="Times New Roman" w:eastAsia="標楷體" w:hAnsi="Times New Roman"/>
        </w:rPr>
        <w:t>159</w:t>
      </w:r>
      <w:r w:rsidR="00DD58D9" w:rsidRPr="00987779">
        <w:rPr>
          <w:rFonts w:ascii="Times New Roman" w:eastAsia="標楷體" w:hAnsi="Times New Roman"/>
        </w:rPr>
        <w:t>件作品，其中包括繪畫</w:t>
      </w:r>
      <w:r w:rsidR="00DD58D9" w:rsidRPr="00987779">
        <w:rPr>
          <w:rFonts w:ascii="Times New Roman" w:eastAsia="標楷體" w:hAnsi="Times New Roman"/>
        </w:rPr>
        <w:t>46</w:t>
      </w:r>
      <w:r w:rsidR="00DD58D9" w:rsidRPr="00987779">
        <w:rPr>
          <w:rFonts w:ascii="Times New Roman" w:eastAsia="標楷體" w:hAnsi="Times New Roman"/>
        </w:rPr>
        <w:t>件、雕塑</w:t>
      </w:r>
      <w:r w:rsidR="00DD58D9" w:rsidRPr="00987779">
        <w:rPr>
          <w:rFonts w:ascii="Times New Roman" w:eastAsia="標楷體" w:hAnsi="Times New Roman"/>
        </w:rPr>
        <w:t>5</w:t>
      </w:r>
      <w:r w:rsidR="00DD58D9" w:rsidRPr="00987779">
        <w:rPr>
          <w:rFonts w:ascii="Times New Roman" w:eastAsia="標楷體" w:hAnsi="Times New Roman"/>
        </w:rPr>
        <w:t>件、攝影</w:t>
      </w:r>
      <w:r w:rsidR="00DD58D9" w:rsidRPr="00987779">
        <w:rPr>
          <w:rFonts w:ascii="Times New Roman" w:eastAsia="標楷體" w:hAnsi="Times New Roman"/>
        </w:rPr>
        <w:t>30</w:t>
      </w:r>
      <w:r w:rsidR="00DD58D9" w:rsidRPr="00987779">
        <w:rPr>
          <w:rFonts w:ascii="Times New Roman" w:eastAsia="標楷體" w:hAnsi="Times New Roman"/>
        </w:rPr>
        <w:t>件，以及書信、手稿、日記等相關文獻</w:t>
      </w:r>
      <w:r w:rsidR="00DD58D9" w:rsidRPr="00987779">
        <w:rPr>
          <w:rFonts w:ascii="Times New Roman" w:eastAsia="標楷體" w:hAnsi="Times New Roman"/>
        </w:rPr>
        <w:t>78</w:t>
      </w:r>
      <w:r w:rsidR="002961F3" w:rsidRPr="00987779">
        <w:rPr>
          <w:rFonts w:ascii="Times New Roman" w:eastAsia="標楷體" w:hAnsi="Times New Roman"/>
        </w:rPr>
        <w:t>件；</w:t>
      </w:r>
      <w:r w:rsidR="00DD58D9" w:rsidRPr="00987779">
        <w:rPr>
          <w:rFonts w:ascii="Times New Roman" w:eastAsia="標楷體" w:hAnsi="Times New Roman"/>
        </w:rPr>
        <w:t>參展藝術家包括：李石樵、陳植棋、陳澄波、顏水龍、郭雪湖、楊啟東、陳夏雨、林玉山、陳進、廖繼春、楊三郎、李梅樹、林之助等共</w:t>
      </w:r>
      <w:r w:rsidR="00DD58D9" w:rsidRPr="00987779">
        <w:rPr>
          <w:rFonts w:ascii="Times New Roman" w:eastAsia="標楷體" w:hAnsi="Times New Roman"/>
        </w:rPr>
        <w:t>13</w:t>
      </w:r>
      <w:r w:rsidR="002961F3" w:rsidRPr="00987779">
        <w:rPr>
          <w:rFonts w:ascii="Times New Roman" w:eastAsia="標楷體" w:hAnsi="Times New Roman"/>
        </w:rPr>
        <w:t>位。</w:t>
      </w:r>
      <w:r w:rsidR="00DD58D9" w:rsidRPr="00987779">
        <w:rPr>
          <w:rFonts w:ascii="Times New Roman" w:eastAsia="標楷體" w:hAnsi="Times New Roman"/>
        </w:rPr>
        <w:t>同時，亦展出難得一見的林獻堂手寫本日記，以及</w:t>
      </w:r>
      <w:r w:rsidR="002961F3" w:rsidRPr="00987779">
        <w:rPr>
          <w:rFonts w:ascii="Times New Roman" w:eastAsia="標楷體" w:hAnsi="Times New Roman"/>
        </w:rPr>
        <w:t>1927</w:t>
      </w:r>
      <w:r w:rsidR="002961F3" w:rsidRPr="00987779">
        <w:rPr>
          <w:rFonts w:ascii="Times New Roman" w:eastAsia="標楷體" w:hAnsi="Times New Roman"/>
        </w:rPr>
        <w:t>至</w:t>
      </w:r>
      <w:r w:rsidR="002961F3" w:rsidRPr="00987779">
        <w:rPr>
          <w:rFonts w:ascii="Times New Roman" w:eastAsia="標楷體" w:hAnsi="Times New Roman"/>
        </w:rPr>
        <w:t>19</w:t>
      </w:r>
      <w:r w:rsidR="00DD58D9" w:rsidRPr="00987779">
        <w:rPr>
          <w:rFonts w:ascii="Times New Roman" w:eastAsia="標楷體" w:hAnsi="Times New Roman"/>
        </w:rPr>
        <w:t>28</w:t>
      </w:r>
      <w:r w:rsidR="00DD58D9" w:rsidRPr="00987779">
        <w:rPr>
          <w:rFonts w:ascii="Times New Roman" w:eastAsia="標楷體" w:hAnsi="Times New Roman"/>
        </w:rPr>
        <w:t>年間帶著兩位兒子進行歐美深度文化之旅的環歐遊記等珍貴原件，透過這</w:t>
      </w:r>
      <w:r w:rsidR="002961F3" w:rsidRPr="00987779">
        <w:rPr>
          <w:rFonts w:ascii="Times New Roman" w:eastAsia="標楷體" w:hAnsi="Times New Roman"/>
        </w:rPr>
        <w:t>些手稿不僅可近距離看到當時臺灣人首度接觸西方世界的所聞所感，亦詳</w:t>
      </w:r>
      <w:r w:rsidR="00DD58D9" w:rsidRPr="00987779">
        <w:rPr>
          <w:rFonts w:ascii="Times New Roman" w:eastAsia="標楷體" w:hAnsi="Times New Roman"/>
        </w:rPr>
        <w:t>實記載了當時在地仕紳以臺中中央書局作為展演及聯絡中心，與藝術家們亦師亦友的情</w:t>
      </w:r>
      <w:r w:rsidR="002961F3" w:rsidRPr="00987779">
        <w:rPr>
          <w:rFonts w:ascii="Times New Roman" w:eastAsia="標楷體" w:hAnsi="Times New Roman"/>
        </w:rPr>
        <w:t>誼，他們以籌辦刊物、聚會講談，以及資助藝術家來支持文化活動，</w:t>
      </w:r>
      <w:r w:rsidR="00DD58D9" w:rsidRPr="00987779">
        <w:rPr>
          <w:rFonts w:ascii="Times New Roman" w:eastAsia="標楷體" w:hAnsi="Times New Roman"/>
        </w:rPr>
        <w:t>帶有民族認同的強烈情感和文化向上的積極意義。</w:t>
      </w:r>
    </w:p>
    <w:p w14:paraId="1D09BA6E" w14:textId="77777777" w:rsidR="00A850C7" w:rsidRPr="00987779" w:rsidRDefault="00A850C7" w:rsidP="00987779">
      <w:pPr>
        <w:jc w:val="both"/>
        <w:rPr>
          <w:rFonts w:ascii="Times New Roman" w:eastAsia="標楷體" w:hAnsi="Times New Roman"/>
        </w:rPr>
      </w:pPr>
    </w:p>
    <w:p w14:paraId="32350CE3" w14:textId="34062643" w:rsidR="002A1C2E" w:rsidRDefault="006B7570" w:rsidP="00987779">
      <w:pPr>
        <w:jc w:val="both"/>
        <w:rPr>
          <w:rFonts w:ascii="Times New Roman" w:eastAsia="標楷體" w:hAnsi="Times New Roman"/>
        </w:rPr>
      </w:pPr>
      <w:r w:rsidRPr="006B7570">
        <w:rPr>
          <w:rFonts w:ascii="Times New Roman" w:eastAsia="標楷體" w:hAnsi="Times New Roman" w:hint="eastAsia"/>
        </w:rPr>
        <w:t>「進步時代－臺中文協</w:t>
      </w:r>
      <w:r w:rsidR="009D7A55">
        <w:rPr>
          <w:rFonts w:ascii="Times New Roman" w:eastAsia="標楷體" w:hAnsi="Times New Roman" w:hint="eastAsia"/>
        </w:rPr>
        <w:t>百年</w:t>
      </w:r>
      <w:r w:rsidRPr="006B7570">
        <w:rPr>
          <w:rFonts w:ascii="Times New Roman" w:eastAsia="標楷體" w:hAnsi="Times New Roman" w:hint="eastAsia"/>
        </w:rPr>
        <w:t>的美術力」</w:t>
      </w:r>
      <w:r w:rsidR="00E105E5" w:rsidRPr="00987779">
        <w:rPr>
          <w:rFonts w:ascii="Times New Roman" w:eastAsia="標楷體" w:hAnsi="Times New Roman"/>
        </w:rPr>
        <w:t>與「</w:t>
      </w:r>
      <w:r w:rsidR="00E105E5">
        <w:rPr>
          <w:rFonts w:ascii="Times New Roman" w:eastAsia="標楷體" w:hAnsi="Times New Roman" w:hint="eastAsia"/>
        </w:rPr>
        <w:t>海外存珍─</w:t>
      </w:r>
      <w:r w:rsidR="00E105E5" w:rsidRPr="00987779">
        <w:rPr>
          <w:rFonts w:ascii="Times New Roman" w:eastAsia="標楷體" w:hAnsi="Times New Roman"/>
        </w:rPr>
        <w:t>順天美術館藏品歸鄉展」平行推出，分別從日治時期在地文化運動，以及戰後臺灣當地藝術發展與海外收藏行動的不同視野，透過臺灣美術的百年回顧再作為下一個起點的啟蒙，為文化部今年於全臺各地辦理文協百周年紀念活動暖身起跑。</w:t>
      </w:r>
      <w:r w:rsidR="00E105E5">
        <w:rPr>
          <w:rFonts w:ascii="Times New Roman" w:eastAsia="標楷體" w:hAnsi="Times New Roman" w:hint="eastAsia"/>
        </w:rPr>
        <w:t>展覽將自</w:t>
      </w:r>
      <w:r>
        <w:rPr>
          <w:rFonts w:ascii="Times New Roman" w:eastAsia="標楷體" w:hAnsi="Times New Roman" w:hint="eastAsia"/>
        </w:rPr>
        <w:t>3</w:t>
      </w:r>
      <w:r>
        <w:rPr>
          <w:rFonts w:ascii="Times New Roman" w:eastAsia="標楷體" w:hAnsi="Times New Roman" w:hint="eastAsia"/>
        </w:rPr>
        <w:t>月</w:t>
      </w:r>
      <w:r>
        <w:rPr>
          <w:rFonts w:ascii="Times New Roman" w:eastAsia="標楷體" w:hAnsi="Times New Roman" w:hint="eastAsia"/>
        </w:rPr>
        <w:t>20</w:t>
      </w:r>
      <w:r>
        <w:rPr>
          <w:rFonts w:ascii="Times New Roman" w:eastAsia="標楷體" w:hAnsi="Times New Roman" w:hint="eastAsia"/>
        </w:rPr>
        <w:t>日起至</w:t>
      </w:r>
      <w:r w:rsidR="003537F5">
        <w:rPr>
          <w:rFonts w:ascii="Times New Roman" w:eastAsia="標楷體" w:hAnsi="Times New Roman" w:hint="eastAsia"/>
        </w:rPr>
        <w:t>6</w:t>
      </w:r>
      <w:r>
        <w:rPr>
          <w:rFonts w:ascii="Times New Roman" w:eastAsia="標楷體" w:hAnsi="Times New Roman" w:hint="eastAsia"/>
        </w:rPr>
        <w:t>月</w:t>
      </w:r>
      <w:r w:rsidR="003537F5">
        <w:rPr>
          <w:rFonts w:ascii="Times New Roman" w:eastAsia="標楷體" w:hAnsi="Times New Roman" w:hint="eastAsia"/>
        </w:rPr>
        <w:t>20</w:t>
      </w:r>
      <w:r>
        <w:rPr>
          <w:rFonts w:ascii="Times New Roman" w:eastAsia="標楷體" w:hAnsi="Times New Roman" w:hint="eastAsia"/>
        </w:rPr>
        <w:t>日</w:t>
      </w:r>
      <w:r w:rsidR="00E105E5">
        <w:rPr>
          <w:rFonts w:ascii="Times New Roman" w:eastAsia="標楷體" w:hAnsi="Times New Roman" w:hint="eastAsia"/>
        </w:rPr>
        <w:t>於國美館展出</w:t>
      </w:r>
      <w:r w:rsidR="00D46ACA" w:rsidRPr="00987779">
        <w:rPr>
          <w:rFonts w:ascii="Times New Roman" w:eastAsia="標楷體" w:hAnsi="Times New Roman"/>
        </w:rPr>
        <w:t>，</w:t>
      </w:r>
      <w:r w:rsidR="00E105E5">
        <w:rPr>
          <w:rFonts w:ascii="Times New Roman" w:eastAsia="標楷體" w:hAnsi="Times New Roman" w:hint="eastAsia"/>
        </w:rPr>
        <w:t>並與館外單位合作，</w:t>
      </w:r>
      <w:r w:rsidR="00DD58D9" w:rsidRPr="00987779">
        <w:rPr>
          <w:rFonts w:ascii="Times New Roman" w:eastAsia="標楷體" w:hAnsi="Times New Roman"/>
        </w:rPr>
        <w:t>推出「文化來運動，藝術在城市：行旅臺中文協百年」臺中城區系列展演活動</w:t>
      </w:r>
      <w:r w:rsidR="00E105E5">
        <w:rPr>
          <w:rFonts w:ascii="Times New Roman" w:eastAsia="標楷體" w:hAnsi="Times New Roman" w:hint="eastAsia"/>
        </w:rPr>
        <w:t>。</w:t>
      </w:r>
      <w:r w:rsidR="00DD58D9" w:rsidRPr="00987779">
        <w:rPr>
          <w:rFonts w:ascii="Times New Roman" w:eastAsia="標楷體" w:hAnsi="Times New Roman"/>
        </w:rPr>
        <w:t>期待以展覽作為啟動鈕，延續文協「文化向上」精神及野根性，</w:t>
      </w:r>
      <w:r w:rsidR="00E105E5">
        <w:rPr>
          <w:rFonts w:ascii="Times New Roman" w:eastAsia="標楷體" w:hAnsi="Times New Roman" w:hint="eastAsia"/>
        </w:rPr>
        <w:t>以</w:t>
      </w:r>
      <w:r w:rsidR="00DD58D9" w:rsidRPr="00987779">
        <w:rPr>
          <w:rFonts w:ascii="Times New Roman" w:eastAsia="標楷體" w:hAnsi="Times New Roman"/>
        </w:rPr>
        <w:t>向外延伸</w:t>
      </w:r>
      <w:r w:rsidR="00E105E5">
        <w:rPr>
          <w:rFonts w:ascii="Times New Roman" w:eastAsia="標楷體" w:hAnsi="Times New Roman" w:hint="eastAsia"/>
        </w:rPr>
        <w:t>的</w:t>
      </w:r>
      <w:r w:rsidR="00E105E5">
        <w:rPr>
          <w:rFonts w:ascii="Times New Roman" w:eastAsia="標楷體" w:hAnsi="Times New Roman"/>
        </w:rPr>
        <w:t>文化活動</w:t>
      </w:r>
      <w:r w:rsidR="00DD58D9" w:rsidRPr="00987779">
        <w:rPr>
          <w:rFonts w:ascii="Times New Roman" w:eastAsia="標楷體" w:hAnsi="Times New Roman"/>
        </w:rPr>
        <w:t>串聯臺中藝文地圖。</w:t>
      </w:r>
      <w:r w:rsidR="00E105E5">
        <w:rPr>
          <w:rFonts w:ascii="Times New Roman" w:eastAsia="標楷體" w:hAnsi="Times New Roman"/>
        </w:rPr>
        <w:t>國美館將與中央書局、林獻堂博物館、狂夢藝術劇團及</w:t>
      </w:r>
      <w:r w:rsidR="00DD58D9" w:rsidRPr="00987779">
        <w:rPr>
          <w:rFonts w:ascii="Times New Roman" w:eastAsia="標楷體" w:hAnsi="Times New Roman"/>
        </w:rPr>
        <w:t>獨立書店與文史單位</w:t>
      </w:r>
      <w:r w:rsidR="00281BBB" w:rsidRPr="00987779">
        <w:rPr>
          <w:rFonts w:ascii="Times New Roman" w:eastAsia="標楷體" w:hAnsi="Times New Roman"/>
        </w:rPr>
        <w:t>（</w:t>
      </w:r>
      <w:r w:rsidR="00DD58D9" w:rsidRPr="00987779">
        <w:rPr>
          <w:rFonts w:ascii="Times New Roman" w:eastAsia="標楷體" w:hAnsi="Times New Roman"/>
        </w:rPr>
        <w:t>梓書房、新手書店、台中文史復興組合、臺中市影視發展基金會、元氣唱片行</w:t>
      </w:r>
      <w:r w:rsidR="00A40CAC">
        <w:rPr>
          <w:rFonts w:ascii="Times New Roman" w:eastAsia="標楷體" w:hAnsi="Times New Roman" w:hint="eastAsia"/>
        </w:rPr>
        <w:t>等</w:t>
      </w:r>
      <w:r w:rsidR="00281BBB" w:rsidRPr="00987779">
        <w:rPr>
          <w:rFonts w:ascii="Times New Roman" w:eastAsia="標楷體" w:hAnsi="Times New Roman"/>
        </w:rPr>
        <w:t>）</w:t>
      </w:r>
      <w:r w:rsidR="00DD58D9" w:rsidRPr="00987779">
        <w:rPr>
          <w:rFonts w:ascii="Times New Roman" w:eastAsia="標楷體" w:hAnsi="Times New Roman"/>
        </w:rPr>
        <w:t>合作，舉辦電影放映會、朗讀會、聆聽會、走讀行旅，以及當代劇團跨域展演等共</w:t>
      </w:r>
      <w:r w:rsidR="00DD58D9" w:rsidRPr="00987779">
        <w:rPr>
          <w:rFonts w:ascii="Times New Roman" w:eastAsia="標楷體" w:hAnsi="Times New Roman"/>
        </w:rPr>
        <w:t>21</w:t>
      </w:r>
      <w:r w:rsidR="00DD58D9" w:rsidRPr="00987779">
        <w:rPr>
          <w:rFonts w:ascii="Times New Roman" w:eastAsia="標楷體" w:hAnsi="Times New Roman"/>
        </w:rPr>
        <w:t>場活動，與觀眾一同重溫臺灣浪漫而燦爛的沙龍年代。</w:t>
      </w:r>
      <w:r w:rsidR="00E105E5">
        <w:rPr>
          <w:rFonts w:ascii="Times New Roman" w:eastAsia="標楷體" w:hAnsi="Times New Roman" w:hint="eastAsia"/>
        </w:rPr>
        <w:t>展覽及活動詳情請參考國美館官網：</w:t>
      </w:r>
      <w:hyperlink r:id="rId8" w:history="1">
        <w:r w:rsidR="00E105E5" w:rsidRPr="00A442F7">
          <w:rPr>
            <w:rStyle w:val="a7"/>
            <w:rFonts w:ascii="Times New Roman" w:eastAsia="標楷體" w:hAnsi="Times New Roman"/>
            <w:sz w:val="24"/>
          </w:rPr>
          <w:t>www.ntmofa.gov.tw</w:t>
        </w:r>
      </w:hyperlink>
      <w:r w:rsidR="00E105E5">
        <w:rPr>
          <w:rFonts w:ascii="Times New Roman" w:eastAsia="標楷體" w:hAnsi="Times New Roman" w:hint="eastAsia"/>
        </w:rPr>
        <w:t>。</w:t>
      </w:r>
    </w:p>
    <w:p w14:paraId="634A0393" w14:textId="41331E15" w:rsidR="00987779" w:rsidRDefault="00987779" w:rsidP="00987779">
      <w:pPr>
        <w:jc w:val="both"/>
        <w:rPr>
          <w:rFonts w:ascii="Times New Roman" w:eastAsia="標楷體" w:hAnsi="Times New Roman"/>
        </w:rPr>
      </w:pPr>
    </w:p>
    <w:p w14:paraId="6115DC8D" w14:textId="77777777" w:rsidR="00A40CAC" w:rsidRDefault="00A40CAC" w:rsidP="00987779">
      <w:pPr>
        <w:jc w:val="both"/>
        <w:rPr>
          <w:rFonts w:ascii="Times New Roman" w:eastAsia="標楷體" w:hAnsi="Times New Roman"/>
        </w:rPr>
      </w:pPr>
    </w:p>
    <w:p w14:paraId="7F50AC7B" w14:textId="3E0CC571" w:rsidR="00987779" w:rsidRPr="00A40CAC" w:rsidRDefault="00987779" w:rsidP="00987779">
      <w:pPr>
        <w:jc w:val="both"/>
        <w:rPr>
          <w:rFonts w:ascii="Times New Roman" w:eastAsia="標楷體" w:hAnsi="Times New Roman"/>
          <w:b/>
        </w:rPr>
      </w:pPr>
      <w:r w:rsidRPr="00A40CAC">
        <w:rPr>
          <w:rFonts w:ascii="Times New Roman" w:eastAsia="標楷體" w:hAnsi="Times New Roman"/>
          <w:b/>
        </w:rPr>
        <w:t>「進步時代－臺中文協</w:t>
      </w:r>
      <w:r w:rsidR="009D7A55" w:rsidRPr="009D7A55">
        <w:rPr>
          <w:rFonts w:ascii="Times New Roman" w:eastAsia="標楷體" w:hAnsi="Times New Roman" w:hint="eastAsia"/>
          <w:b/>
        </w:rPr>
        <w:t>百年</w:t>
      </w:r>
      <w:r w:rsidRPr="00A40CAC">
        <w:rPr>
          <w:rFonts w:ascii="Times New Roman" w:eastAsia="標楷體" w:hAnsi="Times New Roman"/>
          <w:b/>
        </w:rPr>
        <w:t>的美術力」</w:t>
      </w:r>
    </w:p>
    <w:p w14:paraId="405080E8" w14:textId="203B883C" w:rsidR="00987779" w:rsidRDefault="00987779" w:rsidP="00987779">
      <w:pPr>
        <w:jc w:val="both"/>
        <w:rPr>
          <w:rFonts w:ascii="Times New Roman" w:eastAsia="標楷體" w:hAnsi="Times New Roman"/>
          <w:bCs/>
        </w:rPr>
      </w:pPr>
      <w:r w:rsidRPr="00A40CAC">
        <w:rPr>
          <w:rFonts w:ascii="Times New Roman" w:eastAsia="標楷體" w:hAnsi="Times New Roman"/>
          <w:b/>
        </w:rPr>
        <w:t>時間：</w:t>
      </w:r>
      <w:r w:rsidR="003537F5" w:rsidRPr="00A40CAC">
        <w:rPr>
          <w:rFonts w:ascii="Times New Roman" w:eastAsia="標楷體" w:hAnsi="Times New Roman"/>
          <w:bCs/>
        </w:rPr>
        <w:t>2021</w:t>
      </w:r>
      <w:r w:rsidR="003537F5" w:rsidRPr="00A40CAC">
        <w:rPr>
          <w:rFonts w:ascii="Times New Roman" w:eastAsia="標楷體" w:hAnsi="Times New Roman"/>
          <w:bCs/>
        </w:rPr>
        <w:t>年</w:t>
      </w:r>
      <w:r w:rsidR="003537F5" w:rsidRPr="00A40CAC">
        <w:rPr>
          <w:rFonts w:ascii="Times New Roman" w:eastAsia="標楷體" w:hAnsi="Times New Roman"/>
          <w:bCs/>
        </w:rPr>
        <w:t>3</w:t>
      </w:r>
      <w:r w:rsidR="003537F5" w:rsidRPr="00A40CAC">
        <w:rPr>
          <w:rFonts w:ascii="Times New Roman" w:eastAsia="標楷體" w:hAnsi="Times New Roman"/>
          <w:bCs/>
        </w:rPr>
        <w:t>月</w:t>
      </w:r>
      <w:r w:rsidR="003537F5" w:rsidRPr="00A40CAC">
        <w:rPr>
          <w:rFonts w:ascii="Times New Roman" w:eastAsia="標楷體" w:hAnsi="Times New Roman"/>
          <w:bCs/>
        </w:rPr>
        <w:t>20</w:t>
      </w:r>
      <w:r w:rsidR="003537F5" w:rsidRPr="00A40CAC">
        <w:rPr>
          <w:rFonts w:ascii="Times New Roman" w:eastAsia="標楷體" w:hAnsi="Times New Roman"/>
          <w:bCs/>
        </w:rPr>
        <w:t>日至</w:t>
      </w:r>
      <w:r w:rsidR="003537F5" w:rsidRPr="00A40CAC">
        <w:rPr>
          <w:rFonts w:ascii="Times New Roman" w:eastAsia="標楷體" w:hAnsi="Times New Roman"/>
          <w:bCs/>
        </w:rPr>
        <w:t>2021</w:t>
      </w:r>
      <w:r w:rsidR="003537F5" w:rsidRPr="00A40CAC">
        <w:rPr>
          <w:rFonts w:ascii="Times New Roman" w:eastAsia="標楷體" w:hAnsi="Times New Roman"/>
          <w:bCs/>
        </w:rPr>
        <w:t>年</w:t>
      </w:r>
      <w:r w:rsidR="003537F5" w:rsidRPr="00A40CAC">
        <w:rPr>
          <w:rFonts w:ascii="Times New Roman" w:eastAsia="標楷體" w:hAnsi="Times New Roman"/>
          <w:bCs/>
        </w:rPr>
        <w:t>6</w:t>
      </w:r>
      <w:r w:rsidR="003537F5" w:rsidRPr="00A40CAC">
        <w:rPr>
          <w:rFonts w:ascii="Times New Roman" w:eastAsia="標楷體" w:hAnsi="Times New Roman"/>
          <w:bCs/>
        </w:rPr>
        <w:t>月</w:t>
      </w:r>
      <w:r w:rsidR="003537F5" w:rsidRPr="00A40CAC">
        <w:rPr>
          <w:rFonts w:ascii="Times New Roman" w:eastAsia="標楷體" w:hAnsi="Times New Roman"/>
          <w:bCs/>
        </w:rPr>
        <w:t>20</w:t>
      </w:r>
      <w:r w:rsidR="003537F5" w:rsidRPr="00A40CAC">
        <w:rPr>
          <w:rFonts w:ascii="Times New Roman" w:eastAsia="標楷體" w:hAnsi="Times New Roman"/>
          <w:bCs/>
        </w:rPr>
        <w:t>日</w:t>
      </w:r>
    </w:p>
    <w:p w14:paraId="26E62005" w14:textId="41337757" w:rsidR="00A40CAC" w:rsidRPr="00A40CAC" w:rsidRDefault="00A40CAC" w:rsidP="00A40CAC">
      <w:pPr>
        <w:ind w:firstLineChars="300" w:firstLine="720"/>
        <w:jc w:val="both"/>
        <w:rPr>
          <w:rFonts w:ascii="Times New Roman" w:eastAsia="標楷體" w:hAnsi="Times New Roman"/>
          <w:szCs w:val="24"/>
        </w:rPr>
      </w:pPr>
      <w:r w:rsidRPr="00BC135D">
        <w:rPr>
          <w:rFonts w:ascii="Times New Roman" w:eastAsia="標楷體" w:hAnsi="Times New Roman" w:hint="eastAsia"/>
          <w:szCs w:val="24"/>
        </w:rPr>
        <w:t>週二</w:t>
      </w:r>
      <w:r>
        <w:rPr>
          <w:rFonts w:ascii="Times New Roman" w:eastAsia="標楷體" w:hAnsi="Times New Roman" w:hint="eastAsia"/>
          <w:szCs w:val="24"/>
        </w:rPr>
        <w:t>至</w:t>
      </w:r>
      <w:r w:rsidRPr="00BC135D">
        <w:rPr>
          <w:rFonts w:ascii="Times New Roman" w:eastAsia="標楷體" w:hAnsi="Times New Roman" w:hint="eastAsia"/>
          <w:szCs w:val="24"/>
        </w:rPr>
        <w:t>五</w:t>
      </w:r>
      <w:r w:rsidRPr="00BC135D">
        <w:rPr>
          <w:rFonts w:ascii="Times New Roman" w:eastAsia="標楷體" w:hAnsi="Times New Roman" w:hint="eastAsia"/>
          <w:szCs w:val="24"/>
        </w:rPr>
        <w:t>9:00~17:00</w:t>
      </w:r>
      <w:r>
        <w:rPr>
          <w:rFonts w:ascii="Times New Roman" w:eastAsia="標楷體" w:hAnsi="Times New Roman" w:hint="eastAsia"/>
          <w:szCs w:val="24"/>
        </w:rPr>
        <w:t>、</w:t>
      </w:r>
      <w:r w:rsidRPr="00BC135D">
        <w:rPr>
          <w:rFonts w:ascii="Times New Roman" w:eastAsia="標楷體" w:hAnsi="Times New Roman" w:hint="eastAsia"/>
          <w:szCs w:val="24"/>
        </w:rPr>
        <w:t>週六</w:t>
      </w:r>
      <w:r>
        <w:rPr>
          <w:rFonts w:ascii="Times New Roman" w:eastAsia="標楷體" w:hAnsi="Times New Roman" w:hint="eastAsia"/>
          <w:szCs w:val="24"/>
        </w:rPr>
        <w:t>至</w:t>
      </w:r>
      <w:r w:rsidRPr="00BC135D">
        <w:rPr>
          <w:rFonts w:ascii="Times New Roman" w:eastAsia="標楷體" w:hAnsi="Times New Roman" w:hint="eastAsia"/>
          <w:szCs w:val="24"/>
        </w:rPr>
        <w:t>日</w:t>
      </w:r>
      <w:r w:rsidRPr="00BC135D">
        <w:rPr>
          <w:rFonts w:ascii="Times New Roman" w:eastAsia="標楷體" w:hAnsi="Times New Roman" w:hint="eastAsia"/>
          <w:szCs w:val="24"/>
        </w:rPr>
        <w:t>9:00~18:</w:t>
      </w:r>
      <w:r>
        <w:rPr>
          <w:rFonts w:ascii="Times New Roman" w:eastAsia="標楷體" w:hAnsi="Times New Roman"/>
          <w:szCs w:val="24"/>
        </w:rPr>
        <w:t>00</w:t>
      </w:r>
      <w:r>
        <w:rPr>
          <w:rFonts w:ascii="Times New Roman" w:eastAsia="標楷體" w:hAnsi="Times New Roman" w:hint="eastAsia"/>
          <w:szCs w:val="24"/>
        </w:rPr>
        <w:t>（</w:t>
      </w:r>
      <w:r w:rsidRPr="00BC135D">
        <w:rPr>
          <w:rFonts w:ascii="Times New Roman" w:eastAsia="標楷體" w:hAnsi="Times New Roman" w:hint="eastAsia"/>
          <w:szCs w:val="24"/>
        </w:rPr>
        <w:t>週一休館</w:t>
      </w:r>
      <w:r>
        <w:rPr>
          <w:rFonts w:ascii="Times New Roman" w:eastAsia="標楷體" w:hAnsi="Times New Roman" w:hint="eastAsia"/>
          <w:szCs w:val="24"/>
        </w:rPr>
        <w:t>）</w:t>
      </w:r>
    </w:p>
    <w:p w14:paraId="41A86967" w14:textId="6E876960" w:rsidR="00987779" w:rsidRPr="00A40CAC" w:rsidRDefault="00987779" w:rsidP="00987779">
      <w:pPr>
        <w:jc w:val="both"/>
        <w:rPr>
          <w:rFonts w:ascii="Times New Roman" w:eastAsia="標楷體" w:hAnsi="Times New Roman"/>
          <w:bCs/>
        </w:rPr>
      </w:pPr>
      <w:r w:rsidRPr="00A40CAC">
        <w:rPr>
          <w:rFonts w:ascii="Times New Roman" w:eastAsia="標楷體" w:hAnsi="Times New Roman"/>
          <w:b/>
        </w:rPr>
        <w:t>地點：</w:t>
      </w:r>
      <w:r w:rsidR="003537F5" w:rsidRPr="00A40CAC">
        <w:rPr>
          <w:rFonts w:ascii="Times New Roman" w:eastAsia="標楷體" w:hAnsi="Times New Roman"/>
          <w:bCs/>
        </w:rPr>
        <w:t>國立臺灣美術館</w:t>
      </w:r>
      <w:r w:rsidR="003537F5" w:rsidRPr="00A40CAC">
        <w:rPr>
          <w:rFonts w:ascii="Times New Roman" w:eastAsia="標楷體" w:hAnsi="Times New Roman"/>
          <w:bCs/>
        </w:rPr>
        <w:t xml:space="preserve"> </w:t>
      </w:r>
      <w:r w:rsidR="009A035B" w:rsidRPr="00A40CAC">
        <w:rPr>
          <w:rFonts w:ascii="Times New Roman" w:eastAsia="標楷體" w:hAnsi="Times New Roman"/>
          <w:bCs/>
        </w:rPr>
        <w:t>202</w:t>
      </w:r>
      <w:r w:rsidR="009A035B" w:rsidRPr="00A40CAC">
        <w:rPr>
          <w:rFonts w:ascii="Times New Roman" w:eastAsia="標楷體" w:hAnsi="Times New Roman"/>
          <w:bCs/>
        </w:rPr>
        <w:t>展覽室</w:t>
      </w:r>
      <w:r w:rsidR="003537F5" w:rsidRPr="00A40CAC">
        <w:rPr>
          <w:rFonts w:ascii="Times New Roman" w:eastAsia="標楷體" w:hAnsi="Times New Roman"/>
          <w:bCs/>
        </w:rPr>
        <w:t>（臺中市西區五權西路一段</w:t>
      </w:r>
      <w:r w:rsidR="003537F5" w:rsidRPr="00A40CAC">
        <w:rPr>
          <w:rFonts w:ascii="Times New Roman" w:eastAsia="標楷體" w:hAnsi="Times New Roman"/>
          <w:bCs/>
        </w:rPr>
        <w:t>2</w:t>
      </w:r>
      <w:r w:rsidR="003537F5" w:rsidRPr="00A40CAC">
        <w:rPr>
          <w:rFonts w:ascii="Times New Roman" w:eastAsia="標楷體" w:hAnsi="Times New Roman"/>
          <w:bCs/>
        </w:rPr>
        <w:t>號）</w:t>
      </w:r>
    </w:p>
    <w:p w14:paraId="484A57F6" w14:textId="77F63EE6" w:rsidR="00A9194D" w:rsidRPr="00A40CAC" w:rsidRDefault="00A9194D" w:rsidP="00987779">
      <w:pPr>
        <w:jc w:val="both"/>
        <w:rPr>
          <w:rFonts w:ascii="Times New Roman" w:eastAsia="標楷體" w:hAnsi="Times New Roman"/>
          <w:szCs w:val="24"/>
        </w:rPr>
      </w:pPr>
    </w:p>
    <w:p w14:paraId="75D1CD46" w14:textId="03CD59AF" w:rsidR="00250760" w:rsidRPr="00A40CAC" w:rsidRDefault="00D36420" w:rsidP="00987779">
      <w:pPr>
        <w:jc w:val="both"/>
        <w:rPr>
          <w:rFonts w:ascii="Times New Roman" w:eastAsia="標楷體" w:hAnsi="Times New Roman"/>
        </w:rPr>
      </w:pPr>
      <w:r w:rsidRPr="00A40CAC">
        <w:rPr>
          <w:rFonts w:ascii="Times New Roman" w:eastAsia="標楷體" w:hAnsi="Times New Roman"/>
          <w:bCs/>
          <w:noProof/>
          <w:color w:val="0000FF"/>
          <w:sz w:val="28"/>
          <w:szCs w:val="28"/>
          <w:u w:val="single"/>
        </w:rPr>
        <w:drawing>
          <wp:anchor distT="0" distB="0" distL="114300" distR="114300" simplePos="0" relativeHeight="251660288" behindDoc="1" locked="0" layoutInCell="1" allowOverlap="1" wp14:anchorId="61E52F22" wp14:editId="49FB77FA">
            <wp:simplePos x="0" y="0"/>
            <wp:positionH relativeFrom="column">
              <wp:posOffset>2813685</wp:posOffset>
            </wp:positionH>
            <wp:positionV relativeFrom="paragraph">
              <wp:posOffset>23495</wp:posOffset>
            </wp:positionV>
            <wp:extent cx="660400" cy="660400"/>
            <wp:effectExtent l="0" t="0" r="6350" b="635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4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6752BB" w14:textId="26EFBFAD" w:rsidR="00C535BE" w:rsidRPr="00A40CAC" w:rsidRDefault="00C535BE" w:rsidP="00987779">
      <w:pPr>
        <w:jc w:val="both"/>
        <w:rPr>
          <w:rFonts w:ascii="Times New Roman" w:eastAsia="標楷體" w:hAnsi="Times New Roman"/>
          <w:bCs/>
          <w:szCs w:val="28"/>
        </w:rPr>
      </w:pPr>
      <w:r w:rsidRPr="00A40CAC">
        <w:rPr>
          <w:rFonts w:ascii="Times New Roman" w:eastAsia="標楷體" w:hAnsi="Times New Roman"/>
          <w:b/>
          <w:szCs w:val="28"/>
        </w:rPr>
        <w:t>新聞資料連結：</w:t>
      </w:r>
      <w:r w:rsidR="00E04EC8" w:rsidRPr="00A40CAC">
        <w:rPr>
          <w:rStyle w:val="a7"/>
          <w:rFonts w:ascii="Times New Roman" w:eastAsia="標楷體" w:hAnsi="Times New Roman"/>
          <w:bCs/>
          <w:sz w:val="24"/>
          <w:szCs w:val="24"/>
        </w:rPr>
        <w:t>https://reurl.cc/kVoROn</w:t>
      </w:r>
    </w:p>
    <w:p w14:paraId="12430171" w14:textId="69BB86E6" w:rsidR="00A9194D" w:rsidRPr="00A40CAC" w:rsidRDefault="00A9194D" w:rsidP="00987779">
      <w:pPr>
        <w:jc w:val="both"/>
        <w:rPr>
          <w:rFonts w:ascii="Times New Roman" w:eastAsia="標楷體" w:hAnsi="Times New Roman"/>
          <w:bCs/>
          <w:szCs w:val="28"/>
        </w:rPr>
      </w:pPr>
    </w:p>
    <w:p w14:paraId="5A330397" w14:textId="77777777" w:rsidR="00E20BD5" w:rsidRPr="00A40CAC" w:rsidRDefault="00E20BD5" w:rsidP="00987779">
      <w:pPr>
        <w:jc w:val="both"/>
        <w:rPr>
          <w:rFonts w:ascii="Times New Roman" w:eastAsia="標楷體" w:hAnsi="Times New Roman"/>
          <w:bCs/>
          <w:szCs w:val="28"/>
        </w:rPr>
      </w:pPr>
    </w:p>
    <w:p w14:paraId="11727D03" w14:textId="56BE6F81" w:rsidR="00695BAA" w:rsidRPr="00A40CAC" w:rsidRDefault="006B4362" w:rsidP="00987779">
      <w:pPr>
        <w:jc w:val="both"/>
        <w:rPr>
          <w:rFonts w:ascii="Times New Roman" w:eastAsia="標楷體" w:hAnsi="Times New Roman"/>
          <w:szCs w:val="24"/>
        </w:rPr>
      </w:pPr>
      <w:r w:rsidRPr="00A40CAC">
        <w:rPr>
          <w:rFonts w:ascii="Times New Roman" w:eastAsia="標楷體" w:hAnsi="Times New Roman"/>
          <w:b/>
          <w:szCs w:val="24"/>
        </w:rPr>
        <w:t>新聞聯絡人：</w:t>
      </w:r>
      <w:r w:rsidRPr="00A40CAC">
        <w:rPr>
          <w:rFonts w:ascii="Times New Roman" w:eastAsia="標楷體" w:hAnsi="Times New Roman"/>
          <w:szCs w:val="24"/>
        </w:rPr>
        <w:t>文化部媒體公關組</w:t>
      </w:r>
      <w:r w:rsidRPr="00A40CAC">
        <w:rPr>
          <w:rFonts w:ascii="Times New Roman" w:eastAsia="標楷體" w:hAnsi="Times New Roman"/>
          <w:szCs w:val="24"/>
        </w:rPr>
        <w:t xml:space="preserve"> </w:t>
      </w:r>
      <w:r w:rsidR="00D36420" w:rsidRPr="00A40CAC">
        <w:rPr>
          <w:rFonts w:ascii="Times New Roman" w:eastAsia="標楷體" w:hAnsi="Times New Roman"/>
          <w:szCs w:val="24"/>
        </w:rPr>
        <w:t>王樹彬</w:t>
      </w:r>
      <w:r w:rsidRPr="00A40CAC">
        <w:rPr>
          <w:rFonts w:ascii="Times New Roman" w:eastAsia="標楷體" w:hAnsi="Times New Roman"/>
          <w:szCs w:val="24"/>
        </w:rPr>
        <w:t xml:space="preserve"> 02-8512-607</w:t>
      </w:r>
      <w:r w:rsidR="00D36420" w:rsidRPr="00A40CAC">
        <w:rPr>
          <w:rFonts w:ascii="Times New Roman" w:eastAsia="標楷體" w:hAnsi="Times New Roman"/>
          <w:szCs w:val="24"/>
        </w:rPr>
        <w:t>4</w:t>
      </w:r>
      <w:r w:rsidRPr="00A40CAC">
        <w:rPr>
          <w:rFonts w:ascii="Times New Roman" w:eastAsia="標楷體" w:hAnsi="Times New Roman"/>
          <w:szCs w:val="24"/>
        </w:rPr>
        <w:t>、</w:t>
      </w:r>
      <w:r w:rsidR="00695BAA" w:rsidRPr="00A40CAC">
        <w:rPr>
          <w:rFonts w:ascii="Times New Roman" w:eastAsia="標楷體" w:hAnsi="Times New Roman"/>
          <w:szCs w:val="24"/>
        </w:rPr>
        <w:t>09</w:t>
      </w:r>
      <w:r w:rsidR="00D36420" w:rsidRPr="00A40CAC">
        <w:rPr>
          <w:rFonts w:ascii="Times New Roman" w:eastAsia="標楷體" w:hAnsi="Times New Roman"/>
          <w:szCs w:val="24"/>
        </w:rPr>
        <w:t>19</w:t>
      </w:r>
      <w:r w:rsidR="00695BAA" w:rsidRPr="00A40CAC">
        <w:rPr>
          <w:rFonts w:ascii="Times New Roman" w:eastAsia="標楷體" w:hAnsi="Times New Roman"/>
          <w:szCs w:val="24"/>
        </w:rPr>
        <w:t>-</w:t>
      </w:r>
      <w:r w:rsidR="00D36420" w:rsidRPr="00A40CAC">
        <w:rPr>
          <w:rFonts w:ascii="Times New Roman" w:eastAsia="標楷體" w:hAnsi="Times New Roman"/>
          <w:szCs w:val="24"/>
        </w:rPr>
        <w:t>041920</w:t>
      </w:r>
    </w:p>
    <w:p w14:paraId="703291BC" w14:textId="0822B178" w:rsidR="006B4362" w:rsidRPr="00A40CAC" w:rsidRDefault="00695BAA" w:rsidP="00987779">
      <w:pPr>
        <w:jc w:val="both"/>
        <w:rPr>
          <w:rFonts w:ascii="Times New Roman" w:eastAsia="標楷體" w:hAnsi="Times New Roman"/>
          <w:szCs w:val="24"/>
        </w:rPr>
      </w:pPr>
      <w:r w:rsidRPr="00A40CAC">
        <w:rPr>
          <w:rFonts w:ascii="Times New Roman" w:eastAsia="標楷體" w:hAnsi="Times New Roman"/>
          <w:szCs w:val="24"/>
        </w:rPr>
        <w:lastRenderedPageBreak/>
        <w:t xml:space="preserve">          </w:t>
      </w:r>
      <w:r w:rsidR="007F7279" w:rsidRPr="00A40CAC">
        <w:rPr>
          <w:rFonts w:ascii="Times New Roman" w:eastAsia="標楷體" w:hAnsi="Times New Roman"/>
          <w:szCs w:val="24"/>
        </w:rPr>
        <w:t xml:space="preserve">  </w:t>
      </w:r>
      <w:r w:rsidR="00E04EC8" w:rsidRPr="00A40CAC">
        <w:rPr>
          <w:rFonts w:ascii="Times New Roman" w:eastAsia="標楷體" w:hAnsi="Times New Roman"/>
          <w:szCs w:val="24"/>
        </w:rPr>
        <w:t>國立臺灣美術館</w:t>
      </w:r>
      <w:r w:rsidR="00E04EC8" w:rsidRPr="00A40CAC">
        <w:rPr>
          <w:rFonts w:ascii="Times New Roman" w:eastAsia="標楷體" w:hAnsi="Times New Roman"/>
          <w:szCs w:val="24"/>
        </w:rPr>
        <w:t xml:space="preserve"> </w:t>
      </w:r>
      <w:r w:rsidR="00E04EC8" w:rsidRPr="00A40CAC">
        <w:rPr>
          <w:rFonts w:ascii="Times New Roman" w:eastAsia="標楷體" w:hAnsi="Times New Roman"/>
          <w:szCs w:val="24"/>
        </w:rPr>
        <w:t>王奕尹</w:t>
      </w:r>
      <w:r w:rsidR="00E04EC8" w:rsidRPr="00A40CAC">
        <w:rPr>
          <w:rFonts w:ascii="Times New Roman" w:eastAsia="標楷體" w:hAnsi="Times New Roman"/>
          <w:szCs w:val="24"/>
        </w:rPr>
        <w:t xml:space="preserve"> 04-2372-3552 #133</w:t>
      </w:r>
      <w:r w:rsidR="00E04EC8" w:rsidRPr="00A40CAC">
        <w:rPr>
          <w:rFonts w:ascii="Times New Roman" w:eastAsia="標楷體" w:hAnsi="Times New Roman"/>
          <w:szCs w:val="24"/>
        </w:rPr>
        <w:t>、</w:t>
      </w:r>
      <w:r w:rsidR="00E04EC8" w:rsidRPr="00A40CAC">
        <w:rPr>
          <w:rFonts w:ascii="Times New Roman" w:eastAsia="標楷體" w:hAnsi="Times New Roman"/>
          <w:szCs w:val="24"/>
        </w:rPr>
        <w:t>0932-003577</w:t>
      </w:r>
    </w:p>
    <w:p w14:paraId="2B7A45A1" w14:textId="7F3DE5C5" w:rsidR="00D36420" w:rsidRPr="00A40CAC" w:rsidRDefault="00411BC8" w:rsidP="00987779">
      <w:pPr>
        <w:jc w:val="both"/>
        <w:rPr>
          <w:rFonts w:ascii="Times New Roman" w:eastAsia="標楷體" w:hAnsi="Times New Roman"/>
          <w:szCs w:val="24"/>
        </w:rPr>
      </w:pPr>
      <w:r w:rsidRPr="00A40CAC">
        <w:rPr>
          <w:rFonts w:ascii="Times New Roman" w:eastAsia="標楷體" w:hAnsi="Times New Roman"/>
          <w:b/>
          <w:szCs w:val="24"/>
        </w:rPr>
        <w:t>業務承辦人</w:t>
      </w:r>
      <w:r w:rsidR="006B4362" w:rsidRPr="00A40CAC">
        <w:rPr>
          <w:rFonts w:ascii="Times New Roman" w:eastAsia="標楷體" w:hAnsi="Times New Roman"/>
          <w:b/>
          <w:szCs w:val="24"/>
        </w:rPr>
        <w:t>：</w:t>
      </w:r>
      <w:r w:rsidR="00E04EC8" w:rsidRPr="00A40CAC">
        <w:rPr>
          <w:rFonts w:ascii="Times New Roman" w:eastAsia="標楷體" w:hAnsi="Times New Roman"/>
          <w:szCs w:val="24"/>
        </w:rPr>
        <w:t>國立臺灣美術館</w:t>
      </w:r>
      <w:r w:rsidR="00E04EC8" w:rsidRPr="00A40CAC">
        <w:rPr>
          <w:rFonts w:ascii="Times New Roman" w:eastAsia="標楷體" w:hAnsi="Times New Roman"/>
          <w:szCs w:val="24"/>
        </w:rPr>
        <w:t xml:space="preserve"> </w:t>
      </w:r>
      <w:r w:rsidR="00E04EC8" w:rsidRPr="00A40CAC">
        <w:rPr>
          <w:rFonts w:ascii="Times New Roman" w:eastAsia="標楷體" w:hAnsi="Times New Roman"/>
          <w:szCs w:val="24"/>
        </w:rPr>
        <w:t>簡伯如</w:t>
      </w:r>
      <w:r w:rsidR="00E04EC8" w:rsidRPr="00A40CAC">
        <w:rPr>
          <w:rFonts w:ascii="Times New Roman" w:eastAsia="標楷體" w:hAnsi="Times New Roman"/>
          <w:szCs w:val="24"/>
        </w:rPr>
        <w:t xml:space="preserve"> 04-2372-3552 #701</w:t>
      </w:r>
    </w:p>
    <w:sectPr w:rsidR="00D36420" w:rsidRPr="00A40CAC" w:rsidSect="002B43FC">
      <w:headerReference w:type="default" r:id="rId10"/>
      <w:pgSz w:w="11906" w:h="16838"/>
      <w:pgMar w:top="1134" w:right="1134" w:bottom="1134" w:left="1134" w:header="11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D0DF9" w14:textId="77777777" w:rsidR="00477B32" w:rsidRDefault="00477B32" w:rsidP="0063770F">
      <w:r>
        <w:separator/>
      </w:r>
    </w:p>
  </w:endnote>
  <w:endnote w:type="continuationSeparator" w:id="0">
    <w:p w14:paraId="641AB57A" w14:textId="77777777" w:rsidR="00477B32" w:rsidRDefault="00477B32" w:rsidP="0063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2CA7C" w14:textId="77777777" w:rsidR="00477B32" w:rsidRDefault="00477B32" w:rsidP="0063770F">
      <w:r>
        <w:separator/>
      </w:r>
    </w:p>
  </w:footnote>
  <w:footnote w:type="continuationSeparator" w:id="0">
    <w:p w14:paraId="5E7DF3FD" w14:textId="77777777" w:rsidR="00477B32" w:rsidRDefault="00477B32" w:rsidP="006377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75E40D" w14:textId="77777777" w:rsidR="00765D93" w:rsidRDefault="00BC0613" w:rsidP="00765D93">
    <w:pPr>
      <w:pStyle w:val="a3"/>
      <w:jc w:val="center"/>
    </w:pPr>
    <w:r w:rsidRPr="00765D93">
      <w:rPr>
        <w:noProof/>
        <w:lang w:val="en-US" w:eastAsia="zh-TW"/>
      </w:rPr>
      <w:drawing>
        <wp:inline distT="0" distB="0" distL="0" distR="0" wp14:anchorId="5B59A811" wp14:editId="199186F8">
          <wp:extent cx="2656840" cy="914400"/>
          <wp:effectExtent l="0" t="0" r="0" b="0"/>
          <wp:docPr id="4" name="圖片 4" descr="logo_w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w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684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10pt;height:10pt" o:bullet="t">
        <v:imagedata r:id="rId1" o:title="BD10265_"/>
      </v:shape>
    </w:pict>
  </w:numPicBullet>
  <w:abstractNum w:abstractNumId="0" w15:restartNumberingAfterBreak="0">
    <w:nsid w:val="2D030CE8"/>
    <w:multiLevelType w:val="hybridMultilevel"/>
    <w:tmpl w:val="1632FAD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4AE02DDB"/>
    <w:multiLevelType w:val="hybridMultilevel"/>
    <w:tmpl w:val="AE56BFB0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9EB49E2"/>
    <w:multiLevelType w:val="hybridMultilevel"/>
    <w:tmpl w:val="4D2845A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E6D783C"/>
    <w:multiLevelType w:val="hybridMultilevel"/>
    <w:tmpl w:val="497EB6D8"/>
    <w:lvl w:ilvl="0" w:tplc="811C7ED8">
      <w:start w:val="1"/>
      <w:numFmt w:val="bullet"/>
      <w:lvlText w:val=""/>
      <w:lvlPicBulletId w:val="0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</w:rPr>
    </w:lvl>
    <w:lvl w:ilvl="1" w:tplc="4FD05E4E">
      <w:start w:val="1"/>
      <w:numFmt w:val="bullet"/>
      <w:lvlText w:val=""/>
      <w:lvlJc w:val="left"/>
      <w:pPr>
        <w:tabs>
          <w:tab w:val="num" w:pos="87"/>
        </w:tabs>
        <w:ind w:left="654" w:hanging="174"/>
      </w:pPr>
      <w:rPr>
        <w:rFonts w:ascii="Wingdings" w:eastAsia="新細明體" w:hAnsi="Wingdings" w:cs="新細明體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70F"/>
    <w:rsid w:val="0000041D"/>
    <w:rsid w:val="00003010"/>
    <w:rsid w:val="000074A1"/>
    <w:rsid w:val="00012AAA"/>
    <w:rsid w:val="00021D8C"/>
    <w:rsid w:val="00033D75"/>
    <w:rsid w:val="00037A13"/>
    <w:rsid w:val="0004621E"/>
    <w:rsid w:val="000465A5"/>
    <w:rsid w:val="000524B8"/>
    <w:rsid w:val="00052A0D"/>
    <w:rsid w:val="00054171"/>
    <w:rsid w:val="00062E2B"/>
    <w:rsid w:val="00064A08"/>
    <w:rsid w:val="00067206"/>
    <w:rsid w:val="0007314D"/>
    <w:rsid w:val="00074D8C"/>
    <w:rsid w:val="00081478"/>
    <w:rsid w:val="00082089"/>
    <w:rsid w:val="000828AA"/>
    <w:rsid w:val="00083A3B"/>
    <w:rsid w:val="00083CDA"/>
    <w:rsid w:val="00085BC5"/>
    <w:rsid w:val="00090468"/>
    <w:rsid w:val="00090FF3"/>
    <w:rsid w:val="00092B2D"/>
    <w:rsid w:val="000935FF"/>
    <w:rsid w:val="000A2DFD"/>
    <w:rsid w:val="000A3127"/>
    <w:rsid w:val="000A3DA7"/>
    <w:rsid w:val="000A51ED"/>
    <w:rsid w:val="000A5A73"/>
    <w:rsid w:val="000B45C6"/>
    <w:rsid w:val="000B5B67"/>
    <w:rsid w:val="000C0EF9"/>
    <w:rsid w:val="000C41CF"/>
    <w:rsid w:val="000C4462"/>
    <w:rsid w:val="000D2419"/>
    <w:rsid w:val="000D27C5"/>
    <w:rsid w:val="000D63F0"/>
    <w:rsid w:val="000E0646"/>
    <w:rsid w:val="000E38A1"/>
    <w:rsid w:val="000E6492"/>
    <w:rsid w:val="000E6629"/>
    <w:rsid w:val="000F0E12"/>
    <w:rsid w:val="000F3442"/>
    <w:rsid w:val="000F3DF1"/>
    <w:rsid w:val="000F47B3"/>
    <w:rsid w:val="000F754E"/>
    <w:rsid w:val="0012060F"/>
    <w:rsid w:val="00123A98"/>
    <w:rsid w:val="001272F8"/>
    <w:rsid w:val="0013342D"/>
    <w:rsid w:val="001348DC"/>
    <w:rsid w:val="00134FDF"/>
    <w:rsid w:val="001425CD"/>
    <w:rsid w:val="00145E90"/>
    <w:rsid w:val="00146263"/>
    <w:rsid w:val="001477C6"/>
    <w:rsid w:val="001565FD"/>
    <w:rsid w:val="001575BF"/>
    <w:rsid w:val="0016224D"/>
    <w:rsid w:val="001638D2"/>
    <w:rsid w:val="00164964"/>
    <w:rsid w:val="00165B90"/>
    <w:rsid w:val="00180882"/>
    <w:rsid w:val="001818A1"/>
    <w:rsid w:val="00191F2C"/>
    <w:rsid w:val="00194B4E"/>
    <w:rsid w:val="00195E6A"/>
    <w:rsid w:val="00196995"/>
    <w:rsid w:val="001A7A93"/>
    <w:rsid w:val="001A7B93"/>
    <w:rsid w:val="001B0D85"/>
    <w:rsid w:val="001B290E"/>
    <w:rsid w:val="001B2FD3"/>
    <w:rsid w:val="001B3A25"/>
    <w:rsid w:val="001B781C"/>
    <w:rsid w:val="001C330A"/>
    <w:rsid w:val="001D3AF0"/>
    <w:rsid w:val="001E155B"/>
    <w:rsid w:val="001F52BC"/>
    <w:rsid w:val="00206FB7"/>
    <w:rsid w:val="00207350"/>
    <w:rsid w:val="002125CE"/>
    <w:rsid w:val="00212F3F"/>
    <w:rsid w:val="002469A5"/>
    <w:rsid w:val="00250760"/>
    <w:rsid w:val="00253DC4"/>
    <w:rsid w:val="00256A60"/>
    <w:rsid w:val="00262307"/>
    <w:rsid w:val="00264335"/>
    <w:rsid w:val="00265057"/>
    <w:rsid w:val="00271D5B"/>
    <w:rsid w:val="00274598"/>
    <w:rsid w:val="0027523B"/>
    <w:rsid w:val="00277C9C"/>
    <w:rsid w:val="00281BBB"/>
    <w:rsid w:val="0028317C"/>
    <w:rsid w:val="002868FE"/>
    <w:rsid w:val="00295E08"/>
    <w:rsid w:val="002961F3"/>
    <w:rsid w:val="00296DAA"/>
    <w:rsid w:val="0029732B"/>
    <w:rsid w:val="0029740F"/>
    <w:rsid w:val="002A1C2E"/>
    <w:rsid w:val="002A7DD1"/>
    <w:rsid w:val="002B2926"/>
    <w:rsid w:val="002B43FC"/>
    <w:rsid w:val="002C1BCC"/>
    <w:rsid w:val="002C54AF"/>
    <w:rsid w:val="002C6154"/>
    <w:rsid w:val="002D1806"/>
    <w:rsid w:val="002E2014"/>
    <w:rsid w:val="002E5E21"/>
    <w:rsid w:val="002E5ED2"/>
    <w:rsid w:val="003015A4"/>
    <w:rsid w:val="0030337F"/>
    <w:rsid w:val="00303D5E"/>
    <w:rsid w:val="003048B2"/>
    <w:rsid w:val="00312F7B"/>
    <w:rsid w:val="00320E9B"/>
    <w:rsid w:val="003412F1"/>
    <w:rsid w:val="0034282C"/>
    <w:rsid w:val="0034611F"/>
    <w:rsid w:val="003537F5"/>
    <w:rsid w:val="003560E2"/>
    <w:rsid w:val="0035679C"/>
    <w:rsid w:val="00356F64"/>
    <w:rsid w:val="00356FE8"/>
    <w:rsid w:val="003614E5"/>
    <w:rsid w:val="0036207C"/>
    <w:rsid w:val="00366E43"/>
    <w:rsid w:val="00370986"/>
    <w:rsid w:val="003748CA"/>
    <w:rsid w:val="00382DB5"/>
    <w:rsid w:val="00394A50"/>
    <w:rsid w:val="003A08BC"/>
    <w:rsid w:val="003A0D13"/>
    <w:rsid w:val="003A2CC9"/>
    <w:rsid w:val="003B1982"/>
    <w:rsid w:val="003B5756"/>
    <w:rsid w:val="003B7838"/>
    <w:rsid w:val="003C473F"/>
    <w:rsid w:val="003E2499"/>
    <w:rsid w:val="003E553C"/>
    <w:rsid w:val="003E5607"/>
    <w:rsid w:val="003F440E"/>
    <w:rsid w:val="0040260B"/>
    <w:rsid w:val="00405E00"/>
    <w:rsid w:val="00406C2E"/>
    <w:rsid w:val="00411BC8"/>
    <w:rsid w:val="004127BD"/>
    <w:rsid w:val="004132F7"/>
    <w:rsid w:val="004233C0"/>
    <w:rsid w:val="004270AA"/>
    <w:rsid w:val="00427A0D"/>
    <w:rsid w:val="004312D0"/>
    <w:rsid w:val="00437F8D"/>
    <w:rsid w:val="00443E7A"/>
    <w:rsid w:val="00445864"/>
    <w:rsid w:val="0045532F"/>
    <w:rsid w:val="00462196"/>
    <w:rsid w:val="00477B32"/>
    <w:rsid w:val="00483830"/>
    <w:rsid w:val="00492595"/>
    <w:rsid w:val="004A4795"/>
    <w:rsid w:val="004B0AB8"/>
    <w:rsid w:val="004B14E0"/>
    <w:rsid w:val="004E1C43"/>
    <w:rsid w:val="004E298F"/>
    <w:rsid w:val="004E30E4"/>
    <w:rsid w:val="004E423F"/>
    <w:rsid w:val="004E7620"/>
    <w:rsid w:val="004E764A"/>
    <w:rsid w:val="004F5A85"/>
    <w:rsid w:val="00503D0A"/>
    <w:rsid w:val="00506B63"/>
    <w:rsid w:val="00520838"/>
    <w:rsid w:val="00523F65"/>
    <w:rsid w:val="00525214"/>
    <w:rsid w:val="005274A3"/>
    <w:rsid w:val="0053163A"/>
    <w:rsid w:val="00531C2B"/>
    <w:rsid w:val="0053307E"/>
    <w:rsid w:val="005331E4"/>
    <w:rsid w:val="00535919"/>
    <w:rsid w:val="005376E2"/>
    <w:rsid w:val="0054133C"/>
    <w:rsid w:val="00546E41"/>
    <w:rsid w:val="00555E4F"/>
    <w:rsid w:val="005567D1"/>
    <w:rsid w:val="00556C06"/>
    <w:rsid w:val="00573351"/>
    <w:rsid w:val="00574ECA"/>
    <w:rsid w:val="00580573"/>
    <w:rsid w:val="00587DFB"/>
    <w:rsid w:val="00593864"/>
    <w:rsid w:val="00594DAF"/>
    <w:rsid w:val="005A125C"/>
    <w:rsid w:val="005A4C8B"/>
    <w:rsid w:val="005A79D4"/>
    <w:rsid w:val="005B2701"/>
    <w:rsid w:val="005B745D"/>
    <w:rsid w:val="005C2F1C"/>
    <w:rsid w:val="005C6AB1"/>
    <w:rsid w:val="005D1E8F"/>
    <w:rsid w:val="005D3D03"/>
    <w:rsid w:val="005D4559"/>
    <w:rsid w:val="005D463F"/>
    <w:rsid w:val="005E664E"/>
    <w:rsid w:val="005F0F48"/>
    <w:rsid w:val="005F3AF0"/>
    <w:rsid w:val="005F4A8E"/>
    <w:rsid w:val="006042D7"/>
    <w:rsid w:val="00606761"/>
    <w:rsid w:val="00611364"/>
    <w:rsid w:val="006115C1"/>
    <w:rsid w:val="00611AFE"/>
    <w:rsid w:val="006123B0"/>
    <w:rsid w:val="0061295E"/>
    <w:rsid w:val="00615257"/>
    <w:rsid w:val="00617F29"/>
    <w:rsid w:val="006227ED"/>
    <w:rsid w:val="00625ED6"/>
    <w:rsid w:val="006269A4"/>
    <w:rsid w:val="006271CD"/>
    <w:rsid w:val="00627A8B"/>
    <w:rsid w:val="00632142"/>
    <w:rsid w:val="006339F5"/>
    <w:rsid w:val="00635789"/>
    <w:rsid w:val="0063770F"/>
    <w:rsid w:val="006422F5"/>
    <w:rsid w:val="00643E39"/>
    <w:rsid w:val="0064476F"/>
    <w:rsid w:val="00650DA9"/>
    <w:rsid w:val="0065205D"/>
    <w:rsid w:val="00652F5E"/>
    <w:rsid w:val="00653050"/>
    <w:rsid w:val="00656121"/>
    <w:rsid w:val="00663C25"/>
    <w:rsid w:val="00671749"/>
    <w:rsid w:val="0067260B"/>
    <w:rsid w:val="006740DC"/>
    <w:rsid w:val="00675ADD"/>
    <w:rsid w:val="00685414"/>
    <w:rsid w:val="006854F8"/>
    <w:rsid w:val="00686D97"/>
    <w:rsid w:val="00690121"/>
    <w:rsid w:val="006924DD"/>
    <w:rsid w:val="00693968"/>
    <w:rsid w:val="00694151"/>
    <w:rsid w:val="00694D18"/>
    <w:rsid w:val="0069564D"/>
    <w:rsid w:val="00695BAA"/>
    <w:rsid w:val="0069786F"/>
    <w:rsid w:val="006B3BEC"/>
    <w:rsid w:val="006B4362"/>
    <w:rsid w:val="006B5357"/>
    <w:rsid w:val="006B56BF"/>
    <w:rsid w:val="006B7570"/>
    <w:rsid w:val="006C08C3"/>
    <w:rsid w:val="006C66CE"/>
    <w:rsid w:val="006C748A"/>
    <w:rsid w:val="006D3513"/>
    <w:rsid w:val="006D36E6"/>
    <w:rsid w:val="006D4C38"/>
    <w:rsid w:val="006E3676"/>
    <w:rsid w:val="006E529B"/>
    <w:rsid w:val="006E7B8D"/>
    <w:rsid w:val="006F1DEA"/>
    <w:rsid w:val="006F2323"/>
    <w:rsid w:val="006F6797"/>
    <w:rsid w:val="006F6D96"/>
    <w:rsid w:val="007003C1"/>
    <w:rsid w:val="00706D12"/>
    <w:rsid w:val="0071105F"/>
    <w:rsid w:val="00715955"/>
    <w:rsid w:val="00715B22"/>
    <w:rsid w:val="00716B69"/>
    <w:rsid w:val="007274AB"/>
    <w:rsid w:val="00734CD1"/>
    <w:rsid w:val="00736E6A"/>
    <w:rsid w:val="00741866"/>
    <w:rsid w:val="00756980"/>
    <w:rsid w:val="00763C3E"/>
    <w:rsid w:val="00765D93"/>
    <w:rsid w:val="007709B4"/>
    <w:rsid w:val="00791358"/>
    <w:rsid w:val="007929C5"/>
    <w:rsid w:val="007A109A"/>
    <w:rsid w:val="007A2ED5"/>
    <w:rsid w:val="007A4E79"/>
    <w:rsid w:val="007B4C06"/>
    <w:rsid w:val="007B7F2A"/>
    <w:rsid w:val="007C310E"/>
    <w:rsid w:val="007D0B00"/>
    <w:rsid w:val="007D12FF"/>
    <w:rsid w:val="007D7F05"/>
    <w:rsid w:val="007E52C3"/>
    <w:rsid w:val="007E6F0A"/>
    <w:rsid w:val="007E7B2C"/>
    <w:rsid w:val="007F160F"/>
    <w:rsid w:val="007F3F43"/>
    <w:rsid w:val="007F5F4B"/>
    <w:rsid w:val="007F7279"/>
    <w:rsid w:val="008013C9"/>
    <w:rsid w:val="00802A2D"/>
    <w:rsid w:val="00807025"/>
    <w:rsid w:val="00813EE5"/>
    <w:rsid w:val="008201A4"/>
    <w:rsid w:val="0083094E"/>
    <w:rsid w:val="00833756"/>
    <w:rsid w:val="00836455"/>
    <w:rsid w:val="00837D1A"/>
    <w:rsid w:val="008404A3"/>
    <w:rsid w:val="00844B2B"/>
    <w:rsid w:val="0084712B"/>
    <w:rsid w:val="00856118"/>
    <w:rsid w:val="008616DD"/>
    <w:rsid w:val="0086182B"/>
    <w:rsid w:val="00861902"/>
    <w:rsid w:val="00862248"/>
    <w:rsid w:val="00862997"/>
    <w:rsid w:val="00870A51"/>
    <w:rsid w:val="008739ED"/>
    <w:rsid w:val="00874551"/>
    <w:rsid w:val="0088475D"/>
    <w:rsid w:val="008B10ED"/>
    <w:rsid w:val="008B6F52"/>
    <w:rsid w:val="008C4F37"/>
    <w:rsid w:val="008C5EAD"/>
    <w:rsid w:val="008C7BCB"/>
    <w:rsid w:val="008D02EB"/>
    <w:rsid w:val="008D24C3"/>
    <w:rsid w:val="008D350F"/>
    <w:rsid w:val="008D42D0"/>
    <w:rsid w:val="008D4D78"/>
    <w:rsid w:val="008E0996"/>
    <w:rsid w:val="008F15B4"/>
    <w:rsid w:val="0090114F"/>
    <w:rsid w:val="009044B8"/>
    <w:rsid w:val="00906A24"/>
    <w:rsid w:val="00911D9C"/>
    <w:rsid w:val="009143C7"/>
    <w:rsid w:val="00914D39"/>
    <w:rsid w:val="00931C4A"/>
    <w:rsid w:val="00933108"/>
    <w:rsid w:val="009343D2"/>
    <w:rsid w:val="00944E94"/>
    <w:rsid w:val="009609AA"/>
    <w:rsid w:val="00960FC6"/>
    <w:rsid w:val="009611C3"/>
    <w:rsid w:val="00966661"/>
    <w:rsid w:val="00973DF2"/>
    <w:rsid w:val="00977503"/>
    <w:rsid w:val="00986491"/>
    <w:rsid w:val="00987779"/>
    <w:rsid w:val="009964D1"/>
    <w:rsid w:val="009A035B"/>
    <w:rsid w:val="009A5D85"/>
    <w:rsid w:val="009B02B5"/>
    <w:rsid w:val="009C4668"/>
    <w:rsid w:val="009C5433"/>
    <w:rsid w:val="009C5975"/>
    <w:rsid w:val="009D071C"/>
    <w:rsid w:val="009D38B4"/>
    <w:rsid w:val="009D7742"/>
    <w:rsid w:val="009D7A55"/>
    <w:rsid w:val="009E7124"/>
    <w:rsid w:val="009F2B29"/>
    <w:rsid w:val="009F7AEF"/>
    <w:rsid w:val="00A02502"/>
    <w:rsid w:val="00A02DA0"/>
    <w:rsid w:val="00A04D02"/>
    <w:rsid w:val="00A17BCE"/>
    <w:rsid w:val="00A21C2D"/>
    <w:rsid w:val="00A2317D"/>
    <w:rsid w:val="00A30AF8"/>
    <w:rsid w:val="00A3519F"/>
    <w:rsid w:val="00A359AE"/>
    <w:rsid w:val="00A36596"/>
    <w:rsid w:val="00A40CAC"/>
    <w:rsid w:val="00A4452B"/>
    <w:rsid w:val="00A44CEA"/>
    <w:rsid w:val="00A5223D"/>
    <w:rsid w:val="00A52BFF"/>
    <w:rsid w:val="00A530E1"/>
    <w:rsid w:val="00A63CF7"/>
    <w:rsid w:val="00A64949"/>
    <w:rsid w:val="00A6733B"/>
    <w:rsid w:val="00A7030A"/>
    <w:rsid w:val="00A81D18"/>
    <w:rsid w:val="00A850C7"/>
    <w:rsid w:val="00A9194D"/>
    <w:rsid w:val="00A94B76"/>
    <w:rsid w:val="00A96AFE"/>
    <w:rsid w:val="00A96F9F"/>
    <w:rsid w:val="00AA0237"/>
    <w:rsid w:val="00AA5386"/>
    <w:rsid w:val="00AA7F73"/>
    <w:rsid w:val="00AB0D94"/>
    <w:rsid w:val="00AB243D"/>
    <w:rsid w:val="00AB38B5"/>
    <w:rsid w:val="00AB5654"/>
    <w:rsid w:val="00AB739C"/>
    <w:rsid w:val="00AC0CCF"/>
    <w:rsid w:val="00AC36C0"/>
    <w:rsid w:val="00AC3C8C"/>
    <w:rsid w:val="00AC43AC"/>
    <w:rsid w:val="00AC6A65"/>
    <w:rsid w:val="00AD7F6A"/>
    <w:rsid w:val="00AE2B8C"/>
    <w:rsid w:val="00AE50FB"/>
    <w:rsid w:val="00AE6C08"/>
    <w:rsid w:val="00AF0D30"/>
    <w:rsid w:val="00AF21C1"/>
    <w:rsid w:val="00AF39CE"/>
    <w:rsid w:val="00AF6223"/>
    <w:rsid w:val="00B01BED"/>
    <w:rsid w:val="00B042F2"/>
    <w:rsid w:val="00B04E19"/>
    <w:rsid w:val="00B065F1"/>
    <w:rsid w:val="00B07A85"/>
    <w:rsid w:val="00B12321"/>
    <w:rsid w:val="00B132E0"/>
    <w:rsid w:val="00B15211"/>
    <w:rsid w:val="00B168E4"/>
    <w:rsid w:val="00B3699C"/>
    <w:rsid w:val="00B373F0"/>
    <w:rsid w:val="00B40499"/>
    <w:rsid w:val="00B465C8"/>
    <w:rsid w:val="00B56373"/>
    <w:rsid w:val="00B7148A"/>
    <w:rsid w:val="00B71D15"/>
    <w:rsid w:val="00B80513"/>
    <w:rsid w:val="00B8346C"/>
    <w:rsid w:val="00B87372"/>
    <w:rsid w:val="00B877ED"/>
    <w:rsid w:val="00B877F9"/>
    <w:rsid w:val="00B93644"/>
    <w:rsid w:val="00B93EA8"/>
    <w:rsid w:val="00B93F99"/>
    <w:rsid w:val="00B97CA1"/>
    <w:rsid w:val="00BA04BF"/>
    <w:rsid w:val="00BA1EEE"/>
    <w:rsid w:val="00BA2134"/>
    <w:rsid w:val="00BB3761"/>
    <w:rsid w:val="00BC0613"/>
    <w:rsid w:val="00BD7671"/>
    <w:rsid w:val="00BE06E5"/>
    <w:rsid w:val="00BE3B52"/>
    <w:rsid w:val="00BE6B65"/>
    <w:rsid w:val="00C07FA9"/>
    <w:rsid w:val="00C12477"/>
    <w:rsid w:val="00C14C5E"/>
    <w:rsid w:val="00C16DAB"/>
    <w:rsid w:val="00C16DD0"/>
    <w:rsid w:val="00C24418"/>
    <w:rsid w:val="00C44D59"/>
    <w:rsid w:val="00C45354"/>
    <w:rsid w:val="00C46C18"/>
    <w:rsid w:val="00C50171"/>
    <w:rsid w:val="00C535BE"/>
    <w:rsid w:val="00C613AF"/>
    <w:rsid w:val="00C613EA"/>
    <w:rsid w:val="00C61AB9"/>
    <w:rsid w:val="00C622D8"/>
    <w:rsid w:val="00C71474"/>
    <w:rsid w:val="00C71BBF"/>
    <w:rsid w:val="00C72287"/>
    <w:rsid w:val="00C74282"/>
    <w:rsid w:val="00C76359"/>
    <w:rsid w:val="00C827F8"/>
    <w:rsid w:val="00C83ACB"/>
    <w:rsid w:val="00C84F6D"/>
    <w:rsid w:val="00C87DCF"/>
    <w:rsid w:val="00CA0795"/>
    <w:rsid w:val="00CC0242"/>
    <w:rsid w:val="00CC0BCB"/>
    <w:rsid w:val="00CC6C0C"/>
    <w:rsid w:val="00CD3E0B"/>
    <w:rsid w:val="00CE3150"/>
    <w:rsid w:val="00CE745B"/>
    <w:rsid w:val="00CF3FFB"/>
    <w:rsid w:val="00D1225B"/>
    <w:rsid w:val="00D132EF"/>
    <w:rsid w:val="00D2317D"/>
    <w:rsid w:val="00D25C2C"/>
    <w:rsid w:val="00D302FA"/>
    <w:rsid w:val="00D36420"/>
    <w:rsid w:val="00D42519"/>
    <w:rsid w:val="00D42CCB"/>
    <w:rsid w:val="00D44D46"/>
    <w:rsid w:val="00D46ACA"/>
    <w:rsid w:val="00D51B6E"/>
    <w:rsid w:val="00D56F25"/>
    <w:rsid w:val="00D57870"/>
    <w:rsid w:val="00D6169F"/>
    <w:rsid w:val="00D71A13"/>
    <w:rsid w:val="00D73EEA"/>
    <w:rsid w:val="00D74715"/>
    <w:rsid w:val="00D747B4"/>
    <w:rsid w:val="00D75FEC"/>
    <w:rsid w:val="00D7709B"/>
    <w:rsid w:val="00D87FC2"/>
    <w:rsid w:val="00D93FA1"/>
    <w:rsid w:val="00D97407"/>
    <w:rsid w:val="00DA11A3"/>
    <w:rsid w:val="00DA342A"/>
    <w:rsid w:val="00DA344F"/>
    <w:rsid w:val="00DA3D66"/>
    <w:rsid w:val="00DB1D60"/>
    <w:rsid w:val="00DC0A9A"/>
    <w:rsid w:val="00DC31B9"/>
    <w:rsid w:val="00DC7CF6"/>
    <w:rsid w:val="00DD0115"/>
    <w:rsid w:val="00DD2E04"/>
    <w:rsid w:val="00DD3120"/>
    <w:rsid w:val="00DD58D9"/>
    <w:rsid w:val="00DD685F"/>
    <w:rsid w:val="00DD68BD"/>
    <w:rsid w:val="00DE36C2"/>
    <w:rsid w:val="00DE476E"/>
    <w:rsid w:val="00DE5906"/>
    <w:rsid w:val="00DE6790"/>
    <w:rsid w:val="00DF26D1"/>
    <w:rsid w:val="00DF37C2"/>
    <w:rsid w:val="00DF4C7E"/>
    <w:rsid w:val="00E01BDB"/>
    <w:rsid w:val="00E04EC8"/>
    <w:rsid w:val="00E05C0E"/>
    <w:rsid w:val="00E06CA2"/>
    <w:rsid w:val="00E105E5"/>
    <w:rsid w:val="00E16E6A"/>
    <w:rsid w:val="00E17EE2"/>
    <w:rsid w:val="00E20BD5"/>
    <w:rsid w:val="00E242D4"/>
    <w:rsid w:val="00E26D62"/>
    <w:rsid w:val="00E26F6F"/>
    <w:rsid w:val="00E341A3"/>
    <w:rsid w:val="00E419D8"/>
    <w:rsid w:val="00E4475F"/>
    <w:rsid w:val="00E45A31"/>
    <w:rsid w:val="00E46CEB"/>
    <w:rsid w:val="00E52B7D"/>
    <w:rsid w:val="00E52D7F"/>
    <w:rsid w:val="00E532CD"/>
    <w:rsid w:val="00E577BA"/>
    <w:rsid w:val="00E63695"/>
    <w:rsid w:val="00E66BF0"/>
    <w:rsid w:val="00E72027"/>
    <w:rsid w:val="00E77D02"/>
    <w:rsid w:val="00E92E02"/>
    <w:rsid w:val="00E93004"/>
    <w:rsid w:val="00EA385E"/>
    <w:rsid w:val="00EA6080"/>
    <w:rsid w:val="00EB19CF"/>
    <w:rsid w:val="00EB2002"/>
    <w:rsid w:val="00EB315E"/>
    <w:rsid w:val="00EB5D6C"/>
    <w:rsid w:val="00EB6CB9"/>
    <w:rsid w:val="00EB7DF3"/>
    <w:rsid w:val="00EC2051"/>
    <w:rsid w:val="00EC532D"/>
    <w:rsid w:val="00EC5C10"/>
    <w:rsid w:val="00ED1F5F"/>
    <w:rsid w:val="00ED2B3A"/>
    <w:rsid w:val="00EE072E"/>
    <w:rsid w:val="00EE0BB6"/>
    <w:rsid w:val="00EF1A6B"/>
    <w:rsid w:val="00EF4844"/>
    <w:rsid w:val="00EF6427"/>
    <w:rsid w:val="00EF71AA"/>
    <w:rsid w:val="00F138DB"/>
    <w:rsid w:val="00F143AA"/>
    <w:rsid w:val="00F15341"/>
    <w:rsid w:val="00F1577C"/>
    <w:rsid w:val="00F15FCD"/>
    <w:rsid w:val="00F20070"/>
    <w:rsid w:val="00F2304B"/>
    <w:rsid w:val="00F27494"/>
    <w:rsid w:val="00F30497"/>
    <w:rsid w:val="00F35847"/>
    <w:rsid w:val="00F44C15"/>
    <w:rsid w:val="00F50A25"/>
    <w:rsid w:val="00F55289"/>
    <w:rsid w:val="00F65172"/>
    <w:rsid w:val="00F65C65"/>
    <w:rsid w:val="00F70637"/>
    <w:rsid w:val="00F74624"/>
    <w:rsid w:val="00F82464"/>
    <w:rsid w:val="00F85F7B"/>
    <w:rsid w:val="00FA42A7"/>
    <w:rsid w:val="00FA4D7D"/>
    <w:rsid w:val="00FA7A94"/>
    <w:rsid w:val="00FB40E0"/>
    <w:rsid w:val="00FB507E"/>
    <w:rsid w:val="00FB5BB0"/>
    <w:rsid w:val="00FC580A"/>
    <w:rsid w:val="00FD447B"/>
    <w:rsid w:val="00FE2217"/>
    <w:rsid w:val="00FE5847"/>
    <w:rsid w:val="00FE6057"/>
    <w:rsid w:val="00FE6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D09F9B"/>
  <w15:chartTrackingRefBased/>
  <w15:docId w15:val="{EBA24B3D-EF8F-1D49-A0A5-1E634215B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7B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63770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3770F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63770F"/>
    <w:rPr>
      <w:sz w:val="20"/>
      <w:szCs w:val="20"/>
    </w:rPr>
  </w:style>
  <w:style w:type="character" w:styleId="a7">
    <w:name w:val="Hyperlink"/>
    <w:rsid w:val="006042D7"/>
    <w:rPr>
      <w:rFonts w:ascii="Arial" w:hAnsi="Arial"/>
      <w:color w:val="0000FF"/>
      <w:sz w:val="18"/>
      <w:u w:val="single"/>
    </w:rPr>
  </w:style>
  <w:style w:type="character" w:styleId="a8">
    <w:name w:val="annotation reference"/>
    <w:uiPriority w:val="99"/>
    <w:semiHidden/>
    <w:unhideWhenUsed/>
    <w:rsid w:val="006115C1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115C1"/>
    <w:rPr>
      <w:lang w:val="x-none" w:eastAsia="x-none"/>
    </w:rPr>
  </w:style>
  <w:style w:type="character" w:customStyle="1" w:styleId="aa">
    <w:name w:val="註解文字 字元"/>
    <w:link w:val="a9"/>
    <w:uiPriority w:val="99"/>
    <w:semiHidden/>
    <w:rsid w:val="006115C1"/>
    <w:rPr>
      <w:kern w:val="2"/>
      <w:sz w:val="24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115C1"/>
    <w:rPr>
      <w:b/>
      <w:bCs/>
    </w:rPr>
  </w:style>
  <w:style w:type="character" w:customStyle="1" w:styleId="ac">
    <w:name w:val="註解主旨 字元"/>
    <w:link w:val="ab"/>
    <w:uiPriority w:val="99"/>
    <w:semiHidden/>
    <w:rsid w:val="006115C1"/>
    <w:rPr>
      <w:b/>
      <w:bCs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6115C1"/>
    <w:rPr>
      <w:rFonts w:ascii="Cambria" w:hAnsi="Cambria"/>
      <w:sz w:val="18"/>
      <w:szCs w:val="18"/>
      <w:lang w:val="x-none" w:eastAsia="x-none"/>
    </w:rPr>
  </w:style>
  <w:style w:type="character" w:customStyle="1" w:styleId="ae">
    <w:name w:val="註解方塊文字 字元"/>
    <w:link w:val="ad"/>
    <w:uiPriority w:val="99"/>
    <w:semiHidden/>
    <w:rsid w:val="006115C1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af">
    <w:name w:val="主旨"/>
    <w:basedOn w:val="a"/>
    <w:rsid w:val="00296DAA"/>
    <w:pPr>
      <w:snapToGrid w:val="0"/>
      <w:spacing w:line="700" w:lineRule="exact"/>
      <w:ind w:left="1588" w:hanging="1588"/>
    </w:pPr>
    <w:rPr>
      <w:rFonts w:ascii="Times New Roman" w:eastAsia="標楷體" w:hAnsi="Times New Roman"/>
      <w:color w:val="000080"/>
      <w:sz w:val="32"/>
      <w:szCs w:val="20"/>
    </w:rPr>
  </w:style>
  <w:style w:type="character" w:customStyle="1" w:styleId="apple-style-span">
    <w:name w:val="apple-style-span"/>
    <w:uiPriority w:val="99"/>
    <w:rsid w:val="00B465C8"/>
    <w:rPr>
      <w:rFonts w:cs="Times New Roman"/>
    </w:rPr>
  </w:style>
  <w:style w:type="paragraph" w:styleId="Web">
    <w:name w:val="Normal (Web)"/>
    <w:basedOn w:val="a"/>
    <w:uiPriority w:val="99"/>
    <w:unhideWhenUsed/>
    <w:rsid w:val="000828AA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pple-converted-space">
    <w:name w:val="apple-converted-space"/>
    <w:rsid w:val="008739ED"/>
  </w:style>
  <w:style w:type="paragraph" w:customStyle="1" w:styleId="Normal1">
    <w:name w:val="Normal1"/>
    <w:rsid w:val="005D3D03"/>
    <w:pPr>
      <w:suppressAutoHyphens/>
      <w:spacing w:after="200" w:line="276" w:lineRule="auto"/>
    </w:pPr>
    <w:rPr>
      <w:rFonts w:cs="Calibri"/>
      <w:color w:val="000000"/>
      <w:kern w:val="1"/>
      <w:sz w:val="22"/>
    </w:rPr>
  </w:style>
  <w:style w:type="paragraph" w:customStyle="1" w:styleId="Default">
    <w:name w:val="Default"/>
    <w:rsid w:val="00D1225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f0">
    <w:name w:val="FollowedHyperlink"/>
    <w:uiPriority w:val="99"/>
    <w:semiHidden/>
    <w:unhideWhenUsed/>
    <w:rsid w:val="005376E2"/>
    <w:rPr>
      <w:color w:val="954F72"/>
      <w:u w:val="single"/>
    </w:rPr>
  </w:style>
  <w:style w:type="paragraph" w:styleId="af1">
    <w:name w:val="List Paragraph"/>
    <w:basedOn w:val="a"/>
    <w:uiPriority w:val="34"/>
    <w:qFormat/>
    <w:rsid w:val="000C4462"/>
    <w:pPr>
      <w:ind w:leftChars="200" w:left="480"/>
    </w:pPr>
  </w:style>
  <w:style w:type="character" w:styleId="af2">
    <w:name w:val="Strong"/>
    <w:uiPriority w:val="22"/>
    <w:qFormat/>
    <w:rsid w:val="00FB507E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FB507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link w:val="HTML"/>
    <w:uiPriority w:val="99"/>
    <w:rsid w:val="00FB507E"/>
    <w:rPr>
      <w:rFonts w:ascii="細明體" w:eastAsia="細明體" w:hAnsi="細明體" w:cs="細明體"/>
      <w:sz w:val="24"/>
      <w:szCs w:val="24"/>
    </w:rPr>
  </w:style>
  <w:style w:type="character" w:customStyle="1" w:styleId="lrzxr">
    <w:name w:val="lrzxr"/>
    <w:rsid w:val="008E0996"/>
  </w:style>
  <w:style w:type="paragraph" w:styleId="af3">
    <w:name w:val="Revision"/>
    <w:hidden/>
    <w:uiPriority w:val="99"/>
    <w:semiHidden/>
    <w:rsid w:val="00AF6223"/>
    <w:rPr>
      <w:kern w:val="2"/>
      <w:sz w:val="24"/>
      <w:szCs w:val="22"/>
    </w:rPr>
  </w:style>
  <w:style w:type="paragraph" w:customStyle="1" w:styleId="yiv9314024046msonormal">
    <w:name w:val="yiv9314024046msonormal"/>
    <w:basedOn w:val="a"/>
    <w:rsid w:val="006271C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customStyle="1" w:styleId="af4">
    <w:name w:val="未解析的提及項目"/>
    <w:uiPriority w:val="99"/>
    <w:semiHidden/>
    <w:unhideWhenUsed/>
    <w:rsid w:val="00FA7A94"/>
    <w:rPr>
      <w:color w:val="605E5C"/>
      <w:shd w:val="clear" w:color="auto" w:fill="E1DFDD"/>
    </w:rPr>
  </w:style>
  <w:style w:type="character" w:customStyle="1" w:styleId="1">
    <w:name w:val="未解析的提及1"/>
    <w:uiPriority w:val="99"/>
    <w:semiHidden/>
    <w:unhideWhenUsed/>
    <w:rsid w:val="00533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95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6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2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tmofa.gov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3F669D-F139-4574-9AE9-8D65FD6EA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444</TotalTime>
  <Pages>3</Pages>
  <Words>376</Words>
  <Characters>2147</Characters>
  <Application>Microsoft Office Word</Application>
  <DocSecurity>0</DocSecurity>
  <Lines>17</Lines>
  <Paragraphs>5</Paragraphs>
  <ScaleCrop>false</ScaleCrop>
  <Company/>
  <LinksUpToDate>false</LinksUpToDate>
  <CharactersWithSpaces>2518</CharactersWithSpaces>
  <SharedDoc>false</SharedDoc>
  <HLinks>
    <vt:vector size="6" baseType="variant">
      <vt:variant>
        <vt:i4>3735657</vt:i4>
      </vt:variant>
      <vt:variant>
        <vt:i4>0</vt:i4>
      </vt:variant>
      <vt:variant>
        <vt:i4>0</vt:i4>
      </vt:variant>
      <vt:variant>
        <vt:i4>5</vt:i4>
      </vt:variant>
      <vt:variant>
        <vt:lpwstr>https://reurl.cc/6l6bRk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張殷嘉</dc:creator>
  <cp:keywords/>
  <cp:lastModifiedBy>杏怡 劉</cp:lastModifiedBy>
  <cp:revision>21</cp:revision>
  <cp:lastPrinted>2015-11-05T01:54:00Z</cp:lastPrinted>
  <dcterms:created xsi:type="dcterms:W3CDTF">2021-03-17T03:50:00Z</dcterms:created>
  <dcterms:modified xsi:type="dcterms:W3CDTF">2021-03-18T09:23:00Z</dcterms:modified>
</cp:coreProperties>
</file>