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68" w:rsidRPr="00485E1F" w:rsidRDefault="00850068" w:rsidP="008D2134">
      <w:pPr>
        <w:widowControl/>
        <w:spacing w:before="240" w:line="0" w:lineRule="atLeast"/>
        <w:jc w:val="center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485E1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國美館「</w:t>
      </w:r>
      <w:r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>共構記憶－</w:t>
      </w:r>
      <w:proofErr w:type="gramStart"/>
      <w:r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>臺府展</w:t>
      </w:r>
      <w:proofErr w:type="gramEnd"/>
      <w:r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>學術研討會</w:t>
      </w:r>
      <w:r w:rsidRPr="00485E1F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」</w:t>
      </w:r>
      <w:r w:rsidR="008D0D53"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 xml:space="preserve"> </w:t>
      </w:r>
      <w:proofErr w:type="gramStart"/>
      <w:r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>臺</w:t>
      </w:r>
      <w:proofErr w:type="gramEnd"/>
      <w:r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>、日、韓學者</w:t>
      </w:r>
      <w:r w:rsidR="00861327"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  <w:lang w:eastAsia="zh-HK"/>
        </w:rPr>
        <w:t>會聚</w:t>
      </w:r>
      <w:r w:rsidR="00FA631C">
        <w:rPr>
          <w:rFonts w:asciiTheme="minorHAnsi" w:hAnsiTheme="minorHAnsi" w:cstheme="minorHAnsi" w:hint="eastAsia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6276CA" w:rsidRPr="00485E1F">
        <w:rPr>
          <w:rFonts w:asciiTheme="minorHAnsi" w:hAnsiTheme="minorHAnsi" w:cstheme="minorHAnsi" w:hint="eastAsia"/>
          <w:b/>
          <w:color w:val="000000" w:themeColor="text1"/>
          <w:sz w:val="26"/>
          <w:szCs w:val="26"/>
          <w:lang w:eastAsia="zh-HK"/>
        </w:rPr>
        <w:t>激盪多元史觀</w:t>
      </w:r>
    </w:p>
    <w:p w:rsidR="00605171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0279B0">
        <w:rPr>
          <w:rFonts w:asciiTheme="minorHAnsi" w:eastAsiaTheme="majorEastAsia" w:hAnsiTheme="minorHAnsi" w:cstheme="minorHAnsi"/>
          <w:color w:val="000000" w:themeColor="text1"/>
        </w:rPr>
        <w:t>國立臺灣美術館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致力於臺灣藝術史的研究與推廣，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為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建構臺灣美術史之多元史觀，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特別規劃辦理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「共構記憶－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臺府展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學術研討會」，集結國內外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相關領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域藝術學者進行專題演講及撰寫研究論文發表，透過當代的研究視野，在此議題上持續深化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討論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，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複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疊出多元而豐厚的觀點與成果面貌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。並透過與臺灣創價協會</w:t>
      </w:r>
      <w:r>
        <w:rPr>
          <w:rFonts w:asciiTheme="majorEastAsia" w:eastAsiaTheme="majorEastAsia" w:hAnsiTheme="majorEastAsia" w:cstheme="minorHAnsi" w:hint="eastAsia"/>
          <w:color w:val="000000" w:themeColor="text1"/>
        </w:rPr>
        <w:t>的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合作，共同推動臺灣美術史的建置，活絡臺灣藝文單位的交流。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此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研討會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於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1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10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年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3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月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13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日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(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六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)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至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14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日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(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日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)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假國美館演講廳舉行。</w:t>
      </w:r>
    </w:p>
    <w:p w:rsidR="00605171" w:rsidRPr="0019017B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color w:val="000000" w:themeColor="text1"/>
        </w:rPr>
      </w:pPr>
      <w:r w:rsidRPr="0019017B">
        <w:rPr>
          <w:rFonts w:hint="eastAsia"/>
          <w:color w:val="000000" w:themeColor="text1"/>
        </w:rPr>
        <w:t>今（</w:t>
      </w:r>
      <w:r w:rsidRPr="0019017B">
        <w:rPr>
          <w:rFonts w:hint="eastAsia"/>
          <w:color w:val="000000" w:themeColor="text1"/>
        </w:rPr>
        <w:t>13</w:t>
      </w:r>
      <w:r w:rsidRPr="0019017B">
        <w:rPr>
          <w:rFonts w:hint="eastAsia"/>
          <w:color w:val="000000" w:themeColor="text1"/>
        </w:rPr>
        <w:t>）日研討會由國美館梁永斐館長主持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臺灣創價學會理事長林釗、副理事長洪玉柱</w:t>
      </w:r>
      <w:r w:rsidRPr="0019017B">
        <w:rPr>
          <w:rFonts w:ascii="新細明體" w:hAnsi="新細明體" w:hint="eastAsia"/>
          <w:color w:val="000000" w:themeColor="text1"/>
        </w:rPr>
        <w:t>、陳澄波文化基金會董事長陳立栢、臺灣美術史學者</w:t>
      </w:r>
      <w:r w:rsidRPr="0019017B">
        <w:rPr>
          <w:rFonts w:hint="eastAsia"/>
          <w:color w:val="000000" w:themeColor="text1"/>
        </w:rPr>
        <w:t>蕭瓊瑞</w:t>
      </w:r>
      <w:r w:rsidRPr="0019017B">
        <w:rPr>
          <w:rFonts w:ascii="新細明體" w:hAnsi="新細明體" w:hint="eastAsia"/>
          <w:color w:val="000000" w:themeColor="text1"/>
        </w:rPr>
        <w:t>、前故宮博物院副院長林柏亭等貴賓</w:t>
      </w:r>
      <w:r w:rsidRPr="0019017B">
        <w:rPr>
          <w:rFonts w:hint="eastAsia"/>
          <w:color w:val="000000" w:themeColor="text1"/>
        </w:rPr>
        <w:t>出席。國美館梁永斐館長致詞時表示，經過長時間的籌劃到準備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今年是</w:t>
      </w:r>
      <w:r w:rsidRPr="0019017B">
        <w:rPr>
          <w:rFonts w:ascii="新細明體" w:hAnsi="新細明體" w:hint="eastAsia"/>
          <w:color w:val="000000" w:themeColor="text1"/>
        </w:rPr>
        <w:t>「</w:t>
      </w:r>
      <w:r w:rsidRPr="0019017B">
        <w:rPr>
          <w:rFonts w:hint="eastAsia"/>
          <w:color w:val="000000" w:themeColor="text1"/>
        </w:rPr>
        <w:t>重建臺灣美術史計畫</w:t>
      </w:r>
      <w:r w:rsidRPr="0019017B">
        <w:rPr>
          <w:rFonts w:ascii="新細明體" w:hAnsi="新細明體" w:hint="eastAsia"/>
          <w:color w:val="000000" w:themeColor="text1"/>
        </w:rPr>
        <w:t>」呈現成果</w:t>
      </w:r>
      <w:r w:rsidRPr="0019017B">
        <w:rPr>
          <w:rFonts w:hint="eastAsia"/>
          <w:color w:val="000000" w:themeColor="text1"/>
        </w:rPr>
        <w:t>的黃金時段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有</w:t>
      </w:r>
      <w:r w:rsidRPr="0019017B">
        <w:rPr>
          <w:rFonts w:ascii="新細明體" w:hAnsi="新細明體" w:hint="eastAsia"/>
          <w:color w:val="000000" w:themeColor="text1"/>
        </w:rPr>
        <w:t>「經典再現－</w:t>
      </w:r>
      <w:proofErr w:type="gramStart"/>
      <w:r w:rsidRPr="0019017B">
        <w:rPr>
          <w:rFonts w:ascii="新細明體" w:hAnsi="新細明體" w:hint="eastAsia"/>
          <w:color w:val="000000" w:themeColor="text1"/>
        </w:rPr>
        <w:t>臺</w:t>
      </w:r>
      <w:proofErr w:type="gramEnd"/>
      <w:r w:rsidRPr="0019017B">
        <w:rPr>
          <w:rFonts w:ascii="新細明體" w:hAnsi="新細明體" w:hint="eastAsia"/>
          <w:color w:val="000000" w:themeColor="text1"/>
        </w:rPr>
        <w:t>府展現存作品</w:t>
      </w:r>
      <w:proofErr w:type="gramStart"/>
      <w:r w:rsidRPr="0019017B">
        <w:rPr>
          <w:rFonts w:ascii="新細明體" w:hAnsi="新細明體" w:hint="eastAsia"/>
          <w:color w:val="000000" w:themeColor="text1"/>
        </w:rPr>
        <w:t>特</w:t>
      </w:r>
      <w:proofErr w:type="gramEnd"/>
      <w:r w:rsidRPr="0019017B">
        <w:rPr>
          <w:rFonts w:ascii="新細明體" w:hAnsi="新細明體" w:hint="eastAsia"/>
          <w:color w:val="000000" w:themeColor="text1"/>
        </w:rPr>
        <w:t>展」，</w:t>
      </w:r>
      <w:r w:rsidRPr="0019017B">
        <w:rPr>
          <w:rFonts w:hint="eastAsia"/>
          <w:color w:val="000000" w:themeColor="text1"/>
        </w:rPr>
        <w:t>展出許多</w:t>
      </w:r>
      <w:proofErr w:type="gramStart"/>
      <w:r w:rsidRPr="0019017B">
        <w:rPr>
          <w:rFonts w:hint="eastAsia"/>
          <w:color w:val="000000" w:themeColor="text1"/>
        </w:rPr>
        <w:t>臺府展</w:t>
      </w:r>
      <w:proofErr w:type="gramEnd"/>
      <w:r w:rsidRPr="0019017B">
        <w:rPr>
          <w:rFonts w:hint="eastAsia"/>
          <w:color w:val="000000" w:themeColor="text1"/>
        </w:rPr>
        <w:t>時期留下的珍貴重要作品</w:t>
      </w:r>
      <w:r w:rsidRPr="0019017B">
        <w:rPr>
          <w:rFonts w:ascii="新細明體" w:hAnsi="新細明體" w:hint="eastAsia"/>
          <w:color w:val="000000" w:themeColor="text1"/>
        </w:rPr>
        <w:t>，以及3月20日即將舉行的「</w:t>
      </w:r>
      <w:proofErr w:type="gramStart"/>
      <w:r w:rsidRPr="0019017B">
        <w:rPr>
          <w:rFonts w:ascii="新細明體" w:hAnsi="新細明體" w:hint="eastAsia"/>
          <w:color w:val="000000" w:themeColor="text1"/>
        </w:rPr>
        <w:t>海外存珍</w:t>
      </w:r>
      <w:proofErr w:type="gramEnd"/>
      <w:r w:rsidRPr="0019017B">
        <w:rPr>
          <w:rFonts w:ascii="新細明體" w:hAnsi="新細明體" w:hint="eastAsia"/>
          <w:color w:val="000000" w:themeColor="text1"/>
        </w:rPr>
        <w:t>：順天美術館藏品歸鄉展」，這</w:t>
      </w:r>
      <w:r w:rsidRPr="0019017B">
        <w:rPr>
          <w:rFonts w:hint="eastAsia"/>
          <w:color w:val="000000" w:themeColor="text1"/>
        </w:rPr>
        <w:t>兩</w:t>
      </w:r>
      <w:proofErr w:type="gramStart"/>
      <w:r w:rsidRPr="0019017B">
        <w:rPr>
          <w:rFonts w:hint="eastAsia"/>
          <w:color w:val="000000" w:themeColor="text1"/>
        </w:rPr>
        <w:t>個</w:t>
      </w:r>
      <w:proofErr w:type="gramEnd"/>
      <w:r w:rsidRPr="0019017B">
        <w:rPr>
          <w:rFonts w:hint="eastAsia"/>
          <w:color w:val="000000" w:themeColor="text1"/>
        </w:rPr>
        <w:t>重要的展覽在國美館交會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這是歷史的一刻</w:t>
      </w:r>
      <w:r w:rsidRPr="0019017B">
        <w:rPr>
          <w:rFonts w:ascii="新細明體" w:hAnsi="新細明體" w:hint="eastAsia"/>
          <w:color w:val="000000" w:themeColor="text1"/>
        </w:rPr>
        <w:t>。</w:t>
      </w:r>
    </w:p>
    <w:p w:rsidR="00605171" w:rsidRPr="0019017B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rFonts w:ascii="新細明體" w:hAnsi="新細明體"/>
          <w:color w:val="000000" w:themeColor="text1"/>
        </w:rPr>
      </w:pPr>
      <w:r w:rsidRPr="0019017B">
        <w:rPr>
          <w:rFonts w:hint="eastAsia"/>
          <w:color w:val="000000" w:themeColor="text1"/>
        </w:rPr>
        <w:t>梁館長並強調希望藉由此次研討會集結</w:t>
      </w:r>
      <w:proofErr w:type="gramStart"/>
      <w:r w:rsidRPr="0019017B">
        <w:rPr>
          <w:rFonts w:hint="eastAsia"/>
          <w:color w:val="000000" w:themeColor="text1"/>
        </w:rPr>
        <w:t>臺</w:t>
      </w:r>
      <w:proofErr w:type="gramEnd"/>
      <w:r w:rsidRPr="0019017B">
        <w:rPr>
          <w:rFonts w:ascii="新細明體" w:hAnsi="新細明體" w:hint="eastAsia"/>
          <w:color w:val="000000" w:themeColor="text1"/>
        </w:rPr>
        <w:t>、</w:t>
      </w:r>
      <w:r w:rsidRPr="0019017B">
        <w:rPr>
          <w:rFonts w:hint="eastAsia"/>
          <w:color w:val="000000" w:themeColor="text1"/>
        </w:rPr>
        <w:t>日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韓學者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以跨國、跨區域</w:t>
      </w:r>
      <w:r w:rsidRPr="0019017B">
        <w:rPr>
          <w:rFonts w:ascii="新細明體" w:hAnsi="新細明體" w:hint="eastAsia"/>
          <w:color w:val="000000" w:themeColor="text1"/>
        </w:rPr>
        <w:t>、跨領域，多元的探討，為臺灣美術的沃土深耕。並特別感謝臺灣創價學會的協助，肯定公私立單位的攜手合作，對臺灣美術研究的深耕與建構，將更具時代的意義。</w:t>
      </w:r>
    </w:p>
    <w:p w:rsidR="00605171" w:rsidRPr="0019017B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color w:val="000000" w:themeColor="text1"/>
        </w:rPr>
      </w:pPr>
      <w:r w:rsidRPr="0019017B">
        <w:rPr>
          <w:rFonts w:hint="eastAsia"/>
          <w:color w:val="000000" w:themeColor="text1"/>
        </w:rPr>
        <w:t>創價學會理事長林釗則表示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希望這次與國美館合作辦理的會議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能以更深度的新視野回望臺灣美術史的風貌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藉此讓民眾認同自己的文化</w:t>
      </w:r>
      <w:r w:rsidRPr="0019017B">
        <w:rPr>
          <w:rFonts w:ascii="新細明體" w:hAnsi="新細明體" w:hint="eastAsia"/>
          <w:color w:val="000000" w:themeColor="text1"/>
        </w:rPr>
        <w:t>，</w:t>
      </w:r>
      <w:r w:rsidRPr="0019017B">
        <w:rPr>
          <w:rFonts w:hint="eastAsia"/>
          <w:color w:val="000000" w:themeColor="text1"/>
        </w:rPr>
        <w:t>提升國人的文化水準</w:t>
      </w:r>
      <w:r w:rsidRPr="0019017B">
        <w:rPr>
          <w:rFonts w:ascii="新細明體" w:hAnsi="新細明體" w:hint="eastAsia"/>
          <w:color w:val="000000" w:themeColor="text1"/>
        </w:rPr>
        <w:t>。</w:t>
      </w:r>
    </w:p>
    <w:p w:rsidR="00605171" w:rsidRPr="000279B0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0279B0">
        <w:rPr>
          <w:rFonts w:asciiTheme="minorHAnsi" w:eastAsiaTheme="majorEastAsia" w:hAnsiTheme="minorHAnsi" w:cstheme="minorHAnsi"/>
          <w:color w:val="000000" w:themeColor="text1"/>
        </w:rPr>
        <w:t>為讓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這次研討會能有更寬廣、多元的新視角，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分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為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專題演講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」與「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論文發表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」二部分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邀請相關專家學者參與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。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專題演講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」</w:t>
      </w:r>
      <w:r w:rsidRPr="000279B0">
        <w:rPr>
          <w:rFonts w:asciiTheme="minorHAnsi" w:eastAsiaTheme="majorEastAsia" w:hAnsiTheme="minorHAnsi" w:cstheme="minorHAnsi"/>
          <w:color w:val="000000" w:themeColor="text1"/>
          <w:lang w:eastAsia="zh-HK"/>
        </w:rPr>
        <w:t>特別安排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三</w:t>
      </w:r>
      <w:r w:rsidRPr="000279B0">
        <w:rPr>
          <w:rFonts w:asciiTheme="minorHAnsi" w:eastAsiaTheme="majorEastAsia" w:hAnsiTheme="minorHAnsi" w:cstheme="minorHAnsi"/>
          <w:color w:val="000000" w:themeColor="text1"/>
          <w:lang w:eastAsia="zh-HK"/>
        </w:rPr>
        <w:t>個專場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，</w:t>
      </w:r>
      <w:r w:rsidRPr="000279B0">
        <w:rPr>
          <w:rFonts w:asciiTheme="minorHAnsi" w:eastAsiaTheme="majorEastAsia" w:hAnsiTheme="minorHAnsi" w:cstheme="minorHAnsi"/>
          <w:color w:val="000000" w:themeColor="text1"/>
          <w:lang w:eastAsia="zh-HK"/>
        </w:rPr>
        <w:t>在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3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月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13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日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（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六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）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分別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邀請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國立成功大學歷史學系榮譽教授蕭瓊瑞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，以「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文化治理．細膩行政</w:t>
      </w:r>
      <w:r w:rsidRPr="000279B0">
        <w:rPr>
          <w:rFonts w:asciiTheme="minorHAnsi" w:eastAsiaTheme="majorEastAsia" w:hAnsiTheme="minorHAnsi" w:cstheme="minorHAnsi" w:hint="eastAsia"/>
          <w:b/>
          <w:color w:val="000000" w:themeColor="text1"/>
        </w:rPr>
        <w:t>：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從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臺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、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府展窺見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的用心與作為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」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為題，以及國立臺灣師範大學美術系教授兼主任白適銘，以「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學鄉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 xml:space="preserve"> / 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俗鄉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：日治時期風景都市化的抵抗」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為題，對</w:t>
      </w:r>
      <w:proofErr w:type="gramStart"/>
      <w:r w:rsidRPr="000279B0">
        <w:rPr>
          <w:rFonts w:asciiTheme="minorHAnsi" w:eastAsiaTheme="majorEastAsia" w:hAnsiTheme="minorHAnsi" w:cstheme="minorHAnsi"/>
          <w:color w:val="000000" w:themeColor="text1"/>
        </w:rPr>
        <w:t>臺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府展</w:t>
      </w:r>
      <w:proofErr w:type="gramEnd"/>
      <w:r w:rsidRPr="000279B0">
        <w:rPr>
          <w:rFonts w:asciiTheme="minorHAnsi" w:eastAsiaTheme="majorEastAsia" w:hAnsiTheme="minorHAnsi" w:cstheme="minorHAnsi"/>
          <w:color w:val="000000" w:themeColor="text1"/>
        </w:rPr>
        <w:t>研究進行專題演講。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3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月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14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日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（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日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）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則邀請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臺北市立大學歷史與地理學系副教授兼圖書館館長張弘毅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，以「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共構記憶：博物館中的歷史展示及其詮釋脈絡</w:t>
      </w:r>
      <w:r w:rsidRPr="000279B0">
        <w:rPr>
          <w:rFonts w:asciiTheme="minorHAnsi" w:eastAsiaTheme="majorEastAsia" w:hAnsiTheme="minorHAnsi" w:cstheme="minorHAnsi"/>
          <w:color w:val="000000" w:themeColor="text1"/>
        </w:rPr>
        <w:t>」為題進行專題演講。</w:t>
      </w:r>
    </w:p>
    <w:p w:rsidR="00605171" w:rsidRPr="000279B0" w:rsidRDefault="00605171" w:rsidP="008D2134">
      <w:pPr>
        <w:adjustRightInd w:val="0"/>
        <w:snapToGrid w:val="0"/>
        <w:spacing w:before="240" w:line="380" w:lineRule="exact"/>
        <w:ind w:firstLine="482"/>
        <w:jc w:val="both"/>
        <w:rPr>
          <w:rFonts w:asciiTheme="minorHAnsi" w:eastAsiaTheme="majorEastAsia" w:hAnsiTheme="minorHAnsi" w:cstheme="minorHAnsi"/>
          <w:color w:val="000000" w:themeColor="text1"/>
        </w:rPr>
      </w:pPr>
      <w:r w:rsidRPr="000279B0">
        <w:rPr>
          <w:rFonts w:asciiTheme="minorHAnsi" w:eastAsiaTheme="majorEastAsia" w:hAnsiTheme="minorHAnsi" w:cstheme="minorHAnsi"/>
          <w:color w:val="000000" w:themeColor="text1"/>
        </w:rPr>
        <w:t>本次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研討會中所發表</w:t>
      </w:r>
      <w:r w:rsidRPr="000279B0">
        <w:rPr>
          <w:rFonts w:asciiTheme="minorHAnsi" w:eastAsiaTheme="majorEastAsia" w:hAnsiTheme="minorHAnsi" w:cstheme="minorHAnsi"/>
          <w:color w:val="000000" w:themeColor="text1"/>
          <w:lang w:eastAsia="zh-HK"/>
        </w:rPr>
        <w:t>的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學術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論文，內容涵蓋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廣闊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，包括：「時代與思潮」、「女性議題與風景畫」、「跨時代與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跨域」</w:t>
      </w:r>
      <w:proofErr w:type="gramEnd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、「地方色彩與主體性」、「跨國與跨學科」及「東亞區域中的臺灣美術」等六個子題，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由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賴明珠、邱琳婷、廖瑾瑗、施慧明、謝世英、孫淳美、徐婉禎、</w:t>
      </w:r>
      <w:proofErr w:type="gramStart"/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鈴木惠可</w:t>
      </w:r>
      <w:proofErr w:type="gramEnd"/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、</w:t>
      </w:r>
      <w:r w:rsidRPr="000279B0">
        <w:rPr>
          <w:rFonts w:asciiTheme="majorEastAsia" w:eastAsiaTheme="majorEastAsia" w:hAnsiTheme="majorEastAsia" w:cstheme="minorHAnsi"/>
          <w:color w:val="000000" w:themeColor="text1"/>
        </w:rPr>
        <w:t xml:space="preserve">Magdalena </w:t>
      </w:r>
      <w:proofErr w:type="spellStart"/>
      <w:r w:rsidRPr="000279B0">
        <w:rPr>
          <w:rFonts w:asciiTheme="majorEastAsia" w:eastAsiaTheme="majorEastAsia" w:hAnsiTheme="majorEastAsia" w:cstheme="minorHAnsi"/>
          <w:color w:val="000000" w:themeColor="text1"/>
        </w:rPr>
        <w:t>Kolodziej</w:t>
      </w:r>
      <w:proofErr w:type="spellEnd"/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、</w:t>
      </w:r>
      <w:proofErr w:type="spellStart"/>
      <w:r w:rsidRPr="000279B0">
        <w:rPr>
          <w:rFonts w:asciiTheme="majorEastAsia" w:eastAsiaTheme="majorEastAsia" w:hAnsiTheme="majorEastAsia" w:cstheme="minorHAnsi"/>
          <w:color w:val="000000" w:themeColor="text1"/>
        </w:rPr>
        <w:t>Junia</w:t>
      </w:r>
      <w:proofErr w:type="spellEnd"/>
      <w:r w:rsidRPr="000279B0">
        <w:rPr>
          <w:rFonts w:asciiTheme="majorEastAsia" w:eastAsiaTheme="majorEastAsia" w:hAnsiTheme="majorEastAsia" w:cstheme="minorHAnsi"/>
          <w:color w:val="000000" w:themeColor="text1"/>
        </w:rPr>
        <w:t xml:space="preserve"> </w:t>
      </w:r>
      <w:proofErr w:type="spellStart"/>
      <w:r w:rsidRPr="000279B0">
        <w:rPr>
          <w:rFonts w:asciiTheme="majorEastAsia" w:eastAsiaTheme="majorEastAsia" w:hAnsiTheme="majorEastAsia" w:cstheme="minorHAnsi"/>
          <w:color w:val="000000" w:themeColor="text1"/>
        </w:rPr>
        <w:t>Roh</w:t>
      </w:r>
      <w:proofErr w:type="spellEnd"/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、</w:t>
      </w:r>
      <w:proofErr w:type="gramStart"/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兒島</w:t>
      </w:r>
      <w:proofErr w:type="gramEnd"/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薫、金正善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等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12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位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來自臺灣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、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日本、韓國的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專家學者，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依據各自的研究觀點及特殊視角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發表論文，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並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邀請知名學者林保堯、林育淳、黃冬富、文貞姬</w:t>
      </w:r>
      <w:r w:rsidRPr="000279B0">
        <w:rPr>
          <w:rFonts w:asciiTheme="majorEastAsia" w:eastAsiaTheme="majorEastAsia" w:hAnsiTheme="majorEastAsia" w:cstheme="minorHAnsi" w:hint="eastAsia"/>
          <w:color w:val="000000" w:themeColor="text1"/>
        </w:rPr>
        <w:t>、潘襎、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蔡昭儀等人擔任主持人，藉由多元觀點的論文發表，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以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研討會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為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平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台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進行深入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的對話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與討論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，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激撞出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臺灣美術研究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  <w:lang w:eastAsia="zh-HK"/>
        </w:rPr>
        <w:t>的</w:t>
      </w:r>
      <w:r w:rsidRPr="000279B0">
        <w:rPr>
          <w:rFonts w:asciiTheme="minorHAnsi" w:eastAsiaTheme="majorEastAsia" w:hAnsiTheme="minorHAnsi" w:cstheme="minorHAnsi" w:hint="eastAsia"/>
          <w:color w:val="000000" w:themeColor="text1"/>
        </w:rPr>
        <w:t>新思維。</w:t>
      </w:r>
    </w:p>
    <w:p w:rsidR="00605171" w:rsidRPr="006C42E6" w:rsidRDefault="00605171" w:rsidP="008D2134">
      <w:pPr>
        <w:adjustRightInd w:val="0"/>
        <w:snapToGrid w:val="0"/>
        <w:spacing w:line="276" w:lineRule="auto"/>
        <w:rPr>
          <w:rFonts w:asciiTheme="minorHAnsi" w:eastAsiaTheme="majorEastAsia" w:hAnsiTheme="minorHAnsi" w:cstheme="minorHAnsi"/>
          <w:kern w:val="0"/>
        </w:rPr>
      </w:pPr>
      <w:r w:rsidRPr="006C42E6">
        <w:rPr>
          <w:rFonts w:asciiTheme="minorHAnsi" w:eastAsiaTheme="majorEastAsia" w:hAnsiTheme="minorHAnsi" w:cstheme="minorHAnsi"/>
          <w:b/>
          <w:kern w:val="0"/>
        </w:rPr>
        <w:lastRenderedPageBreak/>
        <w:t>活動</w:t>
      </w:r>
      <w:r w:rsidRPr="006C42E6">
        <w:rPr>
          <w:rFonts w:asciiTheme="minorHAnsi" w:eastAsiaTheme="majorEastAsia" w:hAnsiTheme="minorHAnsi" w:cstheme="minorHAnsi"/>
          <w:b/>
          <w:color w:val="000000"/>
          <w:kern w:val="0"/>
        </w:rPr>
        <w:t>名稱</w:t>
      </w:r>
      <w:r w:rsidRPr="006C42E6">
        <w:rPr>
          <w:rFonts w:asciiTheme="minorHAnsi" w:eastAsiaTheme="majorEastAsia" w:hAnsiTheme="minorHAnsi" w:cstheme="minorHAnsi"/>
          <w:b/>
          <w:kern w:val="0"/>
        </w:rPr>
        <w:t>：</w:t>
      </w:r>
      <w:r w:rsidRPr="00BE2934">
        <w:rPr>
          <w:rFonts w:asciiTheme="minorHAnsi" w:eastAsiaTheme="majorEastAsia" w:hAnsiTheme="minorHAnsi" w:cstheme="minorHAnsi" w:hint="eastAsia"/>
          <w:b/>
          <w:kern w:val="0"/>
        </w:rPr>
        <w:t>共構記憶－</w:t>
      </w:r>
      <w:proofErr w:type="gramStart"/>
      <w:r w:rsidRPr="00BE2934">
        <w:rPr>
          <w:rFonts w:asciiTheme="minorHAnsi" w:eastAsiaTheme="majorEastAsia" w:hAnsiTheme="minorHAnsi" w:cstheme="minorHAnsi" w:hint="eastAsia"/>
          <w:b/>
          <w:kern w:val="0"/>
        </w:rPr>
        <w:t>臺府展</w:t>
      </w:r>
      <w:proofErr w:type="gramEnd"/>
      <w:r w:rsidRPr="00BE2934">
        <w:rPr>
          <w:rFonts w:asciiTheme="minorHAnsi" w:eastAsiaTheme="majorEastAsia" w:hAnsiTheme="minorHAnsi" w:cstheme="minorHAnsi" w:hint="eastAsia"/>
          <w:b/>
          <w:kern w:val="0"/>
        </w:rPr>
        <w:t>學術研討會</w:t>
      </w:r>
    </w:p>
    <w:p w:rsidR="00605171" w:rsidRPr="006C42E6" w:rsidRDefault="00605171" w:rsidP="00605171">
      <w:pPr>
        <w:numPr>
          <w:ilvl w:val="0"/>
          <w:numId w:val="6"/>
        </w:numPr>
        <w:rPr>
          <w:rFonts w:asciiTheme="minorHAnsi" w:eastAsiaTheme="majorEastAsia" w:hAnsiTheme="minorHAnsi" w:cstheme="minorHAnsi"/>
          <w:b/>
          <w:kern w:val="0"/>
        </w:rPr>
      </w:pPr>
      <w:r>
        <w:rPr>
          <w:rFonts w:asciiTheme="minorHAnsi" w:eastAsiaTheme="majorEastAsia" w:hAnsiTheme="minorHAnsi" w:cstheme="minorHAnsi" w:hint="eastAsia"/>
          <w:b/>
          <w:kern w:val="0"/>
        </w:rPr>
        <w:t>研討會</w:t>
      </w:r>
      <w:r w:rsidRPr="006C42E6">
        <w:rPr>
          <w:rFonts w:asciiTheme="minorHAnsi" w:eastAsiaTheme="majorEastAsia" w:hAnsiTheme="minorHAnsi" w:cstheme="minorHAnsi"/>
          <w:b/>
          <w:kern w:val="0"/>
        </w:rPr>
        <w:t>時間：</w:t>
      </w:r>
      <w:r w:rsidRPr="00EE7556">
        <w:rPr>
          <w:rFonts w:asciiTheme="minorHAnsi" w:eastAsiaTheme="majorEastAsia" w:hAnsiTheme="minorHAnsi" w:cstheme="minorHAnsi"/>
          <w:kern w:val="0"/>
        </w:rPr>
        <w:t xml:space="preserve"> 1</w:t>
      </w:r>
      <w:r w:rsidRPr="00EE7556">
        <w:rPr>
          <w:rFonts w:asciiTheme="minorHAnsi" w:eastAsiaTheme="majorEastAsia" w:hAnsiTheme="minorHAnsi" w:cstheme="minorHAnsi" w:hint="eastAsia"/>
          <w:kern w:val="0"/>
        </w:rPr>
        <w:t>10</w:t>
      </w:r>
      <w:r w:rsidRPr="00EE7556">
        <w:rPr>
          <w:rFonts w:asciiTheme="minorHAnsi" w:eastAsiaTheme="majorEastAsia" w:hAnsiTheme="minorHAnsi" w:cstheme="minorHAnsi"/>
          <w:kern w:val="0"/>
        </w:rPr>
        <w:t>年</w:t>
      </w:r>
      <w:r w:rsidRPr="00EE7556">
        <w:rPr>
          <w:rFonts w:asciiTheme="minorHAnsi" w:eastAsiaTheme="majorEastAsia" w:hAnsiTheme="minorHAnsi" w:cstheme="minorHAnsi" w:hint="eastAsia"/>
          <w:kern w:val="0"/>
        </w:rPr>
        <w:t>3</w:t>
      </w:r>
      <w:r w:rsidRPr="00EE7556">
        <w:rPr>
          <w:rFonts w:asciiTheme="minorHAnsi" w:eastAsiaTheme="majorEastAsia" w:hAnsiTheme="minorHAnsi" w:cstheme="minorHAnsi"/>
          <w:kern w:val="0"/>
        </w:rPr>
        <w:t>月</w:t>
      </w:r>
      <w:r w:rsidRPr="00EE7556">
        <w:rPr>
          <w:rFonts w:asciiTheme="minorHAnsi" w:eastAsiaTheme="majorEastAsia" w:hAnsiTheme="minorHAnsi" w:cstheme="minorHAnsi" w:hint="eastAsia"/>
          <w:kern w:val="0"/>
        </w:rPr>
        <w:t>13</w:t>
      </w:r>
      <w:r w:rsidRPr="00EE7556">
        <w:rPr>
          <w:rFonts w:asciiTheme="minorHAnsi" w:eastAsiaTheme="majorEastAsia" w:hAnsiTheme="minorHAnsi" w:cstheme="minorHAnsi"/>
          <w:kern w:val="0"/>
        </w:rPr>
        <w:t>日</w:t>
      </w:r>
      <w:r w:rsidRPr="00EE7556">
        <w:rPr>
          <w:rFonts w:asciiTheme="minorHAnsi" w:eastAsiaTheme="majorEastAsia" w:hAnsiTheme="minorHAnsi" w:cstheme="minorHAnsi"/>
          <w:kern w:val="0"/>
        </w:rPr>
        <w:t>(</w:t>
      </w:r>
      <w:r w:rsidRPr="00EE7556">
        <w:rPr>
          <w:rFonts w:asciiTheme="minorHAnsi" w:eastAsiaTheme="majorEastAsia" w:hAnsiTheme="minorHAnsi" w:cstheme="minorHAnsi" w:hint="eastAsia"/>
          <w:kern w:val="0"/>
        </w:rPr>
        <w:t>六</w:t>
      </w:r>
      <w:r w:rsidRPr="00EE7556">
        <w:rPr>
          <w:rFonts w:asciiTheme="minorHAnsi" w:eastAsiaTheme="majorEastAsia" w:hAnsiTheme="minorHAnsi" w:cstheme="minorHAnsi"/>
          <w:kern w:val="0"/>
        </w:rPr>
        <w:t>)</w:t>
      </w:r>
      <w:proofErr w:type="gramStart"/>
      <w:r w:rsidRPr="00EE7556">
        <w:rPr>
          <w:rFonts w:asciiTheme="minorHAnsi" w:eastAsiaTheme="majorEastAsia" w:hAnsiTheme="minorHAnsi" w:cstheme="minorHAnsi"/>
          <w:kern w:val="0"/>
        </w:rPr>
        <w:t>—</w:t>
      </w:r>
      <w:proofErr w:type="gramEnd"/>
      <w:r w:rsidRPr="00EE7556">
        <w:rPr>
          <w:rFonts w:asciiTheme="minorHAnsi" w:eastAsiaTheme="majorEastAsia" w:hAnsiTheme="minorHAnsi" w:cstheme="minorHAnsi" w:hint="eastAsia"/>
          <w:kern w:val="0"/>
        </w:rPr>
        <w:t>14</w:t>
      </w:r>
      <w:r w:rsidRPr="00EE7556">
        <w:rPr>
          <w:rFonts w:asciiTheme="minorHAnsi" w:eastAsiaTheme="majorEastAsia" w:hAnsiTheme="minorHAnsi" w:cstheme="minorHAnsi"/>
          <w:kern w:val="0"/>
        </w:rPr>
        <w:t>日</w:t>
      </w:r>
      <w:r w:rsidRPr="00EE7556">
        <w:rPr>
          <w:rFonts w:asciiTheme="minorHAnsi" w:eastAsiaTheme="majorEastAsia" w:hAnsiTheme="minorHAnsi" w:cstheme="minorHAnsi"/>
          <w:kern w:val="0"/>
        </w:rPr>
        <w:t>(</w:t>
      </w:r>
      <w:r w:rsidRPr="00EE7556">
        <w:rPr>
          <w:rFonts w:asciiTheme="minorHAnsi" w:eastAsiaTheme="majorEastAsia" w:hAnsiTheme="minorHAnsi" w:cstheme="minorHAnsi" w:hint="eastAsia"/>
          <w:kern w:val="0"/>
        </w:rPr>
        <w:t>日</w:t>
      </w:r>
      <w:r w:rsidRPr="00EE7556">
        <w:rPr>
          <w:rFonts w:asciiTheme="minorHAnsi" w:eastAsiaTheme="majorEastAsia" w:hAnsiTheme="minorHAnsi" w:cstheme="minorHAnsi"/>
          <w:kern w:val="0"/>
        </w:rPr>
        <w:t>)</w:t>
      </w:r>
    </w:p>
    <w:p w:rsidR="00605171" w:rsidRPr="006C42E6" w:rsidRDefault="00605171" w:rsidP="00605171">
      <w:pPr>
        <w:numPr>
          <w:ilvl w:val="0"/>
          <w:numId w:val="6"/>
        </w:numPr>
        <w:adjustRightInd w:val="0"/>
        <w:spacing w:beforeLines="50" w:before="180"/>
        <w:contextualSpacing/>
        <w:rPr>
          <w:rFonts w:asciiTheme="minorHAnsi" w:eastAsiaTheme="majorEastAsia" w:hAnsiTheme="minorHAnsi" w:cstheme="minorHAnsi"/>
          <w:szCs w:val="24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4"/>
        </w:rPr>
        <w:t>研討會</w:t>
      </w:r>
      <w:r w:rsidRPr="006C42E6">
        <w:rPr>
          <w:rFonts w:asciiTheme="minorHAnsi" w:eastAsiaTheme="majorEastAsia" w:hAnsiTheme="minorHAnsi" w:cstheme="minorHAnsi"/>
          <w:b/>
          <w:kern w:val="0"/>
          <w:szCs w:val="24"/>
        </w:rPr>
        <w:t>地點：</w:t>
      </w:r>
      <w:r w:rsidRPr="006C42E6">
        <w:rPr>
          <w:rFonts w:asciiTheme="minorHAnsi" w:eastAsiaTheme="majorEastAsia" w:hAnsiTheme="minorHAnsi" w:cstheme="minorHAnsi"/>
          <w:b/>
          <w:kern w:val="0"/>
          <w:szCs w:val="24"/>
        </w:rPr>
        <w:t xml:space="preserve"> 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國立臺灣美術館演講廳</w:t>
      </w:r>
    </w:p>
    <w:p w:rsidR="00605171" w:rsidRPr="006C42E6" w:rsidRDefault="00605171" w:rsidP="00605171">
      <w:pPr>
        <w:numPr>
          <w:ilvl w:val="0"/>
          <w:numId w:val="6"/>
        </w:numPr>
        <w:adjustRightInd w:val="0"/>
        <w:snapToGrid w:val="0"/>
        <w:rPr>
          <w:rFonts w:asciiTheme="minorHAnsi" w:eastAsiaTheme="majorEastAsia" w:hAnsiTheme="minorHAnsi" w:cstheme="minorHAnsi"/>
          <w:szCs w:val="24"/>
        </w:rPr>
      </w:pPr>
      <w:r>
        <w:rPr>
          <w:rFonts w:asciiTheme="minorHAnsi" w:eastAsiaTheme="majorEastAsia" w:hAnsiTheme="minorHAnsi" w:cstheme="minorHAnsi" w:hint="eastAsia"/>
          <w:b/>
          <w:szCs w:val="24"/>
        </w:rPr>
        <w:t>研討會</w:t>
      </w:r>
      <w:r w:rsidRPr="006C42E6">
        <w:rPr>
          <w:rFonts w:asciiTheme="minorHAnsi" w:eastAsiaTheme="majorEastAsia" w:hAnsiTheme="minorHAnsi" w:cstheme="minorHAnsi"/>
          <w:b/>
          <w:szCs w:val="24"/>
        </w:rPr>
        <w:t>承辦人</w:t>
      </w:r>
      <w:r w:rsidRPr="006C42E6">
        <w:rPr>
          <w:rFonts w:asciiTheme="minorHAnsi" w:eastAsiaTheme="majorEastAsia" w:hAnsiTheme="minorHAnsi" w:cstheme="minorHAnsi"/>
          <w:b/>
          <w:szCs w:val="24"/>
        </w:rPr>
        <w:t xml:space="preserve"> </w:t>
      </w:r>
      <w:proofErr w:type="gramStart"/>
      <w:r w:rsidRPr="006C42E6">
        <w:rPr>
          <w:rFonts w:asciiTheme="minorHAnsi" w:eastAsiaTheme="majorEastAsia" w:hAnsiTheme="minorHAnsi" w:cstheme="minorHAnsi"/>
          <w:szCs w:val="24"/>
        </w:rPr>
        <w:t>林振莖</w:t>
      </w:r>
      <w:proofErr w:type="gramEnd"/>
      <w:r w:rsidRPr="006C42E6">
        <w:rPr>
          <w:rFonts w:asciiTheme="minorHAnsi" w:eastAsiaTheme="majorEastAsia" w:hAnsiTheme="minorHAnsi" w:cstheme="minorHAnsi"/>
          <w:szCs w:val="24"/>
        </w:rPr>
        <w:t xml:space="preserve">  </w:t>
      </w:r>
      <w:r w:rsidRPr="006C42E6">
        <w:rPr>
          <w:rFonts w:asciiTheme="minorHAnsi" w:eastAsiaTheme="majorEastAsia" w:hAnsiTheme="minorHAnsi" w:cstheme="minorHAnsi"/>
          <w:szCs w:val="24"/>
        </w:rPr>
        <w:t>電話：</w:t>
      </w:r>
      <w:r w:rsidRPr="006C42E6">
        <w:rPr>
          <w:rFonts w:asciiTheme="minorHAnsi" w:eastAsiaTheme="majorEastAsia" w:hAnsiTheme="minorHAnsi" w:cstheme="minorHAnsi"/>
          <w:szCs w:val="24"/>
        </w:rPr>
        <w:t>(04)23723552 #343</w:t>
      </w:r>
    </w:p>
    <w:p w:rsidR="00605171" w:rsidRPr="006C42E6" w:rsidRDefault="00605171" w:rsidP="00605171">
      <w:pPr>
        <w:numPr>
          <w:ilvl w:val="0"/>
          <w:numId w:val="6"/>
        </w:numPr>
        <w:rPr>
          <w:rFonts w:asciiTheme="minorHAnsi" w:eastAsiaTheme="majorEastAsia" w:hAnsiTheme="minorHAnsi" w:cstheme="minorHAnsi"/>
          <w:kern w:val="0"/>
          <w:szCs w:val="24"/>
        </w:rPr>
      </w:pPr>
      <w:r w:rsidRPr="006C42E6">
        <w:rPr>
          <w:rFonts w:asciiTheme="minorHAnsi" w:eastAsiaTheme="majorEastAsia" w:hAnsiTheme="minorHAnsi" w:cstheme="minorHAnsi"/>
          <w:b/>
          <w:kern w:val="0"/>
          <w:szCs w:val="24"/>
        </w:rPr>
        <w:t>新聞聯絡人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 xml:space="preserve"> </w:t>
      </w:r>
      <w:r>
        <w:rPr>
          <w:rFonts w:asciiTheme="minorHAnsi" w:eastAsiaTheme="majorEastAsia" w:hAnsiTheme="minorHAnsi" w:cstheme="minorHAnsi"/>
          <w:kern w:val="0"/>
          <w:szCs w:val="24"/>
        </w:rPr>
        <w:t xml:space="preserve">  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王奕尹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 xml:space="preserve">  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電話：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(04)23723552 #133</w:t>
      </w:r>
    </w:p>
    <w:p w:rsidR="00605171" w:rsidRPr="006C42E6" w:rsidRDefault="00605171" w:rsidP="00605171">
      <w:pPr>
        <w:adjustRightInd w:val="0"/>
        <w:snapToGrid w:val="0"/>
        <w:ind w:left="340"/>
        <w:rPr>
          <w:rFonts w:asciiTheme="minorHAnsi" w:eastAsiaTheme="majorEastAsia" w:hAnsiTheme="minorHAnsi" w:cstheme="minorHAnsi"/>
          <w:szCs w:val="24"/>
        </w:rPr>
      </w:pPr>
      <w:r w:rsidRPr="006C42E6">
        <w:rPr>
          <w:rFonts w:asciiTheme="minorHAnsi" w:eastAsiaTheme="majorEastAsia" w:hAnsiTheme="minorHAnsi" w:cstheme="minorHAnsi"/>
          <w:szCs w:val="24"/>
        </w:rPr>
        <w:tab/>
      </w:r>
      <w:r w:rsidRPr="006C42E6">
        <w:rPr>
          <w:rFonts w:asciiTheme="minorHAnsi" w:eastAsiaTheme="majorEastAsia" w:hAnsiTheme="minorHAnsi" w:cstheme="minorHAnsi"/>
          <w:szCs w:val="24"/>
        </w:rPr>
        <w:tab/>
      </w:r>
      <w:r w:rsidRPr="006C42E6">
        <w:rPr>
          <w:rFonts w:asciiTheme="minorHAnsi" w:eastAsiaTheme="majorEastAsia" w:hAnsiTheme="minorHAnsi" w:cstheme="minorHAnsi"/>
          <w:szCs w:val="24"/>
        </w:rPr>
        <w:tab/>
        <w:t xml:space="preserve"> </w:t>
      </w:r>
      <w:r>
        <w:rPr>
          <w:rFonts w:asciiTheme="minorHAnsi" w:eastAsiaTheme="majorEastAsia" w:hAnsiTheme="minorHAnsi" w:cstheme="minorHAnsi"/>
          <w:szCs w:val="24"/>
        </w:rPr>
        <w:t xml:space="preserve">  </w:t>
      </w:r>
      <w:r w:rsidRPr="006C42E6">
        <w:rPr>
          <w:rFonts w:asciiTheme="minorHAnsi" w:eastAsiaTheme="majorEastAsia" w:hAnsiTheme="minorHAnsi" w:cstheme="minorHAnsi"/>
          <w:szCs w:val="24"/>
        </w:rPr>
        <w:t xml:space="preserve"> </w:t>
      </w:r>
      <w:r w:rsidRPr="006C42E6">
        <w:rPr>
          <w:rFonts w:asciiTheme="minorHAnsi" w:eastAsiaTheme="majorEastAsia" w:hAnsiTheme="minorHAnsi" w:cstheme="minorHAnsi"/>
          <w:szCs w:val="24"/>
        </w:rPr>
        <w:t>郭純宜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 xml:space="preserve">  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電話：</w:t>
      </w:r>
      <w:r w:rsidRPr="006C42E6">
        <w:rPr>
          <w:rFonts w:asciiTheme="minorHAnsi" w:eastAsiaTheme="majorEastAsia" w:hAnsiTheme="minorHAnsi" w:cstheme="minorHAnsi"/>
          <w:kern w:val="0"/>
          <w:szCs w:val="24"/>
        </w:rPr>
        <w:t>(04)23723552 #336</w:t>
      </w:r>
    </w:p>
    <w:p w:rsidR="00605171" w:rsidRPr="006C42E6" w:rsidRDefault="00605171" w:rsidP="00605171">
      <w:pPr>
        <w:numPr>
          <w:ilvl w:val="0"/>
          <w:numId w:val="6"/>
        </w:numPr>
        <w:adjustRightInd w:val="0"/>
        <w:snapToGrid w:val="0"/>
        <w:spacing w:beforeLines="50" w:before="180"/>
        <w:ind w:left="341" w:hangingChars="142" w:hanging="341"/>
        <w:rPr>
          <w:rFonts w:asciiTheme="minorHAnsi" w:eastAsiaTheme="majorEastAsia" w:hAnsiTheme="minorHAnsi" w:cstheme="minorHAnsi"/>
          <w:szCs w:val="24"/>
        </w:rPr>
      </w:pPr>
      <w:r w:rsidRPr="006C42E6">
        <w:rPr>
          <w:rFonts w:asciiTheme="minorHAnsi" w:eastAsiaTheme="majorEastAsia" w:hAnsiTheme="minorHAnsi" w:cstheme="minorHAnsi"/>
          <w:b/>
          <w:kern w:val="0"/>
          <w:szCs w:val="24"/>
        </w:rPr>
        <w:t>國立臺灣美術館</w:t>
      </w:r>
      <w:proofErr w:type="gramStart"/>
      <w:r w:rsidRPr="006C42E6">
        <w:rPr>
          <w:rFonts w:asciiTheme="minorHAnsi" w:eastAsiaTheme="majorEastAsia" w:hAnsiTheme="minorHAnsi" w:cstheme="minorHAnsi"/>
          <w:szCs w:val="24"/>
        </w:rPr>
        <w:t>（</w:t>
      </w:r>
      <w:proofErr w:type="gramEnd"/>
      <w:r w:rsidRPr="006C42E6">
        <w:rPr>
          <w:rFonts w:asciiTheme="minorHAnsi" w:hAnsiTheme="minorHAnsi" w:cstheme="minorHAnsi"/>
        </w:rPr>
        <w:fldChar w:fldCharType="begin"/>
      </w:r>
      <w:r w:rsidRPr="006C42E6">
        <w:rPr>
          <w:rFonts w:asciiTheme="minorHAnsi" w:hAnsiTheme="minorHAnsi" w:cstheme="minorHAnsi"/>
        </w:rPr>
        <w:instrText xml:space="preserve"> HYPERLINK "http://www.ntmofa.gov.tw" </w:instrText>
      </w:r>
      <w:r w:rsidRPr="006C42E6">
        <w:rPr>
          <w:rFonts w:asciiTheme="minorHAnsi" w:hAnsiTheme="minorHAnsi" w:cstheme="minorHAnsi"/>
        </w:rPr>
        <w:fldChar w:fldCharType="separate"/>
      </w:r>
      <w:r w:rsidRPr="006C42E6">
        <w:rPr>
          <w:rFonts w:asciiTheme="minorHAnsi" w:eastAsiaTheme="majorEastAsia" w:hAnsiTheme="minorHAnsi" w:cstheme="minorHAnsi"/>
          <w:color w:val="0000FF"/>
          <w:szCs w:val="24"/>
          <w:u w:val="single"/>
        </w:rPr>
        <w:t>http://www.ntmofa.gov.tw</w:t>
      </w:r>
      <w:r w:rsidRPr="006C42E6">
        <w:rPr>
          <w:rFonts w:asciiTheme="minorHAnsi" w:eastAsiaTheme="majorEastAsia" w:hAnsiTheme="minorHAnsi" w:cstheme="minorHAnsi"/>
          <w:color w:val="0000FF"/>
          <w:szCs w:val="24"/>
          <w:u w:val="single"/>
        </w:rPr>
        <w:fldChar w:fldCharType="end"/>
      </w:r>
      <w:proofErr w:type="gramStart"/>
      <w:r w:rsidRPr="006C42E6">
        <w:rPr>
          <w:rFonts w:asciiTheme="minorHAnsi" w:eastAsiaTheme="majorEastAsia" w:hAnsiTheme="minorHAnsi" w:cstheme="minorHAnsi"/>
          <w:szCs w:val="24"/>
        </w:rPr>
        <w:t>）</w:t>
      </w:r>
      <w:proofErr w:type="gramEnd"/>
    </w:p>
    <w:p w:rsidR="00605171" w:rsidRPr="006C42E6" w:rsidRDefault="00605171" w:rsidP="00605171">
      <w:pPr>
        <w:ind w:firstLineChars="150" w:firstLine="360"/>
        <w:rPr>
          <w:rFonts w:asciiTheme="minorHAnsi" w:eastAsiaTheme="majorEastAsia" w:hAnsiTheme="minorHAnsi" w:cstheme="minorHAnsi"/>
          <w:szCs w:val="24"/>
        </w:rPr>
      </w:pPr>
      <w:r w:rsidRPr="006C42E6">
        <w:rPr>
          <w:rFonts w:asciiTheme="minorHAnsi" w:eastAsiaTheme="majorEastAsia" w:hAnsiTheme="minorHAnsi" w:cstheme="minorHAnsi"/>
          <w:szCs w:val="24"/>
        </w:rPr>
        <w:t>開放時間：週二～五</w:t>
      </w:r>
      <w:r w:rsidRPr="006C42E6">
        <w:rPr>
          <w:rFonts w:asciiTheme="minorHAnsi" w:eastAsiaTheme="majorEastAsia" w:hAnsiTheme="minorHAnsi" w:cstheme="minorHAnsi"/>
          <w:szCs w:val="24"/>
        </w:rPr>
        <w:t xml:space="preserve"> 09:00</w:t>
      </w:r>
      <w:r w:rsidRPr="00A27802">
        <w:rPr>
          <w:rFonts w:asciiTheme="minorHAnsi" w:eastAsiaTheme="majorEastAsia" w:hAnsiTheme="minorHAnsi" w:cstheme="minorHAnsi" w:hint="eastAsia"/>
          <w:szCs w:val="24"/>
        </w:rPr>
        <w:t>～</w:t>
      </w:r>
      <w:r w:rsidRPr="006C42E6">
        <w:rPr>
          <w:rFonts w:asciiTheme="minorHAnsi" w:eastAsiaTheme="majorEastAsia" w:hAnsiTheme="minorHAnsi" w:cstheme="minorHAnsi"/>
          <w:szCs w:val="24"/>
        </w:rPr>
        <w:t>17:00</w:t>
      </w:r>
      <w:r w:rsidRPr="006C42E6">
        <w:rPr>
          <w:rFonts w:asciiTheme="minorHAnsi" w:eastAsiaTheme="majorEastAsia" w:hAnsiTheme="minorHAnsi" w:cstheme="minorHAnsi"/>
          <w:szCs w:val="24"/>
        </w:rPr>
        <w:t>，週六、日</w:t>
      </w:r>
      <w:r w:rsidRPr="006C42E6">
        <w:rPr>
          <w:rFonts w:asciiTheme="minorHAnsi" w:eastAsiaTheme="majorEastAsia" w:hAnsiTheme="minorHAnsi" w:cstheme="minorHAnsi"/>
          <w:szCs w:val="24"/>
        </w:rPr>
        <w:t xml:space="preserve"> 09:00</w:t>
      </w:r>
      <w:r w:rsidRPr="006C42E6">
        <w:rPr>
          <w:rFonts w:asciiTheme="minorHAnsi" w:eastAsiaTheme="majorEastAsia" w:hAnsiTheme="minorHAnsi" w:cstheme="minorHAnsi"/>
          <w:szCs w:val="24"/>
        </w:rPr>
        <w:t>～</w:t>
      </w:r>
      <w:r w:rsidRPr="006C42E6">
        <w:rPr>
          <w:rFonts w:asciiTheme="minorHAnsi" w:eastAsiaTheme="majorEastAsia" w:hAnsiTheme="minorHAnsi" w:cstheme="minorHAnsi"/>
          <w:szCs w:val="24"/>
        </w:rPr>
        <w:t>18:00</w:t>
      </w:r>
      <w:r w:rsidRPr="006C42E6">
        <w:rPr>
          <w:rFonts w:asciiTheme="minorHAnsi" w:eastAsiaTheme="majorEastAsia" w:hAnsiTheme="minorHAnsi" w:cstheme="minorHAnsi"/>
          <w:szCs w:val="24"/>
        </w:rPr>
        <w:t>，週一休館</w:t>
      </w:r>
    </w:p>
    <w:p w:rsidR="00605171" w:rsidRPr="006C42E6" w:rsidRDefault="00605171" w:rsidP="00605171">
      <w:pPr>
        <w:ind w:firstLineChars="150" w:firstLine="360"/>
        <w:rPr>
          <w:rFonts w:asciiTheme="minorHAnsi" w:eastAsiaTheme="majorEastAsia" w:hAnsiTheme="minorHAnsi" w:cstheme="minorHAnsi"/>
          <w:szCs w:val="24"/>
        </w:rPr>
      </w:pPr>
      <w:r w:rsidRPr="006C42E6">
        <w:rPr>
          <w:rFonts w:asciiTheme="minorHAnsi" w:eastAsiaTheme="majorEastAsia" w:hAnsiTheme="minorHAnsi" w:cstheme="minorHAnsi"/>
          <w:szCs w:val="24"/>
        </w:rPr>
        <w:t>館</w:t>
      </w:r>
      <w:r w:rsidRPr="006C42E6">
        <w:rPr>
          <w:rFonts w:asciiTheme="minorHAnsi" w:eastAsiaTheme="majorEastAsia" w:hAnsiTheme="minorHAnsi" w:cstheme="minorHAnsi"/>
          <w:szCs w:val="24"/>
        </w:rPr>
        <w:t xml:space="preserve">    </w:t>
      </w:r>
      <w:r w:rsidRPr="006C42E6">
        <w:rPr>
          <w:rFonts w:asciiTheme="minorHAnsi" w:eastAsiaTheme="majorEastAsia" w:hAnsiTheme="minorHAnsi" w:cstheme="minorHAnsi"/>
          <w:szCs w:val="24"/>
        </w:rPr>
        <w:t>址：</w:t>
      </w:r>
      <w:r w:rsidRPr="006C42E6">
        <w:rPr>
          <w:rFonts w:asciiTheme="minorHAnsi" w:eastAsiaTheme="majorEastAsia" w:hAnsiTheme="minorHAnsi" w:cstheme="minorHAnsi"/>
          <w:szCs w:val="24"/>
        </w:rPr>
        <w:t>403</w:t>
      </w:r>
      <w:proofErr w:type="gramStart"/>
      <w:r w:rsidRPr="006C42E6">
        <w:rPr>
          <w:rFonts w:asciiTheme="minorHAnsi" w:eastAsiaTheme="majorEastAsia" w:hAnsiTheme="minorHAnsi" w:cstheme="minorHAnsi"/>
          <w:szCs w:val="24"/>
        </w:rPr>
        <w:t>臺</w:t>
      </w:r>
      <w:proofErr w:type="gramEnd"/>
      <w:r w:rsidRPr="006C42E6">
        <w:rPr>
          <w:rFonts w:asciiTheme="minorHAnsi" w:eastAsiaTheme="majorEastAsia" w:hAnsiTheme="minorHAnsi" w:cstheme="minorHAnsi"/>
          <w:szCs w:val="24"/>
        </w:rPr>
        <w:t>中市西區五權西路一段</w:t>
      </w:r>
      <w:r w:rsidRPr="006C42E6">
        <w:rPr>
          <w:rFonts w:asciiTheme="minorHAnsi" w:eastAsiaTheme="majorEastAsia" w:hAnsiTheme="minorHAnsi" w:cstheme="minorHAnsi"/>
          <w:szCs w:val="24"/>
        </w:rPr>
        <w:t>2</w:t>
      </w:r>
      <w:r w:rsidRPr="006C42E6">
        <w:rPr>
          <w:rFonts w:asciiTheme="minorHAnsi" w:eastAsiaTheme="majorEastAsia" w:hAnsiTheme="minorHAnsi" w:cstheme="minorHAnsi"/>
          <w:szCs w:val="24"/>
        </w:rPr>
        <w:t>號</w:t>
      </w:r>
    </w:p>
    <w:p w:rsidR="009D73D7" w:rsidRPr="006C42E6" w:rsidRDefault="00605171" w:rsidP="00605171">
      <w:pPr>
        <w:ind w:firstLineChars="150" w:firstLine="360"/>
        <w:rPr>
          <w:rFonts w:asciiTheme="minorHAnsi" w:hAnsiTheme="minorHAnsi" w:cstheme="minorHAnsi"/>
        </w:rPr>
      </w:pPr>
      <w:r w:rsidRPr="006C42E6">
        <w:rPr>
          <w:rFonts w:asciiTheme="minorHAnsi" w:eastAsiaTheme="majorEastAsia" w:hAnsiTheme="minorHAnsi" w:cstheme="minorHAnsi"/>
          <w:szCs w:val="24"/>
        </w:rPr>
        <w:t>服務電話：</w:t>
      </w:r>
      <w:r w:rsidRPr="006C42E6">
        <w:rPr>
          <w:rFonts w:asciiTheme="minorHAnsi" w:eastAsiaTheme="majorEastAsia" w:hAnsiTheme="minorHAnsi" w:cstheme="minorHAnsi"/>
          <w:szCs w:val="24"/>
        </w:rPr>
        <w:t>(04) 2372-355</w:t>
      </w:r>
      <w:r w:rsidR="00C44481" w:rsidRPr="006C42E6">
        <w:rPr>
          <w:rFonts w:asciiTheme="minorHAnsi" w:eastAsiaTheme="majorEastAsia" w:hAnsiTheme="minorHAnsi" w:cstheme="minorHAnsi"/>
          <w:szCs w:val="24"/>
        </w:rPr>
        <w:t xml:space="preserve"> </w:t>
      </w:r>
    </w:p>
    <w:sectPr w:rsidR="009D73D7" w:rsidRPr="006C42E6" w:rsidSect="00DD4BA7">
      <w:headerReference w:type="even" r:id="rId7"/>
      <w:headerReference w:type="default" r:id="rId8"/>
      <w:footerReference w:type="default" r:id="rId9"/>
      <w:pgSz w:w="11906" w:h="16838"/>
      <w:pgMar w:top="1440" w:right="1361" w:bottom="1440" w:left="136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EB" w:rsidRDefault="00AB3EEB">
      <w:r>
        <w:separator/>
      </w:r>
    </w:p>
  </w:endnote>
  <w:endnote w:type="continuationSeparator" w:id="0">
    <w:p w:rsidR="00AB3EEB" w:rsidRDefault="00AB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24" w:rsidRDefault="00732B24">
    <w:pPr>
      <w:pStyle w:val="ab"/>
      <w:jc w:val="center"/>
    </w:pPr>
  </w:p>
  <w:p w:rsidR="00732B24" w:rsidRDefault="00732B2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EB" w:rsidRDefault="00AB3EEB">
      <w:r>
        <w:separator/>
      </w:r>
    </w:p>
  </w:footnote>
  <w:footnote w:type="continuationSeparator" w:id="0">
    <w:p w:rsidR="00AB3EEB" w:rsidRDefault="00AB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Default="00C16CF9" w:rsidP="009738A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4205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05DD" w:rsidRDefault="004205DD" w:rsidP="004A28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Pr="00E20CDB" w:rsidRDefault="004205DD" w:rsidP="002F3305">
    <w:pPr>
      <w:pStyle w:val="a9"/>
      <w:ind w:leftChars="-375" w:left="-900" w:rightChars="-195" w:right="-468" w:firstLineChars="180" w:firstLine="360"/>
      <w:rPr>
        <w:bCs/>
      </w:rPr>
    </w:pPr>
    <w:r>
      <w:rPr>
        <w:rFonts w:hint="eastAsia"/>
      </w:rPr>
      <w:t xml:space="preserve">  </w:t>
    </w:r>
    <w:r w:rsidR="00A97B8D">
      <w:rPr>
        <w:noProof/>
      </w:rPr>
      <w:drawing>
        <wp:inline distT="0" distB="0" distL="0" distR="0" wp14:anchorId="72D61527" wp14:editId="19F66AC3">
          <wp:extent cx="2026920" cy="342900"/>
          <wp:effectExtent l="19050" t="0" r="0" b="0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</w:t>
    </w:r>
    <w:r w:rsidR="00FC2C70">
      <w:rPr>
        <w:rFonts w:ascii="新細明體" w:hAnsi="新細明體" w:hint="eastAsia"/>
        <w:bCs/>
        <w:color w:val="333333"/>
      </w:rPr>
      <w:t xml:space="preserve">      </w:t>
    </w:r>
    <w:r w:rsidR="0019207D">
      <w:rPr>
        <w:rFonts w:ascii="新細明體" w:hAnsi="新細明體"/>
        <w:bCs/>
        <w:color w:val="333333"/>
      </w:rPr>
      <w:t xml:space="preserve">        </w:t>
    </w:r>
    <w:r w:rsidR="00567507">
      <w:rPr>
        <w:rFonts w:ascii="新細明體" w:hAnsi="新細明體" w:hint="eastAsia"/>
        <w:bCs/>
        <w:color w:val="333333"/>
      </w:rPr>
      <w:t xml:space="preserve"> </w:t>
    </w:r>
    <w:r w:rsidR="00FC2C70" w:rsidRPr="006C4B65">
      <w:rPr>
        <w:rFonts w:ascii="Arial" w:hAnsi="Arial" w:cs="Arial"/>
        <w:bCs/>
      </w:rPr>
      <w:t xml:space="preserve"> </w:t>
    </w:r>
    <w:r w:rsidR="006C4B65">
      <w:rPr>
        <w:rFonts w:ascii="Arial" w:hAnsi="Arial" w:cs="Arial" w:hint="eastAsia"/>
        <w:bCs/>
      </w:rPr>
      <w:t xml:space="preserve">      </w:t>
    </w:r>
    <w:r w:rsidR="00B14279">
      <w:rPr>
        <w:rFonts w:ascii="Arial" w:hAnsi="Arial" w:cs="Arial" w:hint="eastAsia"/>
        <w:bCs/>
      </w:rPr>
      <w:t xml:space="preserve">     </w:t>
    </w:r>
    <w:r w:rsidR="00B14279" w:rsidRPr="00E20CDB">
      <w:rPr>
        <w:rFonts w:ascii="Arial" w:hAnsi="Arial" w:cs="Arial" w:hint="eastAsia"/>
        <w:bCs/>
      </w:rPr>
      <w:t xml:space="preserve"> </w:t>
    </w:r>
    <w:r w:rsidR="00A84359">
      <w:rPr>
        <w:rFonts w:ascii="Arial" w:hAnsi="Arial" w:cs="Arial" w:hint="eastAsia"/>
        <w:bCs/>
      </w:rPr>
      <w:t xml:space="preserve">  </w:t>
    </w:r>
    <w:r w:rsidR="008D0D53">
      <w:rPr>
        <w:rFonts w:ascii="Arial" w:hAnsi="Arial" w:cs="Arial"/>
        <w:bCs/>
      </w:rPr>
      <w:t>2021/3/13</w:t>
    </w:r>
  </w:p>
  <w:p w:rsidR="00E2100E" w:rsidRPr="00B061CE" w:rsidRDefault="00E2100E" w:rsidP="002F3305">
    <w:pPr>
      <w:pStyle w:val="a9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9"/>
    <w:rsid w:val="0000164E"/>
    <w:rsid w:val="00003E13"/>
    <w:rsid w:val="00005297"/>
    <w:rsid w:val="0000641F"/>
    <w:rsid w:val="00006766"/>
    <w:rsid w:val="00006996"/>
    <w:rsid w:val="00007A02"/>
    <w:rsid w:val="00007EAB"/>
    <w:rsid w:val="000100DA"/>
    <w:rsid w:val="0001264B"/>
    <w:rsid w:val="00015D48"/>
    <w:rsid w:val="00017DB3"/>
    <w:rsid w:val="0002151F"/>
    <w:rsid w:val="000223BF"/>
    <w:rsid w:val="0002244C"/>
    <w:rsid w:val="00023B18"/>
    <w:rsid w:val="00026051"/>
    <w:rsid w:val="000279B0"/>
    <w:rsid w:val="00033BB8"/>
    <w:rsid w:val="000343D6"/>
    <w:rsid w:val="00035F2C"/>
    <w:rsid w:val="0003705B"/>
    <w:rsid w:val="0004012F"/>
    <w:rsid w:val="0004032C"/>
    <w:rsid w:val="00041203"/>
    <w:rsid w:val="000437BB"/>
    <w:rsid w:val="00043A7E"/>
    <w:rsid w:val="00050304"/>
    <w:rsid w:val="000514F6"/>
    <w:rsid w:val="00051678"/>
    <w:rsid w:val="00051C08"/>
    <w:rsid w:val="00052593"/>
    <w:rsid w:val="00053E16"/>
    <w:rsid w:val="00053E18"/>
    <w:rsid w:val="00054DB9"/>
    <w:rsid w:val="00055224"/>
    <w:rsid w:val="000559AD"/>
    <w:rsid w:val="00060870"/>
    <w:rsid w:val="00061EDA"/>
    <w:rsid w:val="0006399F"/>
    <w:rsid w:val="0006451C"/>
    <w:rsid w:val="00067206"/>
    <w:rsid w:val="00071A7B"/>
    <w:rsid w:val="00075643"/>
    <w:rsid w:val="00075F00"/>
    <w:rsid w:val="00076F9B"/>
    <w:rsid w:val="00081848"/>
    <w:rsid w:val="00082BAE"/>
    <w:rsid w:val="00086FD9"/>
    <w:rsid w:val="00090576"/>
    <w:rsid w:val="00090BFD"/>
    <w:rsid w:val="00090EC2"/>
    <w:rsid w:val="00096947"/>
    <w:rsid w:val="00097CFF"/>
    <w:rsid w:val="000A16AB"/>
    <w:rsid w:val="000A40E3"/>
    <w:rsid w:val="000A7FFC"/>
    <w:rsid w:val="000B1536"/>
    <w:rsid w:val="000B1965"/>
    <w:rsid w:val="000B5014"/>
    <w:rsid w:val="000B52FA"/>
    <w:rsid w:val="000B5594"/>
    <w:rsid w:val="000B7C23"/>
    <w:rsid w:val="000C0132"/>
    <w:rsid w:val="000C3665"/>
    <w:rsid w:val="000C3944"/>
    <w:rsid w:val="000C7312"/>
    <w:rsid w:val="000C7D2D"/>
    <w:rsid w:val="000D298C"/>
    <w:rsid w:val="000D4728"/>
    <w:rsid w:val="000D5B7E"/>
    <w:rsid w:val="000E050A"/>
    <w:rsid w:val="000E4606"/>
    <w:rsid w:val="000E479D"/>
    <w:rsid w:val="000E6141"/>
    <w:rsid w:val="000F0E83"/>
    <w:rsid w:val="000F5C63"/>
    <w:rsid w:val="000F662F"/>
    <w:rsid w:val="000F6D55"/>
    <w:rsid w:val="00102163"/>
    <w:rsid w:val="001036FF"/>
    <w:rsid w:val="00106819"/>
    <w:rsid w:val="00107030"/>
    <w:rsid w:val="00107A2B"/>
    <w:rsid w:val="00110DBF"/>
    <w:rsid w:val="00111313"/>
    <w:rsid w:val="0011318B"/>
    <w:rsid w:val="0011349B"/>
    <w:rsid w:val="0011550B"/>
    <w:rsid w:val="00117BCC"/>
    <w:rsid w:val="001200AA"/>
    <w:rsid w:val="00122896"/>
    <w:rsid w:val="00126124"/>
    <w:rsid w:val="00126710"/>
    <w:rsid w:val="00126B9C"/>
    <w:rsid w:val="00131800"/>
    <w:rsid w:val="00133409"/>
    <w:rsid w:val="0013371F"/>
    <w:rsid w:val="00133B8A"/>
    <w:rsid w:val="001341DF"/>
    <w:rsid w:val="001379A5"/>
    <w:rsid w:val="001439D6"/>
    <w:rsid w:val="001444B9"/>
    <w:rsid w:val="00145064"/>
    <w:rsid w:val="00146038"/>
    <w:rsid w:val="00151079"/>
    <w:rsid w:val="001524D8"/>
    <w:rsid w:val="00155F4A"/>
    <w:rsid w:val="0015647B"/>
    <w:rsid w:val="001573CC"/>
    <w:rsid w:val="00160C1E"/>
    <w:rsid w:val="00161F6A"/>
    <w:rsid w:val="00162408"/>
    <w:rsid w:val="00162E4B"/>
    <w:rsid w:val="001639D2"/>
    <w:rsid w:val="00163D75"/>
    <w:rsid w:val="00166577"/>
    <w:rsid w:val="001676F8"/>
    <w:rsid w:val="00170047"/>
    <w:rsid w:val="00180278"/>
    <w:rsid w:val="00180B25"/>
    <w:rsid w:val="00181357"/>
    <w:rsid w:val="001813ED"/>
    <w:rsid w:val="00181AF3"/>
    <w:rsid w:val="00181CC0"/>
    <w:rsid w:val="00182655"/>
    <w:rsid w:val="001904F5"/>
    <w:rsid w:val="0019133E"/>
    <w:rsid w:val="0019207D"/>
    <w:rsid w:val="00192D71"/>
    <w:rsid w:val="001958A3"/>
    <w:rsid w:val="00196243"/>
    <w:rsid w:val="001A2524"/>
    <w:rsid w:val="001A280C"/>
    <w:rsid w:val="001A2A99"/>
    <w:rsid w:val="001A35A1"/>
    <w:rsid w:val="001B1426"/>
    <w:rsid w:val="001B5066"/>
    <w:rsid w:val="001B62ED"/>
    <w:rsid w:val="001B68BF"/>
    <w:rsid w:val="001B6DC5"/>
    <w:rsid w:val="001B705B"/>
    <w:rsid w:val="001C0E18"/>
    <w:rsid w:val="001C24F6"/>
    <w:rsid w:val="001C4397"/>
    <w:rsid w:val="001C59A7"/>
    <w:rsid w:val="001C642F"/>
    <w:rsid w:val="001C6FBF"/>
    <w:rsid w:val="001C739F"/>
    <w:rsid w:val="001D0AB1"/>
    <w:rsid w:val="001D5E4E"/>
    <w:rsid w:val="001D62FE"/>
    <w:rsid w:val="001D63B8"/>
    <w:rsid w:val="001E0A3C"/>
    <w:rsid w:val="001E2A44"/>
    <w:rsid w:val="001E2D53"/>
    <w:rsid w:val="001E3041"/>
    <w:rsid w:val="001E3AA0"/>
    <w:rsid w:val="001E40EF"/>
    <w:rsid w:val="001E5000"/>
    <w:rsid w:val="001E5D17"/>
    <w:rsid w:val="001E6DBB"/>
    <w:rsid w:val="001E72EF"/>
    <w:rsid w:val="001F6E48"/>
    <w:rsid w:val="00200A6E"/>
    <w:rsid w:val="00201413"/>
    <w:rsid w:val="00202868"/>
    <w:rsid w:val="002048BB"/>
    <w:rsid w:val="002052CE"/>
    <w:rsid w:val="00206BA1"/>
    <w:rsid w:val="00207ACD"/>
    <w:rsid w:val="00210352"/>
    <w:rsid w:val="00210954"/>
    <w:rsid w:val="002145CA"/>
    <w:rsid w:val="00215B55"/>
    <w:rsid w:val="002201F9"/>
    <w:rsid w:val="002232E3"/>
    <w:rsid w:val="00223444"/>
    <w:rsid w:val="00225233"/>
    <w:rsid w:val="00225238"/>
    <w:rsid w:val="00225629"/>
    <w:rsid w:val="00225878"/>
    <w:rsid w:val="002265B2"/>
    <w:rsid w:val="002273EA"/>
    <w:rsid w:val="00233634"/>
    <w:rsid w:val="00236DD3"/>
    <w:rsid w:val="00240AD8"/>
    <w:rsid w:val="00243712"/>
    <w:rsid w:val="00246497"/>
    <w:rsid w:val="002502DC"/>
    <w:rsid w:val="002513D9"/>
    <w:rsid w:val="00251715"/>
    <w:rsid w:val="00252F42"/>
    <w:rsid w:val="00253549"/>
    <w:rsid w:val="00254A8F"/>
    <w:rsid w:val="00255807"/>
    <w:rsid w:val="002566FE"/>
    <w:rsid w:val="0025702D"/>
    <w:rsid w:val="00257283"/>
    <w:rsid w:val="00257F69"/>
    <w:rsid w:val="002624CA"/>
    <w:rsid w:val="0026467D"/>
    <w:rsid w:val="00265634"/>
    <w:rsid w:val="00266B26"/>
    <w:rsid w:val="00267F83"/>
    <w:rsid w:val="00270A64"/>
    <w:rsid w:val="00271CE7"/>
    <w:rsid w:val="0027252B"/>
    <w:rsid w:val="002738BA"/>
    <w:rsid w:val="00277A89"/>
    <w:rsid w:val="002805D4"/>
    <w:rsid w:val="00281BF5"/>
    <w:rsid w:val="00283045"/>
    <w:rsid w:val="00286076"/>
    <w:rsid w:val="0028757F"/>
    <w:rsid w:val="0029036B"/>
    <w:rsid w:val="00295146"/>
    <w:rsid w:val="00297305"/>
    <w:rsid w:val="002A15FD"/>
    <w:rsid w:val="002A600F"/>
    <w:rsid w:val="002B2955"/>
    <w:rsid w:val="002B2D81"/>
    <w:rsid w:val="002B6B8A"/>
    <w:rsid w:val="002B7F68"/>
    <w:rsid w:val="002C0E83"/>
    <w:rsid w:val="002C64A4"/>
    <w:rsid w:val="002C72BB"/>
    <w:rsid w:val="002D09AF"/>
    <w:rsid w:val="002D09B4"/>
    <w:rsid w:val="002D0A18"/>
    <w:rsid w:val="002D6176"/>
    <w:rsid w:val="002E1730"/>
    <w:rsid w:val="002E2B9A"/>
    <w:rsid w:val="002E3F3A"/>
    <w:rsid w:val="002E4A75"/>
    <w:rsid w:val="002E523D"/>
    <w:rsid w:val="002E72DA"/>
    <w:rsid w:val="002F16A2"/>
    <w:rsid w:val="002F3305"/>
    <w:rsid w:val="002F3B1D"/>
    <w:rsid w:val="002F6118"/>
    <w:rsid w:val="002F69EC"/>
    <w:rsid w:val="003044F8"/>
    <w:rsid w:val="00305D6F"/>
    <w:rsid w:val="003107DD"/>
    <w:rsid w:val="00315D08"/>
    <w:rsid w:val="00317B11"/>
    <w:rsid w:val="00317C7E"/>
    <w:rsid w:val="003212D7"/>
    <w:rsid w:val="00321D2E"/>
    <w:rsid w:val="003224FC"/>
    <w:rsid w:val="00322C0F"/>
    <w:rsid w:val="003247FE"/>
    <w:rsid w:val="00332C63"/>
    <w:rsid w:val="00333E9F"/>
    <w:rsid w:val="00334CBF"/>
    <w:rsid w:val="003376EA"/>
    <w:rsid w:val="00337DF1"/>
    <w:rsid w:val="00340274"/>
    <w:rsid w:val="003428C4"/>
    <w:rsid w:val="00343FC0"/>
    <w:rsid w:val="003440F8"/>
    <w:rsid w:val="0034497B"/>
    <w:rsid w:val="00344FC2"/>
    <w:rsid w:val="0034580F"/>
    <w:rsid w:val="003512F4"/>
    <w:rsid w:val="003518B3"/>
    <w:rsid w:val="0035617D"/>
    <w:rsid w:val="00356786"/>
    <w:rsid w:val="00356F6F"/>
    <w:rsid w:val="00361864"/>
    <w:rsid w:val="003630F7"/>
    <w:rsid w:val="00363475"/>
    <w:rsid w:val="00371828"/>
    <w:rsid w:val="00371CFF"/>
    <w:rsid w:val="003827D8"/>
    <w:rsid w:val="003828D8"/>
    <w:rsid w:val="00386528"/>
    <w:rsid w:val="00386E58"/>
    <w:rsid w:val="00387773"/>
    <w:rsid w:val="0039192E"/>
    <w:rsid w:val="00391BA2"/>
    <w:rsid w:val="00391CBE"/>
    <w:rsid w:val="00395C69"/>
    <w:rsid w:val="00396161"/>
    <w:rsid w:val="00396D7E"/>
    <w:rsid w:val="003975F9"/>
    <w:rsid w:val="003A3153"/>
    <w:rsid w:val="003A4692"/>
    <w:rsid w:val="003A6890"/>
    <w:rsid w:val="003A68F5"/>
    <w:rsid w:val="003B1B21"/>
    <w:rsid w:val="003B24DB"/>
    <w:rsid w:val="003B29A3"/>
    <w:rsid w:val="003B6A0B"/>
    <w:rsid w:val="003B6ABC"/>
    <w:rsid w:val="003C0394"/>
    <w:rsid w:val="003C0883"/>
    <w:rsid w:val="003C2618"/>
    <w:rsid w:val="003C2B12"/>
    <w:rsid w:val="003C340C"/>
    <w:rsid w:val="003C5420"/>
    <w:rsid w:val="003D078F"/>
    <w:rsid w:val="003D224B"/>
    <w:rsid w:val="003D29D7"/>
    <w:rsid w:val="003D5072"/>
    <w:rsid w:val="003D60FF"/>
    <w:rsid w:val="003E0208"/>
    <w:rsid w:val="003E2BB9"/>
    <w:rsid w:val="003E410C"/>
    <w:rsid w:val="003E428B"/>
    <w:rsid w:val="003E57CB"/>
    <w:rsid w:val="003F1206"/>
    <w:rsid w:val="003F44FB"/>
    <w:rsid w:val="003F4F05"/>
    <w:rsid w:val="003F571B"/>
    <w:rsid w:val="003F627C"/>
    <w:rsid w:val="003F63D1"/>
    <w:rsid w:val="003F77FF"/>
    <w:rsid w:val="00401946"/>
    <w:rsid w:val="0040283C"/>
    <w:rsid w:val="00403535"/>
    <w:rsid w:val="004059B3"/>
    <w:rsid w:val="0040633B"/>
    <w:rsid w:val="004071F7"/>
    <w:rsid w:val="0040752C"/>
    <w:rsid w:val="00411FED"/>
    <w:rsid w:val="0041431A"/>
    <w:rsid w:val="00415B96"/>
    <w:rsid w:val="004205DD"/>
    <w:rsid w:val="00421833"/>
    <w:rsid w:val="00422184"/>
    <w:rsid w:val="00423953"/>
    <w:rsid w:val="004247CA"/>
    <w:rsid w:val="00427361"/>
    <w:rsid w:val="004279B1"/>
    <w:rsid w:val="0043308A"/>
    <w:rsid w:val="0043567F"/>
    <w:rsid w:val="00435753"/>
    <w:rsid w:val="00440585"/>
    <w:rsid w:val="004429B8"/>
    <w:rsid w:val="00445988"/>
    <w:rsid w:val="00445CA6"/>
    <w:rsid w:val="00450F61"/>
    <w:rsid w:val="00452B4F"/>
    <w:rsid w:val="00453DD3"/>
    <w:rsid w:val="0046182A"/>
    <w:rsid w:val="00463728"/>
    <w:rsid w:val="00464380"/>
    <w:rsid w:val="00464C68"/>
    <w:rsid w:val="004665C3"/>
    <w:rsid w:val="00471848"/>
    <w:rsid w:val="00473CDA"/>
    <w:rsid w:val="00485E1F"/>
    <w:rsid w:val="00487B98"/>
    <w:rsid w:val="0049019A"/>
    <w:rsid w:val="00490F36"/>
    <w:rsid w:val="004943BA"/>
    <w:rsid w:val="00494C53"/>
    <w:rsid w:val="00496C17"/>
    <w:rsid w:val="004A1ECD"/>
    <w:rsid w:val="004A28A6"/>
    <w:rsid w:val="004A3EB3"/>
    <w:rsid w:val="004A3ED1"/>
    <w:rsid w:val="004A6B46"/>
    <w:rsid w:val="004B02D9"/>
    <w:rsid w:val="004B067C"/>
    <w:rsid w:val="004B253E"/>
    <w:rsid w:val="004B3DC5"/>
    <w:rsid w:val="004B44F1"/>
    <w:rsid w:val="004B528B"/>
    <w:rsid w:val="004C2806"/>
    <w:rsid w:val="004C2C42"/>
    <w:rsid w:val="004C37ED"/>
    <w:rsid w:val="004C3BE4"/>
    <w:rsid w:val="004C40E8"/>
    <w:rsid w:val="004C6535"/>
    <w:rsid w:val="004C6759"/>
    <w:rsid w:val="004C6DE5"/>
    <w:rsid w:val="004D0C33"/>
    <w:rsid w:val="004D18F1"/>
    <w:rsid w:val="004D235A"/>
    <w:rsid w:val="004D47D5"/>
    <w:rsid w:val="004D4FC1"/>
    <w:rsid w:val="004D775B"/>
    <w:rsid w:val="004E1765"/>
    <w:rsid w:val="004E19E1"/>
    <w:rsid w:val="004E36CD"/>
    <w:rsid w:val="004E7895"/>
    <w:rsid w:val="004F084B"/>
    <w:rsid w:val="004F185A"/>
    <w:rsid w:val="004F2948"/>
    <w:rsid w:val="004F2E6B"/>
    <w:rsid w:val="004F3F61"/>
    <w:rsid w:val="004F617B"/>
    <w:rsid w:val="005040C5"/>
    <w:rsid w:val="00504D31"/>
    <w:rsid w:val="00504DE0"/>
    <w:rsid w:val="00504F71"/>
    <w:rsid w:val="005055CF"/>
    <w:rsid w:val="00505889"/>
    <w:rsid w:val="00505FFC"/>
    <w:rsid w:val="005066EF"/>
    <w:rsid w:val="005076C6"/>
    <w:rsid w:val="00513B1E"/>
    <w:rsid w:val="00514A68"/>
    <w:rsid w:val="0051611F"/>
    <w:rsid w:val="0051654D"/>
    <w:rsid w:val="00516F57"/>
    <w:rsid w:val="00520661"/>
    <w:rsid w:val="00520F5C"/>
    <w:rsid w:val="00525684"/>
    <w:rsid w:val="005300CE"/>
    <w:rsid w:val="0053130E"/>
    <w:rsid w:val="005318FD"/>
    <w:rsid w:val="00533A01"/>
    <w:rsid w:val="005352C4"/>
    <w:rsid w:val="00537A5E"/>
    <w:rsid w:val="00540E15"/>
    <w:rsid w:val="00541DB0"/>
    <w:rsid w:val="00542D1C"/>
    <w:rsid w:val="00542E6C"/>
    <w:rsid w:val="005466F3"/>
    <w:rsid w:val="005472FA"/>
    <w:rsid w:val="00547385"/>
    <w:rsid w:val="00547AD6"/>
    <w:rsid w:val="00550AE1"/>
    <w:rsid w:val="00553026"/>
    <w:rsid w:val="005542F6"/>
    <w:rsid w:val="005557C7"/>
    <w:rsid w:val="00556398"/>
    <w:rsid w:val="005637D5"/>
    <w:rsid w:val="00565B16"/>
    <w:rsid w:val="00567507"/>
    <w:rsid w:val="00571329"/>
    <w:rsid w:val="00573704"/>
    <w:rsid w:val="005770DD"/>
    <w:rsid w:val="005910E0"/>
    <w:rsid w:val="005928D3"/>
    <w:rsid w:val="005948B4"/>
    <w:rsid w:val="00594E3C"/>
    <w:rsid w:val="005952FA"/>
    <w:rsid w:val="00595EC4"/>
    <w:rsid w:val="00597083"/>
    <w:rsid w:val="00597108"/>
    <w:rsid w:val="005A1124"/>
    <w:rsid w:val="005A2AB2"/>
    <w:rsid w:val="005A2CFF"/>
    <w:rsid w:val="005A3104"/>
    <w:rsid w:val="005A356A"/>
    <w:rsid w:val="005A53ED"/>
    <w:rsid w:val="005A5D66"/>
    <w:rsid w:val="005A5DBF"/>
    <w:rsid w:val="005A73F4"/>
    <w:rsid w:val="005B1E37"/>
    <w:rsid w:val="005B636C"/>
    <w:rsid w:val="005C0305"/>
    <w:rsid w:val="005C3E5C"/>
    <w:rsid w:val="005C40E5"/>
    <w:rsid w:val="005C44C5"/>
    <w:rsid w:val="005C72A6"/>
    <w:rsid w:val="005D0E88"/>
    <w:rsid w:val="005D1B41"/>
    <w:rsid w:val="005D41EE"/>
    <w:rsid w:val="005D7588"/>
    <w:rsid w:val="005E220F"/>
    <w:rsid w:val="005E2CB9"/>
    <w:rsid w:val="005E48FD"/>
    <w:rsid w:val="005E7059"/>
    <w:rsid w:val="005F33AB"/>
    <w:rsid w:val="005F3402"/>
    <w:rsid w:val="005F46F5"/>
    <w:rsid w:val="005F4D93"/>
    <w:rsid w:val="005F6C38"/>
    <w:rsid w:val="0060082C"/>
    <w:rsid w:val="006028ED"/>
    <w:rsid w:val="0060431C"/>
    <w:rsid w:val="00605171"/>
    <w:rsid w:val="00606636"/>
    <w:rsid w:val="0060691C"/>
    <w:rsid w:val="00610102"/>
    <w:rsid w:val="00615612"/>
    <w:rsid w:val="006171B5"/>
    <w:rsid w:val="006201B1"/>
    <w:rsid w:val="006231C4"/>
    <w:rsid w:val="00625AF8"/>
    <w:rsid w:val="006260AE"/>
    <w:rsid w:val="006261CD"/>
    <w:rsid w:val="006276CA"/>
    <w:rsid w:val="00627CBC"/>
    <w:rsid w:val="00630428"/>
    <w:rsid w:val="00630E7A"/>
    <w:rsid w:val="00631810"/>
    <w:rsid w:val="00631E2C"/>
    <w:rsid w:val="006338C5"/>
    <w:rsid w:val="00644E69"/>
    <w:rsid w:val="00645C0E"/>
    <w:rsid w:val="006467AF"/>
    <w:rsid w:val="006506B7"/>
    <w:rsid w:val="00650B30"/>
    <w:rsid w:val="006529AA"/>
    <w:rsid w:val="0065384D"/>
    <w:rsid w:val="006553B4"/>
    <w:rsid w:val="0065672E"/>
    <w:rsid w:val="00656739"/>
    <w:rsid w:val="00657F09"/>
    <w:rsid w:val="00664457"/>
    <w:rsid w:val="00664A71"/>
    <w:rsid w:val="0066568D"/>
    <w:rsid w:val="00667041"/>
    <w:rsid w:val="0066729E"/>
    <w:rsid w:val="00672C3E"/>
    <w:rsid w:val="00673D62"/>
    <w:rsid w:val="0067727E"/>
    <w:rsid w:val="0068084E"/>
    <w:rsid w:val="00682CDB"/>
    <w:rsid w:val="00685617"/>
    <w:rsid w:val="006903D0"/>
    <w:rsid w:val="00690AAE"/>
    <w:rsid w:val="00691D24"/>
    <w:rsid w:val="00692775"/>
    <w:rsid w:val="00693BB7"/>
    <w:rsid w:val="00695C0F"/>
    <w:rsid w:val="006A07FA"/>
    <w:rsid w:val="006A12A6"/>
    <w:rsid w:val="006A38F5"/>
    <w:rsid w:val="006A4962"/>
    <w:rsid w:val="006A55E4"/>
    <w:rsid w:val="006A6A7B"/>
    <w:rsid w:val="006A6AFA"/>
    <w:rsid w:val="006B03A5"/>
    <w:rsid w:val="006B7C5C"/>
    <w:rsid w:val="006C1A6C"/>
    <w:rsid w:val="006C42E6"/>
    <w:rsid w:val="006C4B65"/>
    <w:rsid w:val="006C62C9"/>
    <w:rsid w:val="006D0479"/>
    <w:rsid w:val="006D3093"/>
    <w:rsid w:val="006D3D8A"/>
    <w:rsid w:val="006D574C"/>
    <w:rsid w:val="006E1ED9"/>
    <w:rsid w:val="006E2052"/>
    <w:rsid w:val="006E2425"/>
    <w:rsid w:val="006E3422"/>
    <w:rsid w:val="006F0C19"/>
    <w:rsid w:val="006F13D6"/>
    <w:rsid w:val="006F26EE"/>
    <w:rsid w:val="006F622C"/>
    <w:rsid w:val="00700303"/>
    <w:rsid w:val="00706DAE"/>
    <w:rsid w:val="00707896"/>
    <w:rsid w:val="00707BD9"/>
    <w:rsid w:val="00711FE3"/>
    <w:rsid w:val="0071206A"/>
    <w:rsid w:val="007132AE"/>
    <w:rsid w:val="00715F71"/>
    <w:rsid w:val="0072146F"/>
    <w:rsid w:val="007269D6"/>
    <w:rsid w:val="007271F6"/>
    <w:rsid w:val="00727391"/>
    <w:rsid w:val="00727A5D"/>
    <w:rsid w:val="00732B24"/>
    <w:rsid w:val="00734006"/>
    <w:rsid w:val="00736579"/>
    <w:rsid w:val="007367AF"/>
    <w:rsid w:val="00743391"/>
    <w:rsid w:val="00745C2F"/>
    <w:rsid w:val="00746EA2"/>
    <w:rsid w:val="00747685"/>
    <w:rsid w:val="00751944"/>
    <w:rsid w:val="007526C3"/>
    <w:rsid w:val="00752753"/>
    <w:rsid w:val="00753EBA"/>
    <w:rsid w:val="00754A7A"/>
    <w:rsid w:val="00757E5E"/>
    <w:rsid w:val="007622D7"/>
    <w:rsid w:val="00762640"/>
    <w:rsid w:val="007632AE"/>
    <w:rsid w:val="00763390"/>
    <w:rsid w:val="00772353"/>
    <w:rsid w:val="007727E5"/>
    <w:rsid w:val="00772E6E"/>
    <w:rsid w:val="0077548B"/>
    <w:rsid w:val="00783844"/>
    <w:rsid w:val="0078529F"/>
    <w:rsid w:val="007858E7"/>
    <w:rsid w:val="0079198B"/>
    <w:rsid w:val="00795099"/>
    <w:rsid w:val="007A0F52"/>
    <w:rsid w:val="007A18A2"/>
    <w:rsid w:val="007A3AEA"/>
    <w:rsid w:val="007A4077"/>
    <w:rsid w:val="007A4590"/>
    <w:rsid w:val="007A716D"/>
    <w:rsid w:val="007B161E"/>
    <w:rsid w:val="007B235A"/>
    <w:rsid w:val="007B4CF1"/>
    <w:rsid w:val="007B6B99"/>
    <w:rsid w:val="007B6F3D"/>
    <w:rsid w:val="007C1E48"/>
    <w:rsid w:val="007C24D4"/>
    <w:rsid w:val="007C2872"/>
    <w:rsid w:val="007C5E30"/>
    <w:rsid w:val="007D1876"/>
    <w:rsid w:val="007D6727"/>
    <w:rsid w:val="007D7902"/>
    <w:rsid w:val="007D7A8D"/>
    <w:rsid w:val="007D7E57"/>
    <w:rsid w:val="007D7E95"/>
    <w:rsid w:val="007E0916"/>
    <w:rsid w:val="007E11B3"/>
    <w:rsid w:val="007E237B"/>
    <w:rsid w:val="007E5C18"/>
    <w:rsid w:val="007E5F59"/>
    <w:rsid w:val="007E73A1"/>
    <w:rsid w:val="007E797B"/>
    <w:rsid w:val="007F275E"/>
    <w:rsid w:val="007F4B85"/>
    <w:rsid w:val="007F6348"/>
    <w:rsid w:val="00801433"/>
    <w:rsid w:val="00801739"/>
    <w:rsid w:val="00801E89"/>
    <w:rsid w:val="00802044"/>
    <w:rsid w:val="008020AD"/>
    <w:rsid w:val="008039CA"/>
    <w:rsid w:val="00804145"/>
    <w:rsid w:val="0080417D"/>
    <w:rsid w:val="00804DCB"/>
    <w:rsid w:val="00812345"/>
    <w:rsid w:val="00812CDA"/>
    <w:rsid w:val="008146FF"/>
    <w:rsid w:val="00814C3A"/>
    <w:rsid w:val="00820515"/>
    <w:rsid w:val="00820DA3"/>
    <w:rsid w:val="00825873"/>
    <w:rsid w:val="00825A27"/>
    <w:rsid w:val="0082623D"/>
    <w:rsid w:val="0082630A"/>
    <w:rsid w:val="00831E69"/>
    <w:rsid w:val="00832DB5"/>
    <w:rsid w:val="00833609"/>
    <w:rsid w:val="00833EEF"/>
    <w:rsid w:val="00837175"/>
    <w:rsid w:val="008406B4"/>
    <w:rsid w:val="00840743"/>
    <w:rsid w:val="00841317"/>
    <w:rsid w:val="00847780"/>
    <w:rsid w:val="00850068"/>
    <w:rsid w:val="00850F1D"/>
    <w:rsid w:val="00850FB2"/>
    <w:rsid w:val="008513E2"/>
    <w:rsid w:val="008539B6"/>
    <w:rsid w:val="00854DC0"/>
    <w:rsid w:val="00857F7F"/>
    <w:rsid w:val="0086076F"/>
    <w:rsid w:val="00860AE2"/>
    <w:rsid w:val="00861327"/>
    <w:rsid w:val="008633AD"/>
    <w:rsid w:val="008668CB"/>
    <w:rsid w:val="008672BD"/>
    <w:rsid w:val="008727FC"/>
    <w:rsid w:val="00873B36"/>
    <w:rsid w:val="008757DD"/>
    <w:rsid w:val="00881834"/>
    <w:rsid w:val="00882397"/>
    <w:rsid w:val="00882E74"/>
    <w:rsid w:val="0088515A"/>
    <w:rsid w:val="00885229"/>
    <w:rsid w:val="00886D6D"/>
    <w:rsid w:val="008927D1"/>
    <w:rsid w:val="00893C41"/>
    <w:rsid w:val="00894C54"/>
    <w:rsid w:val="00895634"/>
    <w:rsid w:val="008977E6"/>
    <w:rsid w:val="008A180F"/>
    <w:rsid w:val="008A2F94"/>
    <w:rsid w:val="008A3C1F"/>
    <w:rsid w:val="008A677E"/>
    <w:rsid w:val="008A79A7"/>
    <w:rsid w:val="008A7F22"/>
    <w:rsid w:val="008B03D7"/>
    <w:rsid w:val="008B3C5F"/>
    <w:rsid w:val="008B52E1"/>
    <w:rsid w:val="008C03A6"/>
    <w:rsid w:val="008C1784"/>
    <w:rsid w:val="008C2FBE"/>
    <w:rsid w:val="008C39DB"/>
    <w:rsid w:val="008C73B5"/>
    <w:rsid w:val="008D011E"/>
    <w:rsid w:val="008D0D53"/>
    <w:rsid w:val="008D1AA8"/>
    <w:rsid w:val="008D2134"/>
    <w:rsid w:val="008E242D"/>
    <w:rsid w:val="008E37FE"/>
    <w:rsid w:val="008E4040"/>
    <w:rsid w:val="008E6767"/>
    <w:rsid w:val="008E755B"/>
    <w:rsid w:val="008E7B8F"/>
    <w:rsid w:val="008E7C71"/>
    <w:rsid w:val="008F1151"/>
    <w:rsid w:val="008F1447"/>
    <w:rsid w:val="008F5956"/>
    <w:rsid w:val="008F6816"/>
    <w:rsid w:val="008F6D36"/>
    <w:rsid w:val="008F7E2B"/>
    <w:rsid w:val="009010FD"/>
    <w:rsid w:val="009037A4"/>
    <w:rsid w:val="009040FD"/>
    <w:rsid w:val="009042B3"/>
    <w:rsid w:val="0091012B"/>
    <w:rsid w:val="00915462"/>
    <w:rsid w:val="00916BD7"/>
    <w:rsid w:val="009221EE"/>
    <w:rsid w:val="00930D22"/>
    <w:rsid w:val="009315C3"/>
    <w:rsid w:val="00942313"/>
    <w:rsid w:val="00943785"/>
    <w:rsid w:val="00944A8D"/>
    <w:rsid w:val="00946AAB"/>
    <w:rsid w:val="00951042"/>
    <w:rsid w:val="0095384E"/>
    <w:rsid w:val="00954703"/>
    <w:rsid w:val="00954BA4"/>
    <w:rsid w:val="009558A7"/>
    <w:rsid w:val="00955B15"/>
    <w:rsid w:val="00956022"/>
    <w:rsid w:val="009600F2"/>
    <w:rsid w:val="0096086F"/>
    <w:rsid w:val="00962D2A"/>
    <w:rsid w:val="00967201"/>
    <w:rsid w:val="0096763B"/>
    <w:rsid w:val="0097131F"/>
    <w:rsid w:val="009725C9"/>
    <w:rsid w:val="0097295F"/>
    <w:rsid w:val="009738AA"/>
    <w:rsid w:val="00974252"/>
    <w:rsid w:val="00975ACC"/>
    <w:rsid w:val="00975D61"/>
    <w:rsid w:val="00977ADF"/>
    <w:rsid w:val="0098545E"/>
    <w:rsid w:val="00991837"/>
    <w:rsid w:val="0099240F"/>
    <w:rsid w:val="0099539C"/>
    <w:rsid w:val="00997894"/>
    <w:rsid w:val="009A17F3"/>
    <w:rsid w:val="009A3876"/>
    <w:rsid w:val="009A495D"/>
    <w:rsid w:val="009A6A68"/>
    <w:rsid w:val="009A70FF"/>
    <w:rsid w:val="009A7F38"/>
    <w:rsid w:val="009B19CC"/>
    <w:rsid w:val="009B322D"/>
    <w:rsid w:val="009B554F"/>
    <w:rsid w:val="009B5C2A"/>
    <w:rsid w:val="009B6334"/>
    <w:rsid w:val="009B66D7"/>
    <w:rsid w:val="009C1C96"/>
    <w:rsid w:val="009C2DF7"/>
    <w:rsid w:val="009C7D69"/>
    <w:rsid w:val="009D2264"/>
    <w:rsid w:val="009D57A9"/>
    <w:rsid w:val="009D73D7"/>
    <w:rsid w:val="009E1183"/>
    <w:rsid w:val="009E48C5"/>
    <w:rsid w:val="009E5F29"/>
    <w:rsid w:val="009E74F4"/>
    <w:rsid w:val="009F20BC"/>
    <w:rsid w:val="009F227D"/>
    <w:rsid w:val="009F22C6"/>
    <w:rsid w:val="009F248C"/>
    <w:rsid w:val="009F2683"/>
    <w:rsid w:val="009F7155"/>
    <w:rsid w:val="00A10720"/>
    <w:rsid w:val="00A13D60"/>
    <w:rsid w:val="00A16520"/>
    <w:rsid w:val="00A21B91"/>
    <w:rsid w:val="00A250CD"/>
    <w:rsid w:val="00A25D1F"/>
    <w:rsid w:val="00A263F0"/>
    <w:rsid w:val="00A27802"/>
    <w:rsid w:val="00A30175"/>
    <w:rsid w:val="00A310EA"/>
    <w:rsid w:val="00A3329D"/>
    <w:rsid w:val="00A339B3"/>
    <w:rsid w:val="00A33AF1"/>
    <w:rsid w:val="00A34385"/>
    <w:rsid w:val="00A358F2"/>
    <w:rsid w:val="00A40B05"/>
    <w:rsid w:val="00A41AB0"/>
    <w:rsid w:val="00A431F9"/>
    <w:rsid w:val="00A43AF9"/>
    <w:rsid w:val="00A4489C"/>
    <w:rsid w:val="00A47ED5"/>
    <w:rsid w:val="00A5028A"/>
    <w:rsid w:val="00A52A62"/>
    <w:rsid w:val="00A532E7"/>
    <w:rsid w:val="00A549F3"/>
    <w:rsid w:val="00A61488"/>
    <w:rsid w:val="00A61687"/>
    <w:rsid w:val="00A63F00"/>
    <w:rsid w:val="00A66E51"/>
    <w:rsid w:val="00A66E8C"/>
    <w:rsid w:val="00A7040D"/>
    <w:rsid w:val="00A74840"/>
    <w:rsid w:val="00A74BD3"/>
    <w:rsid w:val="00A75BC0"/>
    <w:rsid w:val="00A764CF"/>
    <w:rsid w:val="00A80728"/>
    <w:rsid w:val="00A8091B"/>
    <w:rsid w:val="00A811FC"/>
    <w:rsid w:val="00A81A48"/>
    <w:rsid w:val="00A81E35"/>
    <w:rsid w:val="00A83453"/>
    <w:rsid w:val="00A84359"/>
    <w:rsid w:val="00A845DB"/>
    <w:rsid w:val="00A85E06"/>
    <w:rsid w:val="00A966F4"/>
    <w:rsid w:val="00A97B8D"/>
    <w:rsid w:val="00AA7360"/>
    <w:rsid w:val="00AB19E8"/>
    <w:rsid w:val="00AB233D"/>
    <w:rsid w:val="00AB3EEB"/>
    <w:rsid w:val="00AB5C1F"/>
    <w:rsid w:val="00AC06B1"/>
    <w:rsid w:val="00AC3257"/>
    <w:rsid w:val="00AD3476"/>
    <w:rsid w:val="00AD3D7F"/>
    <w:rsid w:val="00AD66CB"/>
    <w:rsid w:val="00AD6718"/>
    <w:rsid w:val="00AD6D31"/>
    <w:rsid w:val="00AD7ADE"/>
    <w:rsid w:val="00AD7D66"/>
    <w:rsid w:val="00AE0EEB"/>
    <w:rsid w:val="00AE2868"/>
    <w:rsid w:val="00AE2FEE"/>
    <w:rsid w:val="00AE378F"/>
    <w:rsid w:val="00AE4E63"/>
    <w:rsid w:val="00AF04D9"/>
    <w:rsid w:val="00AF3DC9"/>
    <w:rsid w:val="00AF50AF"/>
    <w:rsid w:val="00B00FB2"/>
    <w:rsid w:val="00B02D2F"/>
    <w:rsid w:val="00B032DD"/>
    <w:rsid w:val="00B03DCC"/>
    <w:rsid w:val="00B03E75"/>
    <w:rsid w:val="00B061CE"/>
    <w:rsid w:val="00B063C4"/>
    <w:rsid w:val="00B07886"/>
    <w:rsid w:val="00B13566"/>
    <w:rsid w:val="00B14279"/>
    <w:rsid w:val="00B157B9"/>
    <w:rsid w:val="00B158AB"/>
    <w:rsid w:val="00B214C1"/>
    <w:rsid w:val="00B23CB4"/>
    <w:rsid w:val="00B24531"/>
    <w:rsid w:val="00B24F83"/>
    <w:rsid w:val="00B269C2"/>
    <w:rsid w:val="00B327D9"/>
    <w:rsid w:val="00B32F75"/>
    <w:rsid w:val="00B34A7D"/>
    <w:rsid w:val="00B3501E"/>
    <w:rsid w:val="00B3576C"/>
    <w:rsid w:val="00B3605C"/>
    <w:rsid w:val="00B47DD0"/>
    <w:rsid w:val="00B54545"/>
    <w:rsid w:val="00B55B81"/>
    <w:rsid w:val="00B633C2"/>
    <w:rsid w:val="00B66CC6"/>
    <w:rsid w:val="00B7022F"/>
    <w:rsid w:val="00B722A4"/>
    <w:rsid w:val="00B7664E"/>
    <w:rsid w:val="00B76742"/>
    <w:rsid w:val="00B7675B"/>
    <w:rsid w:val="00B777AE"/>
    <w:rsid w:val="00B7788B"/>
    <w:rsid w:val="00B80A96"/>
    <w:rsid w:val="00B81FDB"/>
    <w:rsid w:val="00B84340"/>
    <w:rsid w:val="00B869FA"/>
    <w:rsid w:val="00B8764A"/>
    <w:rsid w:val="00B90914"/>
    <w:rsid w:val="00B92811"/>
    <w:rsid w:val="00B973D9"/>
    <w:rsid w:val="00BA22BB"/>
    <w:rsid w:val="00BA3F84"/>
    <w:rsid w:val="00BA5720"/>
    <w:rsid w:val="00BA59AE"/>
    <w:rsid w:val="00BA6CF9"/>
    <w:rsid w:val="00BA6FCF"/>
    <w:rsid w:val="00BB033E"/>
    <w:rsid w:val="00BB0A04"/>
    <w:rsid w:val="00BB1F43"/>
    <w:rsid w:val="00BB305A"/>
    <w:rsid w:val="00BB4BD7"/>
    <w:rsid w:val="00BB5C12"/>
    <w:rsid w:val="00BB732B"/>
    <w:rsid w:val="00BC2F56"/>
    <w:rsid w:val="00BC3A55"/>
    <w:rsid w:val="00BC4F67"/>
    <w:rsid w:val="00BD3BA3"/>
    <w:rsid w:val="00BD59C0"/>
    <w:rsid w:val="00BD7AA8"/>
    <w:rsid w:val="00BE1256"/>
    <w:rsid w:val="00BE2934"/>
    <w:rsid w:val="00BE368C"/>
    <w:rsid w:val="00BE59D5"/>
    <w:rsid w:val="00BE6A91"/>
    <w:rsid w:val="00BE743A"/>
    <w:rsid w:val="00BF0389"/>
    <w:rsid w:val="00BF11A4"/>
    <w:rsid w:val="00BF129A"/>
    <w:rsid w:val="00BF4082"/>
    <w:rsid w:val="00BF4B40"/>
    <w:rsid w:val="00BF4B75"/>
    <w:rsid w:val="00BF6808"/>
    <w:rsid w:val="00BF6952"/>
    <w:rsid w:val="00BF7EC0"/>
    <w:rsid w:val="00C004F3"/>
    <w:rsid w:val="00C027CD"/>
    <w:rsid w:val="00C04E10"/>
    <w:rsid w:val="00C0505C"/>
    <w:rsid w:val="00C0766C"/>
    <w:rsid w:val="00C11158"/>
    <w:rsid w:val="00C14023"/>
    <w:rsid w:val="00C1526B"/>
    <w:rsid w:val="00C16A8D"/>
    <w:rsid w:val="00C16CF9"/>
    <w:rsid w:val="00C21753"/>
    <w:rsid w:val="00C21899"/>
    <w:rsid w:val="00C26126"/>
    <w:rsid w:val="00C3222F"/>
    <w:rsid w:val="00C329C8"/>
    <w:rsid w:val="00C35469"/>
    <w:rsid w:val="00C366E9"/>
    <w:rsid w:val="00C41FF3"/>
    <w:rsid w:val="00C44416"/>
    <w:rsid w:val="00C44481"/>
    <w:rsid w:val="00C51F2F"/>
    <w:rsid w:val="00C5599D"/>
    <w:rsid w:val="00C56023"/>
    <w:rsid w:val="00C5641B"/>
    <w:rsid w:val="00C62917"/>
    <w:rsid w:val="00C64445"/>
    <w:rsid w:val="00C64579"/>
    <w:rsid w:val="00C652B0"/>
    <w:rsid w:val="00C7218C"/>
    <w:rsid w:val="00C73E22"/>
    <w:rsid w:val="00C743D4"/>
    <w:rsid w:val="00C7445C"/>
    <w:rsid w:val="00C74AF0"/>
    <w:rsid w:val="00C74CE3"/>
    <w:rsid w:val="00C75800"/>
    <w:rsid w:val="00C83A48"/>
    <w:rsid w:val="00C83EDB"/>
    <w:rsid w:val="00C83FDD"/>
    <w:rsid w:val="00C86EDB"/>
    <w:rsid w:val="00C90EE9"/>
    <w:rsid w:val="00C91663"/>
    <w:rsid w:val="00C9213B"/>
    <w:rsid w:val="00C922BE"/>
    <w:rsid w:val="00C96141"/>
    <w:rsid w:val="00C96584"/>
    <w:rsid w:val="00C96F74"/>
    <w:rsid w:val="00C9762B"/>
    <w:rsid w:val="00CA00EC"/>
    <w:rsid w:val="00CA1B83"/>
    <w:rsid w:val="00CA4287"/>
    <w:rsid w:val="00CA5819"/>
    <w:rsid w:val="00CA7E69"/>
    <w:rsid w:val="00CB2B6E"/>
    <w:rsid w:val="00CB4170"/>
    <w:rsid w:val="00CB4873"/>
    <w:rsid w:val="00CB4FF3"/>
    <w:rsid w:val="00CB5027"/>
    <w:rsid w:val="00CC01DC"/>
    <w:rsid w:val="00CC094A"/>
    <w:rsid w:val="00CC1FE6"/>
    <w:rsid w:val="00CC7635"/>
    <w:rsid w:val="00CD075F"/>
    <w:rsid w:val="00CD121B"/>
    <w:rsid w:val="00CD5D96"/>
    <w:rsid w:val="00CD7BFB"/>
    <w:rsid w:val="00CE0241"/>
    <w:rsid w:val="00CE098C"/>
    <w:rsid w:val="00CE2C41"/>
    <w:rsid w:val="00CE5FBA"/>
    <w:rsid w:val="00CF28E9"/>
    <w:rsid w:val="00CF54E3"/>
    <w:rsid w:val="00CF5B60"/>
    <w:rsid w:val="00CF60AC"/>
    <w:rsid w:val="00D00B9D"/>
    <w:rsid w:val="00D04349"/>
    <w:rsid w:val="00D12B18"/>
    <w:rsid w:val="00D12D60"/>
    <w:rsid w:val="00D13A7B"/>
    <w:rsid w:val="00D176F7"/>
    <w:rsid w:val="00D252EB"/>
    <w:rsid w:val="00D255E7"/>
    <w:rsid w:val="00D26240"/>
    <w:rsid w:val="00D3420D"/>
    <w:rsid w:val="00D35AA5"/>
    <w:rsid w:val="00D3783A"/>
    <w:rsid w:val="00D41039"/>
    <w:rsid w:val="00D43E85"/>
    <w:rsid w:val="00D43FCD"/>
    <w:rsid w:val="00D47877"/>
    <w:rsid w:val="00D4793C"/>
    <w:rsid w:val="00D47A33"/>
    <w:rsid w:val="00D55CB4"/>
    <w:rsid w:val="00D55E21"/>
    <w:rsid w:val="00D55EB1"/>
    <w:rsid w:val="00D566AE"/>
    <w:rsid w:val="00D62552"/>
    <w:rsid w:val="00D630E2"/>
    <w:rsid w:val="00D639FC"/>
    <w:rsid w:val="00D640F7"/>
    <w:rsid w:val="00D65469"/>
    <w:rsid w:val="00D70F3E"/>
    <w:rsid w:val="00D723CA"/>
    <w:rsid w:val="00D744E9"/>
    <w:rsid w:val="00D753AA"/>
    <w:rsid w:val="00D75EC7"/>
    <w:rsid w:val="00D763B3"/>
    <w:rsid w:val="00D8079F"/>
    <w:rsid w:val="00D81FBB"/>
    <w:rsid w:val="00D85972"/>
    <w:rsid w:val="00D87631"/>
    <w:rsid w:val="00D902F3"/>
    <w:rsid w:val="00D95571"/>
    <w:rsid w:val="00DA2763"/>
    <w:rsid w:val="00DA4BE3"/>
    <w:rsid w:val="00DA4C93"/>
    <w:rsid w:val="00DA4D6A"/>
    <w:rsid w:val="00DA5C3E"/>
    <w:rsid w:val="00DA5F8D"/>
    <w:rsid w:val="00DA76DF"/>
    <w:rsid w:val="00DA7B74"/>
    <w:rsid w:val="00DB03C0"/>
    <w:rsid w:val="00DC34E4"/>
    <w:rsid w:val="00DC4436"/>
    <w:rsid w:val="00DC6806"/>
    <w:rsid w:val="00DD0EE5"/>
    <w:rsid w:val="00DD3072"/>
    <w:rsid w:val="00DD35F1"/>
    <w:rsid w:val="00DD4BA7"/>
    <w:rsid w:val="00DD614E"/>
    <w:rsid w:val="00DD7B29"/>
    <w:rsid w:val="00DE1DEE"/>
    <w:rsid w:val="00DE3BC7"/>
    <w:rsid w:val="00DE5830"/>
    <w:rsid w:val="00DE5B71"/>
    <w:rsid w:val="00DE6918"/>
    <w:rsid w:val="00DE7298"/>
    <w:rsid w:val="00DF08E0"/>
    <w:rsid w:val="00DF124F"/>
    <w:rsid w:val="00DF5B71"/>
    <w:rsid w:val="00E006AB"/>
    <w:rsid w:val="00E00D6A"/>
    <w:rsid w:val="00E00E11"/>
    <w:rsid w:val="00E03B75"/>
    <w:rsid w:val="00E04CCB"/>
    <w:rsid w:val="00E06048"/>
    <w:rsid w:val="00E104A2"/>
    <w:rsid w:val="00E14C30"/>
    <w:rsid w:val="00E1627D"/>
    <w:rsid w:val="00E17302"/>
    <w:rsid w:val="00E20CDB"/>
    <w:rsid w:val="00E2100E"/>
    <w:rsid w:val="00E2169A"/>
    <w:rsid w:val="00E21953"/>
    <w:rsid w:val="00E23592"/>
    <w:rsid w:val="00E24C75"/>
    <w:rsid w:val="00E33049"/>
    <w:rsid w:val="00E334B6"/>
    <w:rsid w:val="00E3576D"/>
    <w:rsid w:val="00E3583E"/>
    <w:rsid w:val="00E35F84"/>
    <w:rsid w:val="00E37FDA"/>
    <w:rsid w:val="00E40DB3"/>
    <w:rsid w:val="00E4368A"/>
    <w:rsid w:val="00E43C6A"/>
    <w:rsid w:val="00E46B27"/>
    <w:rsid w:val="00E508CC"/>
    <w:rsid w:val="00E525E0"/>
    <w:rsid w:val="00E52FAD"/>
    <w:rsid w:val="00E53CF5"/>
    <w:rsid w:val="00E54D0A"/>
    <w:rsid w:val="00E55F12"/>
    <w:rsid w:val="00E56E8F"/>
    <w:rsid w:val="00E57BE9"/>
    <w:rsid w:val="00E609B5"/>
    <w:rsid w:val="00E61897"/>
    <w:rsid w:val="00E63350"/>
    <w:rsid w:val="00E63FEF"/>
    <w:rsid w:val="00E6483D"/>
    <w:rsid w:val="00E704A3"/>
    <w:rsid w:val="00E70A1C"/>
    <w:rsid w:val="00E71974"/>
    <w:rsid w:val="00E723FA"/>
    <w:rsid w:val="00E73829"/>
    <w:rsid w:val="00E76145"/>
    <w:rsid w:val="00E76ACC"/>
    <w:rsid w:val="00E76B80"/>
    <w:rsid w:val="00E812B9"/>
    <w:rsid w:val="00E83011"/>
    <w:rsid w:val="00E8462D"/>
    <w:rsid w:val="00E87EA4"/>
    <w:rsid w:val="00E91343"/>
    <w:rsid w:val="00E91744"/>
    <w:rsid w:val="00E92913"/>
    <w:rsid w:val="00E92980"/>
    <w:rsid w:val="00E933A4"/>
    <w:rsid w:val="00E94A35"/>
    <w:rsid w:val="00E94C44"/>
    <w:rsid w:val="00E94EFB"/>
    <w:rsid w:val="00E96002"/>
    <w:rsid w:val="00E96070"/>
    <w:rsid w:val="00EA1FC8"/>
    <w:rsid w:val="00EA28FB"/>
    <w:rsid w:val="00EA493F"/>
    <w:rsid w:val="00EA60E5"/>
    <w:rsid w:val="00EA68C9"/>
    <w:rsid w:val="00EA7D44"/>
    <w:rsid w:val="00EB27AD"/>
    <w:rsid w:val="00EB2EC3"/>
    <w:rsid w:val="00EB2F2E"/>
    <w:rsid w:val="00EC0E94"/>
    <w:rsid w:val="00EC413F"/>
    <w:rsid w:val="00EC4A3C"/>
    <w:rsid w:val="00ED15CA"/>
    <w:rsid w:val="00ED6148"/>
    <w:rsid w:val="00EE112C"/>
    <w:rsid w:val="00EE46D4"/>
    <w:rsid w:val="00EE52CB"/>
    <w:rsid w:val="00EE5D42"/>
    <w:rsid w:val="00EE68FB"/>
    <w:rsid w:val="00EE7556"/>
    <w:rsid w:val="00EE75A3"/>
    <w:rsid w:val="00EF222B"/>
    <w:rsid w:val="00EF34FF"/>
    <w:rsid w:val="00EF3E6D"/>
    <w:rsid w:val="00EF503F"/>
    <w:rsid w:val="00F00100"/>
    <w:rsid w:val="00F00EA8"/>
    <w:rsid w:val="00F0296E"/>
    <w:rsid w:val="00F05B02"/>
    <w:rsid w:val="00F05FE7"/>
    <w:rsid w:val="00F108DA"/>
    <w:rsid w:val="00F11DF0"/>
    <w:rsid w:val="00F12026"/>
    <w:rsid w:val="00F12AB3"/>
    <w:rsid w:val="00F15165"/>
    <w:rsid w:val="00F17329"/>
    <w:rsid w:val="00F22DB6"/>
    <w:rsid w:val="00F23C1F"/>
    <w:rsid w:val="00F2772C"/>
    <w:rsid w:val="00F3115E"/>
    <w:rsid w:val="00F348AA"/>
    <w:rsid w:val="00F37647"/>
    <w:rsid w:val="00F3773C"/>
    <w:rsid w:val="00F4512C"/>
    <w:rsid w:val="00F46ADE"/>
    <w:rsid w:val="00F47FF2"/>
    <w:rsid w:val="00F5343D"/>
    <w:rsid w:val="00F56BEF"/>
    <w:rsid w:val="00F57D45"/>
    <w:rsid w:val="00F60A82"/>
    <w:rsid w:val="00F66F13"/>
    <w:rsid w:val="00F71C93"/>
    <w:rsid w:val="00F73895"/>
    <w:rsid w:val="00F74D8D"/>
    <w:rsid w:val="00F775B2"/>
    <w:rsid w:val="00F85E67"/>
    <w:rsid w:val="00F860BC"/>
    <w:rsid w:val="00F879C8"/>
    <w:rsid w:val="00F926F2"/>
    <w:rsid w:val="00F952F0"/>
    <w:rsid w:val="00FA139B"/>
    <w:rsid w:val="00FA1FB3"/>
    <w:rsid w:val="00FA5709"/>
    <w:rsid w:val="00FA631C"/>
    <w:rsid w:val="00FA6E01"/>
    <w:rsid w:val="00FA7A15"/>
    <w:rsid w:val="00FB1CB6"/>
    <w:rsid w:val="00FB1F8F"/>
    <w:rsid w:val="00FB297F"/>
    <w:rsid w:val="00FB2A9A"/>
    <w:rsid w:val="00FB3B44"/>
    <w:rsid w:val="00FB4051"/>
    <w:rsid w:val="00FB6BCA"/>
    <w:rsid w:val="00FC11B2"/>
    <w:rsid w:val="00FC2C70"/>
    <w:rsid w:val="00FC3706"/>
    <w:rsid w:val="00FC38F0"/>
    <w:rsid w:val="00FC4EE3"/>
    <w:rsid w:val="00FC6A7D"/>
    <w:rsid w:val="00FC6AEB"/>
    <w:rsid w:val="00FC77CD"/>
    <w:rsid w:val="00FC78C9"/>
    <w:rsid w:val="00FD0CBA"/>
    <w:rsid w:val="00FD1757"/>
    <w:rsid w:val="00FD4F1F"/>
    <w:rsid w:val="00FD59B1"/>
    <w:rsid w:val="00FD61CB"/>
    <w:rsid w:val="00FD6EB7"/>
    <w:rsid w:val="00FD7B7E"/>
    <w:rsid w:val="00FE2F6E"/>
    <w:rsid w:val="00FE64D9"/>
    <w:rsid w:val="00FF32B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8D9A27"/>
  <w15:docId w15:val="{C035B7BA-9E93-4BF9-B92B-57C02EA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4A28A6"/>
  </w:style>
  <w:style w:type="paragraph" w:styleId="ab">
    <w:name w:val="footer"/>
    <w:basedOn w:val="a"/>
    <w:link w:val="ac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rsid w:val="00003E1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Emphasis"/>
    <w:qFormat/>
    <w:rsid w:val="00E2100E"/>
    <w:rPr>
      <w:i/>
      <w:iCs/>
    </w:rPr>
  </w:style>
  <w:style w:type="character" w:customStyle="1" w:styleId="ac">
    <w:name w:val="頁尾 字元"/>
    <w:link w:val="ab"/>
    <w:uiPriority w:val="99"/>
    <w:rsid w:val="00732B24"/>
    <w:rPr>
      <w:kern w:val="2"/>
    </w:rPr>
  </w:style>
  <w:style w:type="table" w:styleId="af0">
    <w:name w:val="Table Grid"/>
    <w:basedOn w:val="a1"/>
    <w:rsid w:val="005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3B29A3"/>
    <w:rPr>
      <w:sz w:val="18"/>
      <w:szCs w:val="18"/>
    </w:rPr>
  </w:style>
  <w:style w:type="paragraph" w:styleId="af2">
    <w:name w:val="annotation text"/>
    <w:basedOn w:val="a"/>
    <w:link w:val="af3"/>
    <w:rsid w:val="003B29A3"/>
  </w:style>
  <w:style w:type="character" w:customStyle="1" w:styleId="af3">
    <w:name w:val="註解文字 字元"/>
    <w:link w:val="af2"/>
    <w:rsid w:val="003B29A3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3B29A3"/>
    <w:rPr>
      <w:b/>
      <w:bCs/>
    </w:rPr>
  </w:style>
  <w:style w:type="character" w:customStyle="1" w:styleId="af5">
    <w:name w:val="註解主旨 字元"/>
    <w:link w:val="af4"/>
    <w:rsid w:val="003B29A3"/>
    <w:rPr>
      <w:b/>
      <w:bCs/>
      <w:kern w:val="2"/>
      <w:sz w:val="24"/>
    </w:rPr>
  </w:style>
  <w:style w:type="paragraph" w:styleId="af6">
    <w:name w:val="List Paragraph"/>
    <w:basedOn w:val="a"/>
    <w:uiPriority w:val="34"/>
    <w:qFormat/>
    <w:rsid w:val="00693BB7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20130112「東尼克雷格雕塑與繪畫展」記者會新聞稿(台北).dot</Template>
  <TotalTime>18</TotalTime>
  <Pages>2</Pages>
  <Words>225</Words>
  <Characters>1283</Characters>
  <Application>Microsoft Office Word</Application>
  <DocSecurity>0</DocSecurity>
  <Lines>10</Lines>
  <Paragraphs>3</Paragraphs>
  <ScaleCrop>false</ScaleCrop>
  <Company>TMD</Company>
  <LinksUpToDate>false</LinksUpToDate>
  <CharactersWithSpaces>1505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creator>蔡雅純</dc:creator>
  <cp:lastModifiedBy>王奕尹</cp:lastModifiedBy>
  <cp:revision>8</cp:revision>
  <cp:lastPrinted>2019-06-06T01:30:00Z</cp:lastPrinted>
  <dcterms:created xsi:type="dcterms:W3CDTF">2021-03-11T09:52:00Z</dcterms:created>
  <dcterms:modified xsi:type="dcterms:W3CDTF">2021-03-13T08:34:00Z</dcterms:modified>
</cp:coreProperties>
</file>