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CD9D6" w14:textId="30759127" w:rsidR="00A17213" w:rsidRPr="00B01B65" w:rsidRDefault="009C1F89" w:rsidP="009C1F8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240" w:line="288" w:lineRule="auto"/>
        <w:jc w:val="center"/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</w:pPr>
      <w:r w:rsidRPr="00B01B65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國美館「</w:t>
      </w:r>
      <w:r w:rsidRPr="00B01B65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2021</w:t>
      </w:r>
      <w:r w:rsidRPr="00B01B65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臺灣國際光影藝術節」吸引觀展人潮，明年即將繼續辦理，打亮</w:t>
      </w:r>
      <w:proofErr w:type="gramStart"/>
      <w:r w:rsidRPr="00B01B65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臺</w:t>
      </w:r>
      <w:proofErr w:type="gramEnd"/>
      <w:r w:rsidRPr="00B01B65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中藝文生活新品牌</w:t>
      </w:r>
    </w:p>
    <w:p w14:paraId="6F624AC0" w14:textId="6A846FCB" w:rsidR="00C05FE4" w:rsidRPr="00C05FE4" w:rsidRDefault="00C05FE4" w:rsidP="00C05FE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240" w:line="276" w:lineRule="auto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2021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年臺灣國際光影藝術節「黑暗之光」今年元宵節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月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26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日正式開展，展至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月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28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日圓滿落幕。為期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31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日的展覽期間內，參觀民眾和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館方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一起嚴守防疫相關規定，以致於在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疫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情之下仍可享受令人精神愉快的日常休閒生活，走出戶外參觀光影藝術，本屆參觀人數克服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疫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情，吸引高達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139,147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人次參與，平均每日有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4,488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人。相較於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第一屆光影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藝術節總展期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72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日，平均一日約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1,669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人次，觀展人次提高至近三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倍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之多。兩日國際論壇及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場專家導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覽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報名人數也都場場爆滿，在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疫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情之下能有此成績，實屬難能可貴。</w:t>
      </w:r>
    </w:p>
    <w:p w14:paraId="62FAA065" w14:textId="3C956252" w:rsidR="00C05FE4" w:rsidRPr="00C05FE4" w:rsidRDefault="00C05FE4" w:rsidP="00C05FE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240" w:line="276" w:lineRule="auto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「</w:t>
      </w:r>
      <w:r>
        <w:rPr>
          <w:rFonts w:ascii="Microsoft YaHei" w:hAnsi="Microsoft YaHei" w:cs="Microsoft YaHe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黑</w:t>
      </w:r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暗之光」之所以受到</w:t>
      </w:r>
      <w:r w:rsidRPr="00C05FE4">
        <w:rPr>
          <w:rFonts w:ascii="Microsoft YaHei" w:eastAsia="Microsoft YaHei" w:hAnsi="Microsoft YaHei" w:cs="Microsoft YaHe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⺠</w:t>
      </w:r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眾的廣</w:t>
      </w:r>
      <w:r w:rsidRPr="00C05FE4">
        <w:rPr>
          <w:rFonts w:ascii="Microsoft YaHei" w:eastAsia="Microsoft YaHei" w:hAnsi="Microsoft YaHei" w:cs="Microsoft YaHe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⼤</w:t>
      </w:r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迴響，莫過於本次展覽</w:t>
      </w:r>
      <w:r w:rsidRPr="00C05FE4"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件出</w:t>
      </w:r>
      <w:r w:rsidRPr="00C05FE4">
        <w:rPr>
          <w:rFonts w:ascii="Microsoft YaHei" w:eastAsia="Microsoft YaHei" w:hAnsi="Microsoft YaHei" w:cs="Microsoft YaHe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⾊</w:t>
      </w:r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的藝術作品。本次作品亮點有日本藝術家</w:t>
      </w:r>
      <w:proofErr w:type="gramStart"/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千田泰廣</w:t>
      </w:r>
      <w:proofErr w:type="gramEnd"/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作品〈日行跡〉，為本次展覽唯一</w:t>
      </w:r>
      <w:proofErr w:type="gramStart"/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一</w:t>
      </w:r>
      <w:proofErr w:type="gramEnd"/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件位於室內</w:t>
      </w:r>
      <w:r w:rsidRPr="00C05FE4"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亭圓形空間。雖然實施全程配戴口罩、量體溫、酒精消毒、以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實聯制進行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入場，人數及參觀時間控管等防疫措施，每日仍吸引眾多排隊人潮等候入場欣賞，總計入場</w:t>
      </w:r>
      <w:r>
        <w:rPr>
          <w:rFonts w:asciiTheme="minorEastAsia" w:hAnsiTheme="minorEastAsia" w:cs="Microsoft YaHe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人</w:t>
      </w:r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數為</w:t>
      </w:r>
      <w:r w:rsidRPr="00C05FE4"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30,024 </w:t>
      </w:r>
      <w:r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人</w:t>
      </w:r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次。〈日行跡〉猶如環繞的螢火或是繁星</w:t>
      </w:r>
      <w:proofErr w:type="gramStart"/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點點般</w:t>
      </w:r>
      <w:proofErr w:type="gramEnd"/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的沈浸式藝術，帶給人心暫時遠離</w:t>
      </w:r>
      <w:proofErr w:type="gramStart"/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疫</w:t>
      </w:r>
      <w:proofErr w:type="gramEnd"/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情緊張，寧靜的心靈片刻。法國萊普斯團隊的〈影格－電玩情節〉每日夜裡也吸引許多民眾駐足在館前廣場，</w:t>
      </w:r>
      <w:proofErr w:type="gramStart"/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像逐格</w:t>
      </w:r>
      <w:proofErr w:type="gramEnd"/>
      <w:r w:rsidRPr="00C05FE4">
        <w:rPr>
          <w:rFonts w:ascii="新細明體" w:eastAsia="新細明體" w:hAnsi="新細明體" w:cs="新細明體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動畫般的燈管人在夜晚裡發亮奔跑，使得廣場成為民眾夜間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遊憩的場所。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黑川互動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媒體藝術的互動藝術作品〈光廊〉也是讓人驚豔的作品之一，藉由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5G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訊號高頻寬、低延遲的特性讓民眾可以用手機即時傳遞訊息，讓觀眾可以成為自由光影動態設計師。</w:t>
      </w:r>
    </w:p>
    <w:p w14:paraId="3D056346" w14:textId="7BA90B09" w:rsidR="00C05FE4" w:rsidRPr="00C05FE4" w:rsidRDefault="00C05FE4" w:rsidP="00C05FE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240" w:line="276" w:lineRule="auto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另一方面，這次的展覽也藉由各大平面媒體及社群媒體曝光活動及報導，讓更多民眾能夠認識作品。國立臺灣美術館非常感謝各界的支持。除了獲得跨部會像是交通部觀光局、中華電信、臺灣美術基金會等單位支持，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本屆光影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藝術節更是拓展與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臺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中街區和商街的觀光連結，與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臺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中市觀光旅遊局、中彰投觀光聯盟、旅行商業公會等攜手合作，串聯美術館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周邊文創及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觀光聚落如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臺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中市美術園道商家、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臺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中大毅老爺行旅、審計</w:t>
      </w:r>
      <w:r w:rsidRPr="00C05FE4"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368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新創聚落等，一起推動防疫藝文新生活，配合文化部「藝</w:t>
      </w:r>
      <w:r w:rsidRPr="00C05FE4"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Fun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劵</w:t>
      </w:r>
      <w:r w:rsidRPr="00C05FE4"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Next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」手機</w:t>
      </w:r>
      <w:r w:rsidRPr="00C05FE4"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App</w:t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及出示本次活動酷卡、手冊或與光影節作品合影，即可換取商家提供之優惠，在民眾看展之餘，大力行銷臺中市文化商圈的魅力。</w:t>
      </w:r>
    </w:p>
    <w:p w14:paraId="292F65DA" w14:textId="1F1945BE" w:rsidR="00C05FE4" w:rsidRPr="00C05FE4" w:rsidRDefault="00C05FE4" w:rsidP="00C05FE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240" w:line="276" w:lineRule="auto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國美館梁館長永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斐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表示；辦理了兩屆的光影藝術節，有鑒於</w:t>
      </w:r>
      <w:proofErr w:type="gramStart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今年度光影</w:t>
      </w:r>
      <w:proofErr w:type="gramEnd"/>
      <w:r w:rsidRPr="00C05FE4">
        <w:rPr>
          <w:rFonts w:asciiTheme="majorHAnsi" w:hAnsiTheme="majorHAnsi" w:cstheme="majorHAnsi" w:hint="eastAsia"/>
          <w:color w:val="0D0D0D" w:themeColor="text1" w:themeTint="F2"/>
          <w:sz w:val="24"/>
          <w:szCs w:val="24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藝術節民眾的熱烈迴響，未來將延續辦理，並加強產官學合作，未來希望呈現給大眾更好的專業藝術節活動。再次感謝中華電信及各界合作單位，讓國美館能夠推動結合藝術與文化的高品質藝術節，深化永續觀光品牌價值。</w:t>
      </w:r>
    </w:p>
    <w:p w14:paraId="445DB8CA" w14:textId="1A633211" w:rsidR="00A17213" w:rsidRPr="00B01B65" w:rsidRDefault="00C05FE4" w:rsidP="009C1F8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24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288D34EB" w14:textId="48A16EA8" w:rsidR="009C1F89" w:rsidRPr="00B01B65" w:rsidRDefault="009C1F89" w:rsidP="009C1F89">
      <w:pPr>
        <w:adjustRightInd w:val="0"/>
        <w:snapToGrid w:val="0"/>
        <w:spacing w:before="240" w:line="276" w:lineRule="auto"/>
        <w:contextualSpacing/>
        <w:rPr>
          <w:rFonts w:asciiTheme="majorHAnsi" w:eastAsia="新細明體-ExtB" w:hAnsiTheme="majorHAnsi" w:cstheme="majorHAnsi"/>
          <w:sz w:val="24"/>
          <w:szCs w:val="24"/>
        </w:rPr>
      </w:pPr>
      <w:r w:rsidRPr="00B01B65">
        <w:rPr>
          <w:rFonts w:asciiTheme="majorHAnsi" w:hAnsiTheme="majorHAnsi" w:cstheme="majorHAnsi"/>
          <w:b/>
          <w:sz w:val="24"/>
          <w:szCs w:val="24"/>
        </w:rPr>
        <w:lastRenderedPageBreak/>
        <w:t>國美館「</w:t>
      </w:r>
      <w:r w:rsidRPr="00B01B65">
        <w:rPr>
          <w:rFonts w:asciiTheme="majorHAnsi" w:hAnsiTheme="majorHAnsi" w:cstheme="majorHAnsi"/>
          <w:b/>
          <w:sz w:val="24"/>
          <w:szCs w:val="24"/>
        </w:rPr>
        <w:t>2021</w:t>
      </w:r>
      <w:r w:rsidRPr="00B01B65">
        <w:rPr>
          <w:rFonts w:asciiTheme="majorHAnsi" w:hAnsiTheme="majorHAnsi" w:cstheme="majorHAnsi"/>
          <w:b/>
          <w:sz w:val="24"/>
          <w:szCs w:val="24"/>
        </w:rPr>
        <w:t>臺灣國際光影藝術節」明年即將繼續辦理</w:t>
      </w:r>
    </w:p>
    <w:p w14:paraId="610A7683" w14:textId="4215FECE" w:rsidR="00B01B65" w:rsidRPr="00B01B65" w:rsidRDefault="00B01B65" w:rsidP="00612D4D">
      <w:pPr>
        <w:numPr>
          <w:ilvl w:val="0"/>
          <w:numId w:val="1"/>
        </w:numPr>
        <w:adjustRightInd w:val="0"/>
        <w:snapToGrid w:val="0"/>
        <w:spacing w:before="240" w:line="276" w:lineRule="auto"/>
        <w:contextualSpacing/>
        <w:rPr>
          <w:rFonts w:asciiTheme="majorHAnsi" w:eastAsia="新細明體-ExtB" w:hAnsiTheme="majorHAnsi" w:cstheme="majorHAnsi"/>
          <w:sz w:val="24"/>
          <w:szCs w:val="24"/>
        </w:rPr>
      </w:pPr>
      <w:r w:rsidRPr="00B01B65">
        <w:rPr>
          <w:rFonts w:asciiTheme="majorHAnsi" w:eastAsia="新細明體" w:hAnsiTheme="majorHAnsi" w:cstheme="majorHAnsi"/>
          <w:sz w:val="24"/>
          <w:szCs w:val="24"/>
        </w:rPr>
        <w:t>成果影片</w:t>
      </w:r>
      <w:r w:rsidRPr="00B01B65">
        <w:rPr>
          <w:rFonts w:asciiTheme="majorHAnsi" w:eastAsia="新細明體" w:hAnsiTheme="majorHAnsi" w:cstheme="majorHAnsi"/>
          <w:sz w:val="24"/>
          <w:szCs w:val="24"/>
        </w:rPr>
        <w:t xml:space="preserve">: </w:t>
      </w:r>
      <w:bookmarkStart w:id="0" w:name="_GoBack"/>
      <w:r w:rsidR="00612D4D" w:rsidRPr="00612D4D">
        <w:rPr>
          <w:rFonts w:asciiTheme="majorHAnsi" w:hAnsiTheme="majorHAnsi" w:cstheme="majorHAnsi"/>
          <w:sz w:val="24"/>
          <w:szCs w:val="24"/>
        </w:rPr>
        <w:fldChar w:fldCharType="begin"/>
      </w:r>
      <w:r w:rsidR="00612D4D" w:rsidRPr="00612D4D">
        <w:rPr>
          <w:rFonts w:asciiTheme="majorHAnsi" w:hAnsiTheme="majorHAnsi" w:cstheme="majorHAnsi"/>
          <w:sz w:val="24"/>
          <w:szCs w:val="24"/>
        </w:rPr>
        <w:instrText xml:space="preserve"> HYPERLINK "https://youtu.be/Q-kJ8Voc1Mg" </w:instrText>
      </w:r>
      <w:r w:rsidR="00612D4D" w:rsidRPr="00612D4D">
        <w:rPr>
          <w:rFonts w:asciiTheme="majorHAnsi" w:hAnsiTheme="majorHAnsi" w:cstheme="majorHAnsi"/>
          <w:sz w:val="24"/>
          <w:szCs w:val="24"/>
        </w:rPr>
        <w:fldChar w:fldCharType="separate"/>
      </w:r>
      <w:r w:rsidR="00612D4D" w:rsidRPr="00612D4D">
        <w:rPr>
          <w:rStyle w:val="a4"/>
          <w:rFonts w:asciiTheme="majorHAnsi" w:hAnsiTheme="majorHAnsi" w:cstheme="majorHAnsi"/>
          <w:position w:val="0"/>
          <w:sz w:val="24"/>
          <w:szCs w:val="24"/>
        </w:rPr>
        <w:t>https://youtu.be/Q-kJ8Voc1Mg</w:t>
      </w:r>
      <w:r w:rsidR="00612D4D" w:rsidRPr="00612D4D">
        <w:rPr>
          <w:rFonts w:asciiTheme="majorHAnsi" w:hAnsiTheme="majorHAnsi" w:cstheme="majorHAnsi"/>
          <w:sz w:val="24"/>
          <w:szCs w:val="24"/>
        </w:rPr>
        <w:fldChar w:fldCharType="end"/>
      </w:r>
      <w:r w:rsidR="00612D4D" w:rsidRPr="00612D4D">
        <w:rPr>
          <w:rFonts w:asciiTheme="majorHAnsi" w:hAnsiTheme="majorHAnsi" w:cstheme="majorHAnsi"/>
          <w:sz w:val="24"/>
          <w:szCs w:val="24"/>
        </w:rPr>
        <w:t xml:space="preserve"> </w:t>
      </w:r>
      <w:r w:rsidR="00C05FE4" w:rsidRPr="00612D4D">
        <w:rPr>
          <w:rStyle w:val="a4"/>
          <w:rFonts w:asciiTheme="majorHAnsi" w:eastAsia="新細明體" w:hAnsiTheme="majorHAnsi" w:cstheme="majorHAnsi"/>
          <w:position w:val="0"/>
          <w:sz w:val="24"/>
          <w:szCs w:val="24"/>
        </w:rPr>
        <w:t xml:space="preserve"> </w:t>
      </w:r>
      <w:bookmarkEnd w:id="0"/>
      <w:r w:rsidRPr="00B01B65">
        <w:rPr>
          <w:rFonts w:asciiTheme="majorHAnsi" w:eastAsia="新細明體" w:hAnsiTheme="majorHAnsi" w:cstheme="majorHAnsi"/>
          <w:sz w:val="24"/>
          <w:szCs w:val="24"/>
        </w:rPr>
        <w:t xml:space="preserve"> </w:t>
      </w:r>
    </w:p>
    <w:p w14:paraId="4C33EDA4" w14:textId="0FF910E9" w:rsidR="009C1F89" w:rsidRPr="00B01B65" w:rsidRDefault="009C1F89" w:rsidP="009C1F89">
      <w:pPr>
        <w:numPr>
          <w:ilvl w:val="0"/>
          <w:numId w:val="1"/>
        </w:numPr>
        <w:adjustRightInd w:val="0"/>
        <w:snapToGrid w:val="0"/>
        <w:spacing w:before="240" w:line="276" w:lineRule="auto"/>
        <w:contextualSpacing/>
        <w:rPr>
          <w:rFonts w:asciiTheme="majorHAnsi" w:eastAsia="新細明體-ExtB" w:hAnsiTheme="majorHAnsi" w:cstheme="majorHAnsi"/>
          <w:sz w:val="24"/>
          <w:szCs w:val="24"/>
        </w:rPr>
      </w:pPr>
      <w:r w:rsidRPr="00B01B65">
        <w:rPr>
          <w:rFonts w:asciiTheme="majorHAnsi" w:hAnsiTheme="majorHAnsi" w:cstheme="majorHAnsi"/>
          <w:sz w:val="24"/>
          <w:szCs w:val="24"/>
        </w:rPr>
        <w:t>新聞聯絡人：</w:t>
      </w:r>
      <w:r w:rsidRPr="00B01B65">
        <w:rPr>
          <w:rFonts w:asciiTheme="majorHAnsi" w:eastAsia="新細明體-ExtB" w:hAnsiTheme="majorHAnsi" w:cstheme="majorHAnsi"/>
          <w:sz w:val="24"/>
          <w:szCs w:val="24"/>
        </w:rPr>
        <w:t xml:space="preserve"> </w:t>
      </w:r>
      <w:r w:rsidRPr="00B01B65">
        <w:rPr>
          <w:rFonts w:asciiTheme="majorHAnsi" w:hAnsiTheme="majorHAnsi" w:cstheme="majorHAnsi"/>
          <w:sz w:val="24"/>
          <w:szCs w:val="24"/>
        </w:rPr>
        <w:t>王奕尹、郭純宜</w:t>
      </w:r>
      <w:r w:rsidRPr="00B01B65">
        <w:rPr>
          <w:rFonts w:asciiTheme="majorHAnsi" w:eastAsia="新細明體-ExtB" w:hAnsiTheme="majorHAnsi" w:cstheme="majorHAnsi"/>
          <w:sz w:val="24"/>
          <w:szCs w:val="24"/>
        </w:rPr>
        <w:t xml:space="preserve">    </w:t>
      </w:r>
      <w:r w:rsidRPr="00B01B65">
        <w:rPr>
          <w:rFonts w:asciiTheme="majorHAnsi" w:hAnsiTheme="majorHAnsi" w:cstheme="majorHAnsi"/>
          <w:sz w:val="24"/>
          <w:szCs w:val="24"/>
        </w:rPr>
        <w:t xml:space="preserve">　　　</w:t>
      </w:r>
      <w:r w:rsidRPr="00B01B65">
        <w:rPr>
          <w:rFonts w:asciiTheme="majorHAnsi" w:eastAsia="新細明體-ExtB" w:hAnsiTheme="majorHAnsi" w:cstheme="majorHAnsi"/>
          <w:sz w:val="24"/>
          <w:szCs w:val="24"/>
        </w:rPr>
        <w:t xml:space="preserve">  </w:t>
      </w:r>
      <w:r w:rsidRPr="00B01B65">
        <w:rPr>
          <w:rFonts w:asciiTheme="majorHAnsi" w:hAnsiTheme="majorHAnsi" w:cstheme="majorHAnsi"/>
          <w:sz w:val="24"/>
          <w:szCs w:val="24"/>
        </w:rPr>
        <w:t>電話：</w:t>
      </w:r>
      <w:r w:rsidRPr="00B01B65">
        <w:rPr>
          <w:rFonts w:asciiTheme="majorHAnsi" w:eastAsia="新細明體-ExtB" w:hAnsiTheme="majorHAnsi" w:cstheme="majorHAnsi"/>
          <w:sz w:val="24"/>
          <w:szCs w:val="24"/>
        </w:rPr>
        <w:t>(04)23723552 #133</w:t>
      </w:r>
      <w:r w:rsidRPr="00B01B65">
        <w:rPr>
          <w:rFonts w:asciiTheme="majorHAnsi" w:hAnsiTheme="majorHAnsi" w:cstheme="majorHAnsi"/>
          <w:sz w:val="24"/>
          <w:szCs w:val="24"/>
        </w:rPr>
        <w:t>、</w:t>
      </w:r>
      <w:r w:rsidRPr="00B01B65">
        <w:rPr>
          <w:rFonts w:asciiTheme="majorHAnsi" w:eastAsia="新細明體-ExtB" w:hAnsiTheme="majorHAnsi" w:cstheme="majorHAnsi"/>
          <w:sz w:val="24"/>
          <w:szCs w:val="24"/>
        </w:rPr>
        <w:t>336</w:t>
      </w:r>
    </w:p>
    <w:p w14:paraId="7F309759" w14:textId="77777777" w:rsidR="009C1F89" w:rsidRPr="00B01B65" w:rsidRDefault="009C1F89" w:rsidP="009C1F89">
      <w:pPr>
        <w:adjustRightInd w:val="0"/>
        <w:snapToGrid w:val="0"/>
        <w:spacing w:before="240" w:line="276" w:lineRule="auto"/>
        <w:contextualSpacing/>
        <w:rPr>
          <w:rFonts w:asciiTheme="majorHAnsi" w:eastAsia="新細明體-ExtB" w:hAnsiTheme="majorHAnsi" w:cstheme="majorHAnsi"/>
          <w:sz w:val="24"/>
          <w:szCs w:val="24"/>
        </w:rPr>
      </w:pPr>
    </w:p>
    <w:p w14:paraId="062B2B52" w14:textId="77777777" w:rsidR="009C1F89" w:rsidRPr="00B01B65" w:rsidRDefault="009C1F89" w:rsidP="009C1F89">
      <w:pPr>
        <w:adjustRightInd w:val="0"/>
        <w:snapToGrid w:val="0"/>
        <w:spacing w:before="240" w:line="276" w:lineRule="auto"/>
        <w:contextualSpacing/>
        <w:rPr>
          <w:rFonts w:asciiTheme="majorHAnsi" w:eastAsia="新細明體-ExtB" w:hAnsiTheme="majorHAnsi" w:cstheme="majorHAnsi"/>
          <w:b/>
          <w:sz w:val="24"/>
          <w:szCs w:val="24"/>
        </w:rPr>
      </w:pPr>
      <w:r w:rsidRPr="00B01B65">
        <w:rPr>
          <w:rFonts w:asciiTheme="majorHAnsi" w:hAnsiTheme="majorHAnsi" w:cstheme="majorHAnsi"/>
          <w:b/>
          <w:sz w:val="24"/>
          <w:szCs w:val="24"/>
        </w:rPr>
        <w:t>國立臺灣美術館</w:t>
      </w:r>
      <w:r w:rsidRPr="00B01B65">
        <w:rPr>
          <w:rFonts w:asciiTheme="majorHAnsi" w:hAnsiTheme="majorHAnsi" w:cstheme="majorHAnsi"/>
          <w:b/>
          <w:sz w:val="24"/>
          <w:szCs w:val="24"/>
        </w:rPr>
        <w:t>(</w:t>
      </w:r>
      <w:hyperlink r:id="rId8" w:history="1">
        <w:r w:rsidRPr="00B01B65">
          <w:rPr>
            <w:rFonts w:asciiTheme="majorHAnsi" w:eastAsia="新細明體-ExtB" w:hAnsiTheme="majorHAnsi" w:cstheme="majorHAnsi"/>
            <w:color w:val="000000"/>
            <w:sz w:val="24"/>
            <w:szCs w:val="24"/>
            <w:u w:val="single"/>
          </w:rPr>
          <w:t>http://www.ntmofa.gov.tw</w:t>
        </w:r>
      </w:hyperlink>
      <w:r w:rsidRPr="00B01B65">
        <w:rPr>
          <w:rFonts w:asciiTheme="majorHAnsi" w:hAnsiTheme="majorHAnsi" w:cstheme="majorHAnsi"/>
          <w:color w:val="000000"/>
          <w:sz w:val="24"/>
          <w:szCs w:val="24"/>
        </w:rPr>
        <w:t>、</w:t>
      </w:r>
      <w:proofErr w:type="gramStart"/>
      <w:r w:rsidRPr="00B01B65">
        <w:rPr>
          <w:rFonts w:asciiTheme="majorHAnsi" w:hAnsiTheme="majorHAnsi" w:cstheme="majorHAnsi"/>
          <w:color w:val="000000"/>
          <w:sz w:val="24"/>
          <w:szCs w:val="24"/>
        </w:rPr>
        <w:t>臉書</w:t>
      </w:r>
      <w:proofErr w:type="gramEnd"/>
      <w:r w:rsidRPr="00B01B65">
        <w:rPr>
          <w:rFonts w:asciiTheme="majorHAnsi" w:eastAsia="新細明體-ExtB" w:hAnsiTheme="majorHAnsi" w:cstheme="majorHAnsi"/>
          <w:color w:val="000000"/>
          <w:sz w:val="24"/>
          <w:szCs w:val="24"/>
        </w:rPr>
        <w:fldChar w:fldCharType="begin"/>
      </w:r>
      <w:r w:rsidRPr="00B01B65">
        <w:rPr>
          <w:rFonts w:asciiTheme="majorHAnsi" w:eastAsia="新細明體-ExtB" w:hAnsiTheme="majorHAnsi" w:cstheme="majorHAnsi"/>
          <w:color w:val="000000"/>
          <w:sz w:val="24"/>
          <w:szCs w:val="24"/>
        </w:rPr>
        <w:instrText xml:space="preserve"> HYPERLINK "https://www.facebook.com/ntmofa/" </w:instrText>
      </w:r>
      <w:r w:rsidRPr="00B01B65">
        <w:rPr>
          <w:rFonts w:asciiTheme="majorHAnsi" w:eastAsia="新細明體-ExtB" w:hAnsiTheme="majorHAnsi" w:cstheme="majorHAnsi"/>
          <w:color w:val="000000"/>
          <w:sz w:val="24"/>
          <w:szCs w:val="24"/>
        </w:rPr>
        <w:fldChar w:fldCharType="separate"/>
      </w:r>
      <w:r w:rsidRPr="00B01B65">
        <w:rPr>
          <w:rStyle w:val="a4"/>
          <w:rFonts w:asciiTheme="majorHAnsi" w:eastAsia="新細明體-ExtB" w:hAnsiTheme="majorHAnsi" w:cstheme="majorHAnsi"/>
          <w:color w:val="000000"/>
          <w:sz w:val="24"/>
          <w:szCs w:val="24"/>
        </w:rPr>
        <w:t>https://www.facebook.com/ntmofa/</w:t>
      </w:r>
      <w:r w:rsidRPr="00B01B65">
        <w:rPr>
          <w:rFonts w:asciiTheme="majorHAnsi" w:eastAsia="新細明體-ExtB" w:hAnsiTheme="majorHAnsi" w:cstheme="majorHAnsi"/>
          <w:color w:val="000000"/>
          <w:sz w:val="24"/>
          <w:szCs w:val="24"/>
        </w:rPr>
        <w:fldChar w:fldCharType="end"/>
      </w:r>
      <w:r w:rsidRPr="00B01B65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4129912D" w14:textId="77777777" w:rsidR="009C1F89" w:rsidRPr="009C1F89" w:rsidRDefault="009C1F89" w:rsidP="009C1F89">
      <w:pPr>
        <w:numPr>
          <w:ilvl w:val="0"/>
          <w:numId w:val="1"/>
        </w:numPr>
        <w:adjustRightInd w:val="0"/>
        <w:snapToGrid w:val="0"/>
        <w:spacing w:before="240" w:line="276" w:lineRule="auto"/>
        <w:contextualSpacing/>
        <w:rPr>
          <w:rFonts w:ascii="Calibri" w:eastAsia="新細明體-ExtB" w:hAnsi="Calibri" w:cs="Calibri"/>
          <w:sz w:val="24"/>
          <w:szCs w:val="24"/>
        </w:rPr>
      </w:pPr>
      <w:r w:rsidRPr="009C1F89">
        <w:rPr>
          <w:rFonts w:ascii="Calibri" w:hAnsi="Calibri" w:cs="Calibri"/>
          <w:sz w:val="24"/>
          <w:szCs w:val="24"/>
        </w:rPr>
        <w:t>開放時間：週二～週五</w:t>
      </w:r>
      <w:r w:rsidRPr="009C1F89">
        <w:rPr>
          <w:rFonts w:ascii="Calibri" w:eastAsia="新細明體-ExtB" w:hAnsi="Calibri" w:cs="Calibri"/>
          <w:sz w:val="24"/>
          <w:szCs w:val="24"/>
        </w:rPr>
        <w:t xml:space="preserve"> 09:00-17:00</w:t>
      </w:r>
      <w:r w:rsidRPr="009C1F89">
        <w:rPr>
          <w:rFonts w:ascii="Calibri" w:hAnsi="Calibri" w:cs="Calibri"/>
          <w:sz w:val="24"/>
          <w:szCs w:val="24"/>
        </w:rPr>
        <w:t>，週六、週日</w:t>
      </w:r>
      <w:r w:rsidRPr="009C1F89">
        <w:rPr>
          <w:rFonts w:ascii="Calibri" w:eastAsia="新細明體-ExtB" w:hAnsi="Calibri" w:cs="Calibri"/>
          <w:sz w:val="24"/>
          <w:szCs w:val="24"/>
        </w:rPr>
        <w:t xml:space="preserve"> 09:00-18:00</w:t>
      </w:r>
      <w:r w:rsidRPr="009C1F89">
        <w:rPr>
          <w:rFonts w:ascii="Calibri" w:hAnsi="Calibri" w:cs="Calibri"/>
          <w:sz w:val="24"/>
          <w:szCs w:val="24"/>
        </w:rPr>
        <w:t>，週一休館</w:t>
      </w:r>
    </w:p>
    <w:p w14:paraId="72B34183" w14:textId="77777777" w:rsidR="009C1F89" w:rsidRPr="009C1F89" w:rsidRDefault="009C1F89" w:rsidP="009C1F89">
      <w:pPr>
        <w:numPr>
          <w:ilvl w:val="0"/>
          <w:numId w:val="1"/>
        </w:numPr>
        <w:adjustRightInd w:val="0"/>
        <w:snapToGrid w:val="0"/>
        <w:spacing w:before="240" w:line="276" w:lineRule="auto"/>
        <w:contextualSpacing/>
        <w:rPr>
          <w:rFonts w:ascii="Calibri" w:eastAsia="新細明體-ExtB" w:hAnsi="Calibri" w:cs="Calibri"/>
          <w:sz w:val="24"/>
          <w:szCs w:val="24"/>
        </w:rPr>
      </w:pPr>
      <w:r w:rsidRPr="009C1F89">
        <w:rPr>
          <w:rFonts w:ascii="Calibri" w:hAnsi="Calibri" w:cs="Calibri"/>
          <w:sz w:val="24"/>
          <w:szCs w:val="24"/>
        </w:rPr>
        <w:t>館</w:t>
      </w:r>
      <w:r w:rsidRPr="009C1F89">
        <w:rPr>
          <w:rFonts w:ascii="Calibri" w:eastAsia="新細明體-ExtB" w:hAnsi="Calibri" w:cs="Calibri"/>
          <w:sz w:val="24"/>
          <w:szCs w:val="24"/>
        </w:rPr>
        <w:t xml:space="preserve">    </w:t>
      </w:r>
      <w:r w:rsidRPr="009C1F89">
        <w:rPr>
          <w:rFonts w:ascii="Calibri" w:hAnsi="Calibri" w:cs="Calibri"/>
          <w:sz w:val="24"/>
          <w:szCs w:val="24"/>
        </w:rPr>
        <w:t>址：</w:t>
      </w:r>
      <w:r w:rsidRPr="009C1F89">
        <w:rPr>
          <w:rFonts w:ascii="Calibri" w:eastAsia="新細明體-ExtB" w:hAnsi="Calibri" w:cs="Calibri"/>
          <w:sz w:val="24"/>
          <w:szCs w:val="24"/>
        </w:rPr>
        <w:t>403</w:t>
      </w:r>
      <w:proofErr w:type="gramStart"/>
      <w:r w:rsidRPr="009C1F89">
        <w:rPr>
          <w:rFonts w:ascii="Calibri" w:hAnsi="Calibri" w:cs="Calibri"/>
          <w:sz w:val="24"/>
          <w:szCs w:val="24"/>
        </w:rPr>
        <w:t>臺</w:t>
      </w:r>
      <w:proofErr w:type="gramEnd"/>
      <w:r w:rsidRPr="009C1F89">
        <w:rPr>
          <w:rFonts w:ascii="Calibri" w:hAnsi="Calibri" w:cs="Calibri"/>
          <w:sz w:val="24"/>
          <w:szCs w:val="24"/>
        </w:rPr>
        <w:t>中市西區五權西路一段</w:t>
      </w:r>
      <w:r w:rsidRPr="009C1F89">
        <w:rPr>
          <w:rFonts w:ascii="Calibri" w:hAnsi="Calibri" w:cs="Calibri"/>
          <w:color w:val="000000"/>
          <w:sz w:val="24"/>
          <w:szCs w:val="24"/>
        </w:rPr>
        <w:t>二號</w:t>
      </w:r>
    </w:p>
    <w:p w14:paraId="61E53A72" w14:textId="77777777" w:rsidR="009C1F89" w:rsidRPr="009C1F89" w:rsidRDefault="009C1F89" w:rsidP="009C1F89">
      <w:pPr>
        <w:numPr>
          <w:ilvl w:val="0"/>
          <w:numId w:val="1"/>
        </w:numPr>
        <w:adjustRightInd w:val="0"/>
        <w:snapToGrid w:val="0"/>
        <w:spacing w:before="240" w:line="276" w:lineRule="auto"/>
        <w:contextualSpacing/>
        <w:rPr>
          <w:rFonts w:ascii="Calibri" w:eastAsia="新細明體-ExtB" w:hAnsi="Calibri" w:cs="Calibri"/>
          <w:sz w:val="24"/>
          <w:szCs w:val="24"/>
        </w:rPr>
      </w:pPr>
      <w:r w:rsidRPr="009C1F89">
        <w:rPr>
          <w:rFonts w:ascii="Calibri" w:hAnsi="Calibri" w:cs="Calibri"/>
          <w:sz w:val="24"/>
          <w:szCs w:val="24"/>
        </w:rPr>
        <w:t>服務電話：</w:t>
      </w:r>
      <w:r w:rsidRPr="009C1F89">
        <w:rPr>
          <w:rFonts w:ascii="Calibri" w:eastAsia="新細明體-ExtB" w:hAnsi="Calibri" w:cs="Calibri"/>
          <w:sz w:val="24"/>
          <w:szCs w:val="24"/>
        </w:rPr>
        <w:t>(04) 2372-3552</w:t>
      </w:r>
    </w:p>
    <w:p w14:paraId="03F2CDBA" w14:textId="4548B578" w:rsidR="00A17213" w:rsidRPr="009C1F89" w:rsidRDefault="00A17213" w:rsidP="0086301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A17213" w:rsidRPr="009C1F89" w:rsidSect="009C1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B30DF" w14:textId="77777777" w:rsidR="0059658C" w:rsidRDefault="0059658C">
      <w:r>
        <w:separator/>
      </w:r>
    </w:p>
  </w:endnote>
  <w:endnote w:type="continuationSeparator" w:id="0">
    <w:p w14:paraId="01428BCF" w14:textId="77777777" w:rsidR="0059658C" w:rsidRDefault="0059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CECA" w14:textId="77777777" w:rsidR="008E22B9" w:rsidRDefault="008E22B9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D8EA" w14:textId="77777777" w:rsidR="008E22B9" w:rsidRDefault="008E22B9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3290" w14:textId="77777777" w:rsidR="008E22B9" w:rsidRDefault="008E22B9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3527" w14:textId="77777777" w:rsidR="0059658C" w:rsidRDefault="0059658C">
      <w:r>
        <w:separator/>
      </w:r>
    </w:p>
  </w:footnote>
  <w:footnote w:type="continuationSeparator" w:id="0">
    <w:p w14:paraId="38C3C8C7" w14:textId="77777777" w:rsidR="0059658C" w:rsidRDefault="0059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64F9" w14:textId="77777777" w:rsidR="008E22B9" w:rsidRDefault="008E22B9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E499" w14:textId="2F5A975B" w:rsidR="00A17213" w:rsidRPr="009C1F89" w:rsidRDefault="00AE7E98">
    <w:pPr>
      <w:pStyle w:val="10"/>
      <w:pBdr>
        <w:top w:val="nil"/>
        <w:left w:val="nil"/>
        <w:bottom w:val="nil"/>
        <w:right w:val="nil"/>
        <w:between w:val="nil"/>
      </w:pBdr>
      <w:tabs>
        <w:tab w:val="right" w:pos="9020"/>
        <w:tab w:val="right" w:pos="8280"/>
      </w:tabs>
      <w:jc w:val="right"/>
      <w:rPr>
        <w:rFonts w:asciiTheme="majorHAnsi" w:hAnsiTheme="majorHAnsi" w:cstheme="majorHAnsi"/>
        <w:color w:val="000000"/>
        <w:sz w:val="12"/>
      </w:rPr>
    </w:pPr>
    <w:r w:rsidRPr="009C1F89">
      <w:rPr>
        <w:rFonts w:asciiTheme="majorHAnsi" w:eastAsia="Helvetica Neue" w:hAnsiTheme="majorHAnsi" w:cstheme="majorHAnsi"/>
        <w:noProof/>
        <w:color w:val="000000"/>
        <w:sz w:val="16"/>
        <w:szCs w:val="24"/>
      </w:rPr>
      <w:drawing>
        <wp:anchor distT="152400" distB="152400" distL="152400" distR="152400" simplePos="0" relativeHeight="251658240" behindDoc="0" locked="0" layoutInCell="1" hidden="0" allowOverlap="1" wp14:anchorId="16A903E4" wp14:editId="6D06F753">
          <wp:simplePos x="0" y="0"/>
          <wp:positionH relativeFrom="page">
            <wp:posOffset>2807335</wp:posOffset>
          </wp:positionH>
          <wp:positionV relativeFrom="page">
            <wp:posOffset>463550</wp:posOffset>
          </wp:positionV>
          <wp:extent cx="1722120" cy="30099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300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C1F89">
      <w:rPr>
        <w:rFonts w:asciiTheme="majorHAnsi" w:eastAsia="Helvetica Neue" w:hAnsiTheme="majorHAnsi" w:cstheme="majorHAnsi"/>
        <w:noProof/>
        <w:color w:val="000000"/>
        <w:sz w:val="16"/>
        <w:szCs w:val="24"/>
      </w:rPr>
      <w:drawing>
        <wp:anchor distT="152400" distB="152400" distL="152400" distR="152400" simplePos="0" relativeHeight="251659264" behindDoc="0" locked="0" layoutInCell="1" hidden="0" allowOverlap="1" wp14:anchorId="3F4B1F84" wp14:editId="4004E83D">
          <wp:simplePos x="0" y="0"/>
          <wp:positionH relativeFrom="page">
            <wp:posOffset>1333500</wp:posOffset>
          </wp:positionH>
          <wp:positionV relativeFrom="page">
            <wp:posOffset>456565</wp:posOffset>
          </wp:positionV>
          <wp:extent cx="1435100" cy="3683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10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63011" w:rsidRPr="009C1F89">
      <w:rPr>
        <w:rFonts w:asciiTheme="majorHAnsi" w:eastAsia="PMingLiu" w:hAnsiTheme="majorHAnsi" w:cstheme="majorHAnsi"/>
        <w:color w:val="000000"/>
        <w:szCs w:val="32"/>
      </w:rPr>
      <w:t>110/0</w:t>
    </w:r>
    <w:r w:rsidR="00863011" w:rsidRPr="009C1F89">
      <w:rPr>
        <w:rFonts w:asciiTheme="majorHAnsi" w:hAnsiTheme="majorHAnsi" w:cstheme="majorHAnsi"/>
        <w:color w:val="000000"/>
        <w:szCs w:val="32"/>
      </w:rPr>
      <w:t>4</w:t>
    </w:r>
    <w:r w:rsidR="00863011" w:rsidRPr="009C1F89">
      <w:rPr>
        <w:rFonts w:asciiTheme="majorHAnsi" w:eastAsia="PMingLiu" w:hAnsiTheme="majorHAnsi" w:cstheme="majorHAnsi"/>
        <w:color w:val="000000"/>
        <w:szCs w:val="32"/>
      </w:rPr>
      <w:t>/</w:t>
    </w:r>
    <w:r w:rsidR="00863011" w:rsidRPr="009C1F89">
      <w:rPr>
        <w:rFonts w:asciiTheme="majorHAnsi" w:hAnsiTheme="majorHAnsi" w:cstheme="majorHAnsi"/>
        <w:color w:val="000000"/>
        <w:szCs w:val="32"/>
      </w:rPr>
      <w:t>2</w:t>
    </w:r>
    <w:r w:rsidR="002B03E5">
      <w:rPr>
        <w:rFonts w:asciiTheme="majorHAnsi" w:hAnsiTheme="majorHAnsi" w:cstheme="majorHAnsi" w:hint="eastAsia"/>
        <w:color w:val="000000"/>
        <w:szCs w:val="32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0313" w14:textId="77777777" w:rsidR="008E22B9" w:rsidRDefault="008E22B9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3"/>
    <w:rsid w:val="00042244"/>
    <w:rsid w:val="0015214A"/>
    <w:rsid w:val="001523BD"/>
    <w:rsid w:val="00212B2F"/>
    <w:rsid w:val="002B03E5"/>
    <w:rsid w:val="00341275"/>
    <w:rsid w:val="0034638B"/>
    <w:rsid w:val="00385E29"/>
    <w:rsid w:val="004C209C"/>
    <w:rsid w:val="00501701"/>
    <w:rsid w:val="0059658C"/>
    <w:rsid w:val="00607302"/>
    <w:rsid w:val="00612D4D"/>
    <w:rsid w:val="00652752"/>
    <w:rsid w:val="006F49F5"/>
    <w:rsid w:val="00863011"/>
    <w:rsid w:val="008E22B9"/>
    <w:rsid w:val="00916C20"/>
    <w:rsid w:val="00954E1A"/>
    <w:rsid w:val="009C1F89"/>
    <w:rsid w:val="00A17213"/>
    <w:rsid w:val="00A211E3"/>
    <w:rsid w:val="00AD59DC"/>
    <w:rsid w:val="00AE7E98"/>
    <w:rsid w:val="00B01B65"/>
    <w:rsid w:val="00B33073"/>
    <w:rsid w:val="00C05FE4"/>
    <w:rsid w:val="00D00A29"/>
    <w:rsid w:val="00D92CF6"/>
    <w:rsid w:val="00D93D6C"/>
    <w:rsid w:val="00DD754C"/>
    <w:rsid w:val="00ED3208"/>
    <w:rsid w:val="00F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2163B"/>
  <w15:docId w15:val="{8CF5D493-5E34-4539-AD4E-DD64D7CF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內文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character" w:styleId="a4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5">
    <w:name w:val="頁首與頁尾"/>
    <w:pP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4"/>
      <w:szCs w:val="24"/>
    </w:rPr>
  </w:style>
  <w:style w:type="paragraph" w:customStyle="1" w:styleId="A6">
    <w:name w:val="內文 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Helvetica Neue" w:hAnsi="Helvetica Neue" w:cs="Helvetica Neue"/>
      <w:color w:val="000000"/>
      <w:position w:val="-1"/>
      <w:sz w:val="22"/>
      <w:szCs w:val="22"/>
    </w:rPr>
  </w:style>
  <w:style w:type="paragraph" w:customStyle="1" w:styleId="11">
    <w:name w:val="一般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Hyperlink0">
    <w:name w:val="Hyperlink.0"/>
    <w:rPr>
      <w:rFonts w:ascii="新細明體" w:hAnsi="新細明體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a7">
    <w:name w:val="無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1">
    <w:name w:val="Hyperlink.1"/>
    <w:rPr>
      <w:rFonts w:ascii="新細明體" w:eastAsia="新細明體" w:hAnsi="新細明體" w:cs="新細明體"/>
      <w:color w:val="000000"/>
      <w:w w:val="100"/>
      <w:position w:val="-1"/>
      <w:effect w:val="none"/>
      <w:vertAlign w:val="baseline"/>
      <w:cs w:val="0"/>
      <w:em w:val="none"/>
      <w:lang w:val="en-US"/>
    </w:rPr>
  </w:style>
  <w:style w:type="paragraph" w:customStyle="1" w:styleId="Web1">
    <w:name w:val="內文 (Web)1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hAnsi="Arial Unicode MS" w:cs="Arial Unicode MS"/>
      <w:color w:val="000000"/>
      <w:position w:val="-1"/>
    </w:rPr>
  </w:style>
  <w:style w:type="paragraph" w:customStyle="1" w:styleId="21">
    <w:name w:val="一般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Times New Roman" w:hAnsi="Arial Unicode MS" w:cs="Arial Unicode MS"/>
      <w:color w:val="000000"/>
      <w:position w:val="-1"/>
      <w:sz w:val="24"/>
      <w:szCs w:val="24"/>
    </w:rPr>
  </w:style>
  <w:style w:type="paragraph" w:styleId="a8">
    <w:name w:val="header"/>
    <w:basedOn w:val="2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a">
    <w:name w:val="footer"/>
    <w:basedOn w:val="2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新細明體" w:cs="新細明體"/>
      <w:color w:val="000000"/>
      <w:position w:val="-1"/>
      <w:sz w:val="24"/>
      <w:szCs w:val="24"/>
    </w:rPr>
  </w:style>
  <w:style w:type="paragraph" w:styleId="Web">
    <w:name w:val="Normal (Web)"/>
    <w:basedOn w:val="20"/>
    <w:qFormat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c">
    <w:name w:val="Balloon Text"/>
    <w:basedOn w:val="20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e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Body">
    <w:name w:val="Body"/>
    <w:rsid w:val="008630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sz w:val="22"/>
      <w:szCs w:val="22"/>
      <w:bdr w:val="nil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wKYnt2rlguhYtpYew8LWy1Nfw==">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DAC-INTERN-2F</dc:creator>
  <cp:lastModifiedBy>王奕尹</cp:lastModifiedBy>
  <cp:revision>8</cp:revision>
  <dcterms:created xsi:type="dcterms:W3CDTF">2021-04-23T02:31:00Z</dcterms:created>
  <dcterms:modified xsi:type="dcterms:W3CDTF">2021-04-26T10:48:00Z</dcterms:modified>
</cp:coreProperties>
</file>