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2E" w:rsidRPr="00634DC4" w:rsidRDefault="00426993" w:rsidP="00A2799A">
      <w:pPr>
        <w:spacing w:beforeLines="50" w:before="180" w:after="240"/>
        <w:jc w:val="center"/>
        <w:rPr>
          <w:b/>
        </w:rPr>
      </w:pPr>
      <w:r>
        <w:rPr>
          <w:rFonts w:hint="eastAsia"/>
          <w:b/>
        </w:rPr>
        <w:t>國美館</w:t>
      </w:r>
      <w:r w:rsidR="00DB3AC0">
        <w:rPr>
          <w:rFonts w:hint="eastAsia"/>
          <w:b/>
        </w:rPr>
        <w:t>「</w:t>
      </w:r>
      <w:r w:rsidR="00DB3AC0" w:rsidRPr="00DB3AC0">
        <w:rPr>
          <w:rFonts w:hint="eastAsia"/>
          <w:b/>
        </w:rPr>
        <w:t>影像之後：湯瑪斯．魯夫</w:t>
      </w:r>
      <w:r w:rsidR="00DB3AC0" w:rsidRPr="00DB3AC0">
        <w:rPr>
          <w:rFonts w:hint="eastAsia"/>
          <w:b/>
        </w:rPr>
        <w:t>1989-2020</w:t>
      </w:r>
      <w:r w:rsidR="00DB3AC0" w:rsidRPr="00DB3AC0">
        <w:rPr>
          <w:rFonts w:hint="eastAsia"/>
          <w:b/>
        </w:rPr>
        <w:t>攝影作品展</w:t>
      </w:r>
      <w:r w:rsidR="00DB3AC0">
        <w:rPr>
          <w:rFonts w:hint="eastAsia"/>
          <w:b/>
        </w:rPr>
        <w:t>」</w:t>
      </w:r>
      <w:proofErr w:type="gramStart"/>
      <w:r w:rsidR="00DB3AC0">
        <w:rPr>
          <w:rFonts w:hint="eastAsia"/>
          <w:b/>
        </w:rPr>
        <w:t>線上</w:t>
      </w:r>
      <w:r w:rsidR="00DB3AC0" w:rsidRPr="00DB3AC0">
        <w:rPr>
          <w:rFonts w:hint="eastAsia"/>
          <w:b/>
        </w:rPr>
        <w:t>座談會</w:t>
      </w:r>
      <w:proofErr w:type="gramEnd"/>
      <w:r w:rsidR="00DB3AC0">
        <w:rPr>
          <w:rFonts w:hint="eastAsia"/>
          <w:b/>
        </w:rPr>
        <w:t xml:space="preserve"> </w:t>
      </w:r>
      <w:r w:rsidR="00DB3AC0">
        <w:rPr>
          <w:rFonts w:hint="eastAsia"/>
          <w:b/>
        </w:rPr>
        <w:t>帶領觀眾在家親近當代攝影藝術</w:t>
      </w:r>
      <w:r w:rsidR="004A7EE1">
        <w:rPr>
          <w:rFonts w:hint="eastAsia"/>
          <w:b/>
        </w:rPr>
        <w:t>大師</w:t>
      </w:r>
    </w:p>
    <w:p w:rsidR="008731C4" w:rsidRDefault="00C263CE" w:rsidP="00A2799A">
      <w:pPr>
        <w:spacing w:afterLines="50" w:after="180"/>
        <w:ind w:firstLine="480"/>
        <w:jc w:val="both"/>
      </w:pPr>
      <w:r>
        <w:rPr>
          <w:rFonts w:hint="eastAsia"/>
        </w:rPr>
        <w:t>文化部所屬國立臺灣美術館於今</w:t>
      </w:r>
      <w:r w:rsidR="00DB3AC0">
        <w:rPr>
          <w:rFonts w:hint="eastAsia"/>
        </w:rPr>
        <w:t>(2</w:t>
      </w:r>
      <w:r>
        <w:rPr>
          <w:rFonts w:hint="eastAsia"/>
        </w:rPr>
        <w:t>0)</w:t>
      </w:r>
      <w:r>
        <w:rPr>
          <w:rFonts w:hint="eastAsia"/>
        </w:rPr>
        <w:t>日下午舉辦</w:t>
      </w:r>
      <w:r w:rsidRPr="00C263CE">
        <w:rPr>
          <w:rFonts w:hint="eastAsia"/>
        </w:rPr>
        <w:t>2021</w:t>
      </w:r>
      <w:r w:rsidR="00DB3AC0" w:rsidRPr="00DB3AC0">
        <w:rPr>
          <w:rFonts w:hint="eastAsia"/>
        </w:rPr>
        <w:t>「影像之後：湯瑪斯．魯夫</w:t>
      </w:r>
      <w:r w:rsidR="00DB3AC0" w:rsidRPr="00DB3AC0">
        <w:rPr>
          <w:rFonts w:hint="eastAsia"/>
        </w:rPr>
        <w:t>1989-2020</w:t>
      </w:r>
      <w:r w:rsidR="00DB3AC0" w:rsidRPr="00DB3AC0">
        <w:rPr>
          <w:rFonts w:hint="eastAsia"/>
        </w:rPr>
        <w:t>攝影作品展」藝術家及策展</w:t>
      </w:r>
      <w:proofErr w:type="gramStart"/>
      <w:r w:rsidR="00DB3AC0" w:rsidRPr="00DB3AC0">
        <w:rPr>
          <w:rFonts w:hint="eastAsia"/>
        </w:rPr>
        <w:t>人</w:t>
      </w:r>
      <w:r w:rsidR="00DB3AC0">
        <w:rPr>
          <w:rFonts w:hint="eastAsia"/>
        </w:rPr>
        <w:t>線上</w:t>
      </w:r>
      <w:proofErr w:type="gramEnd"/>
      <w:r w:rsidR="00A90232">
        <w:rPr>
          <w:rFonts w:hint="eastAsia"/>
        </w:rPr>
        <w:t>直播</w:t>
      </w:r>
      <w:r w:rsidR="00DB3AC0" w:rsidRPr="00DB3AC0">
        <w:rPr>
          <w:rFonts w:hint="eastAsia"/>
        </w:rPr>
        <w:t>座談會</w:t>
      </w:r>
      <w:r>
        <w:rPr>
          <w:rFonts w:hint="eastAsia"/>
        </w:rPr>
        <w:t>，邀請</w:t>
      </w:r>
      <w:r w:rsidR="00DB3AC0">
        <w:rPr>
          <w:rFonts w:hint="eastAsia"/>
        </w:rPr>
        <w:t>本次</w:t>
      </w:r>
      <w:proofErr w:type="gramStart"/>
      <w:r w:rsidR="00DB3AC0">
        <w:rPr>
          <w:rFonts w:hint="eastAsia"/>
        </w:rPr>
        <w:t>個</w:t>
      </w:r>
      <w:proofErr w:type="gramEnd"/>
      <w:r w:rsidR="00DB3AC0">
        <w:rPr>
          <w:rFonts w:hint="eastAsia"/>
        </w:rPr>
        <w:t>展的當代攝影大師湯瑪斯．魯夫（</w:t>
      </w:r>
      <w:r w:rsidR="00DB3AC0">
        <w:rPr>
          <w:rFonts w:hint="eastAsia"/>
        </w:rPr>
        <w:t>T</w:t>
      </w:r>
      <w:r w:rsidR="00DB3AC0">
        <w:t>homas Ruff</w:t>
      </w:r>
      <w:r w:rsidR="00DB3AC0">
        <w:rPr>
          <w:rFonts w:hint="eastAsia"/>
        </w:rPr>
        <w:t>）以及策展人</w:t>
      </w:r>
      <w:r w:rsidR="00DB3AC0" w:rsidRPr="00DB3AC0">
        <w:rPr>
          <w:rFonts w:hint="eastAsia"/>
        </w:rPr>
        <w:t>馬丁．格曼</w:t>
      </w:r>
      <w:r w:rsidR="00DB3AC0">
        <w:rPr>
          <w:rFonts w:hint="eastAsia"/>
        </w:rPr>
        <w:t>（</w:t>
      </w:r>
      <w:r w:rsidR="00DB3AC0">
        <w:rPr>
          <w:rFonts w:hint="eastAsia"/>
        </w:rPr>
        <w:t xml:space="preserve">Martin </w:t>
      </w:r>
      <w:proofErr w:type="spellStart"/>
      <w:r w:rsidR="00DB3AC0">
        <w:rPr>
          <w:rFonts w:hint="eastAsia"/>
        </w:rPr>
        <w:t>Germann</w:t>
      </w:r>
      <w:proofErr w:type="spellEnd"/>
      <w:r w:rsidR="00DB3AC0">
        <w:rPr>
          <w:rFonts w:hint="eastAsia"/>
        </w:rPr>
        <w:t>）親身為觀眾介紹這次展覽的策展脈絡及作品內涵。座談會由國美館展覽組黃舒屏組長主持，並邀請臺灣在地</w:t>
      </w:r>
      <w:r w:rsidR="00A90232">
        <w:rPr>
          <w:rFonts w:hint="eastAsia"/>
        </w:rPr>
        <w:t>熟悉當代藝術與觀念攝影之藝術評論</w:t>
      </w:r>
      <w:r w:rsidR="00DB3AC0" w:rsidRPr="00DB3AC0">
        <w:rPr>
          <w:rFonts w:hint="eastAsia"/>
        </w:rPr>
        <w:t>與</w:t>
      </w:r>
      <w:r w:rsidR="00DB3AC0">
        <w:rPr>
          <w:rFonts w:hint="eastAsia"/>
        </w:rPr>
        <w:t>攝影</w:t>
      </w:r>
      <w:r w:rsidR="00DB3AC0" w:rsidRPr="00DB3AC0">
        <w:rPr>
          <w:rFonts w:hint="eastAsia"/>
        </w:rPr>
        <w:t>創作者</w:t>
      </w:r>
      <w:r w:rsidR="00A90232">
        <w:rPr>
          <w:rFonts w:hint="eastAsia"/>
        </w:rPr>
        <w:t>共同</w:t>
      </w:r>
      <w:r w:rsidR="00A90232" w:rsidRPr="00DB3AC0">
        <w:rPr>
          <w:rFonts w:hint="eastAsia"/>
        </w:rPr>
        <w:t>與</w:t>
      </w:r>
      <w:r w:rsidR="00A90232">
        <w:rPr>
          <w:rFonts w:hint="eastAsia"/>
        </w:rPr>
        <w:t>談，包括</w:t>
      </w:r>
      <w:proofErr w:type="spellStart"/>
      <w:r w:rsidR="00A90232">
        <w:rPr>
          <w:rFonts w:hint="eastAsia"/>
        </w:rPr>
        <w:t>L</w:t>
      </w:r>
      <w:r w:rsidR="00A90232">
        <w:t>ightbox</w:t>
      </w:r>
      <w:proofErr w:type="spellEnd"/>
      <w:r w:rsidR="00A90232">
        <w:rPr>
          <w:rFonts w:hint="eastAsia"/>
        </w:rPr>
        <w:t>攝影圖書室發起人</w:t>
      </w:r>
      <w:r w:rsidR="00134505">
        <w:rPr>
          <w:rFonts w:hint="eastAsia"/>
        </w:rPr>
        <w:t>藝術家</w:t>
      </w:r>
      <w:r w:rsidR="00DB3AC0">
        <w:rPr>
          <w:rFonts w:hint="eastAsia"/>
        </w:rPr>
        <w:t>曹良賓、</w:t>
      </w:r>
      <w:r w:rsidR="00A90232">
        <w:rPr>
          <w:rFonts w:hint="eastAsia"/>
        </w:rPr>
        <w:t>投身攝影創作與教育工作的</w:t>
      </w:r>
      <w:r w:rsidR="00134505">
        <w:rPr>
          <w:rFonts w:hint="eastAsia"/>
        </w:rPr>
        <w:t>藝術家</w:t>
      </w:r>
      <w:r w:rsidR="00DB3AC0">
        <w:rPr>
          <w:rFonts w:hint="eastAsia"/>
        </w:rPr>
        <w:t>吳孟真</w:t>
      </w:r>
      <w:r w:rsidR="00D41887">
        <w:rPr>
          <w:rFonts w:hint="eastAsia"/>
        </w:rPr>
        <w:t>，</w:t>
      </w:r>
      <w:r w:rsidR="00DB3AC0" w:rsidRPr="00DB3AC0">
        <w:rPr>
          <w:rFonts w:hint="eastAsia"/>
        </w:rPr>
        <w:t>讓大家得以從</w:t>
      </w:r>
      <w:r w:rsidR="00DB3AC0">
        <w:rPr>
          <w:rFonts w:hint="eastAsia"/>
        </w:rPr>
        <w:t>藝術家、策展人本人和臺灣本地與談人作為</w:t>
      </w:r>
      <w:r w:rsidR="00134505">
        <w:rPr>
          <w:rFonts w:hint="eastAsia"/>
        </w:rPr>
        <w:t>賞析</w:t>
      </w:r>
      <w:r w:rsidR="00DB3AC0">
        <w:rPr>
          <w:rFonts w:hint="eastAsia"/>
        </w:rPr>
        <w:t>者</w:t>
      </w:r>
      <w:r w:rsidR="00D41887">
        <w:rPr>
          <w:rFonts w:hint="eastAsia"/>
        </w:rPr>
        <w:t>的多重角度</w:t>
      </w:r>
      <w:r w:rsidR="00134505">
        <w:rPr>
          <w:rFonts w:hint="eastAsia"/>
        </w:rPr>
        <w:t>，</w:t>
      </w:r>
      <w:r w:rsidR="00D41887">
        <w:rPr>
          <w:rFonts w:hint="eastAsia"/>
        </w:rPr>
        <w:t>來</w:t>
      </w:r>
      <w:r w:rsidR="00DB3AC0">
        <w:rPr>
          <w:rFonts w:hint="eastAsia"/>
        </w:rPr>
        <w:t>探悉</w:t>
      </w:r>
      <w:r w:rsidR="008731C4">
        <w:rPr>
          <w:rFonts w:hint="eastAsia"/>
        </w:rPr>
        <w:t>湯瑪斯．魯夫當代觀念攝影的創作歷程、特色與魅力。</w:t>
      </w:r>
      <w:r w:rsidR="009F6AC0">
        <w:rPr>
          <w:rFonts w:hint="eastAsia"/>
        </w:rPr>
        <w:t>本次展覽與座談特別感謝歌德學院（台北）德國文化中心，協助國美館共同促進德國與臺灣藝術界的交流，亦為這次活動一起宣傳推廣。</w:t>
      </w:r>
    </w:p>
    <w:p w:rsidR="00557625" w:rsidRDefault="00D41887" w:rsidP="00557625">
      <w:pPr>
        <w:spacing w:afterLines="50" w:after="180"/>
        <w:ind w:firstLine="480"/>
        <w:jc w:val="both"/>
      </w:pPr>
      <w:r>
        <w:rPr>
          <w:rFonts w:hint="eastAsia"/>
        </w:rPr>
        <w:t>座談會由主持人黃舒屏組長</w:t>
      </w:r>
      <w:r w:rsidR="00A90232">
        <w:rPr>
          <w:rFonts w:hint="eastAsia"/>
        </w:rPr>
        <w:t>引言介紹本次展覽與座談與會來賓</w:t>
      </w:r>
      <w:r w:rsidR="00DC7A49">
        <w:rPr>
          <w:rFonts w:hint="eastAsia"/>
        </w:rPr>
        <w:t>後</w:t>
      </w:r>
      <w:r>
        <w:rPr>
          <w:rFonts w:hint="eastAsia"/>
        </w:rPr>
        <w:t>，</w:t>
      </w:r>
      <w:r w:rsidR="00DC7A49">
        <w:rPr>
          <w:rFonts w:hint="eastAsia"/>
        </w:rPr>
        <w:t>首先</w:t>
      </w:r>
      <w:r>
        <w:rPr>
          <w:rFonts w:hint="eastAsia"/>
        </w:rPr>
        <w:t>由展出藝術家</w:t>
      </w:r>
      <w:r w:rsidRPr="009044BD">
        <w:rPr>
          <w:rFonts w:hint="eastAsia"/>
        </w:rPr>
        <w:t>湯瑪斯</w:t>
      </w:r>
      <w:proofErr w:type="gramStart"/>
      <w:r w:rsidRPr="009044BD">
        <w:rPr>
          <w:rFonts w:hint="eastAsia"/>
        </w:rPr>
        <w:t>‧</w:t>
      </w:r>
      <w:proofErr w:type="gramEnd"/>
      <w:r w:rsidRPr="009044BD">
        <w:rPr>
          <w:rFonts w:hint="eastAsia"/>
        </w:rPr>
        <w:t>魯夫</w:t>
      </w:r>
      <w:r w:rsidR="0094768C">
        <w:rPr>
          <w:rFonts w:hint="eastAsia"/>
        </w:rPr>
        <w:t>分享他自向杜賽道夫學院的貝雪夫婦學習以來，選擇走向「觀念攝影」的創作思考與經驗</w:t>
      </w:r>
      <w:r w:rsidR="00DC7A49">
        <w:rPr>
          <w:rFonts w:hint="eastAsia"/>
        </w:rPr>
        <w:t>。魯夫提及他</w:t>
      </w:r>
      <w:r w:rsidR="00BD7E8B">
        <w:rPr>
          <w:rFonts w:hint="eastAsia"/>
        </w:rPr>
        <w:t>透過「系列作品」的方式，進一步透過對攝影本質的思考，應用</w:t>
      </w:r>
      <w:r w:rsidR="00BD7E8B">
        <w:rPr>
          <w:rFonts w:hint="eastAsia"/>
        </w:rPr>
        <w:t>3</w:t>
      </w:r>
      <w:r w:rsidR="00BD7E8B">
        <w:t>D</w:t>
      </w:r>
      <w:r w:rsidR="00BD7E8B">
        <w:rPr>
          <w:rFonts w:hint="eastAsia"/>
        </w:rPr>
        <w:t>、無相機各種攝影技巧，探討並揭露包括人像、建築、室內、裸體、天文等各種不同類型、題材攝影其背後的語法和結構，開創了更廣大的「觀念攝影」藝術發展路線</w:t>
      </w:r>
      <w:r w:rsidR="0094768C">
        <w:rPr>
          <w:rFonts w:hint="eastAsia"/>
        </w:rPr>
        <w:t>。</w:t>
      </w:r>
      <w:r w:rsidR="009A1D96">
        <w:rPr>
          <w:rFonts w:hint="eastAsia"/>
        </w:rPr>
        <w:t>隨後</w:t>
      </w:r>
      <w:r w:rsidR="00BD7E8B" w:rsidRPr="00DB3AC0">
        <w:rPr>
          <w:rFonts w:hint="eastAsia"/>
        </w:rPr>
        <w:t>馬丁．格</w:t>
      </w:r>
      <w:proofErr w:type="gramStart"/>
      <w:r w:rsidR="00BD7E8B" w:rsidRPr="00DB3AC0">
        <w:rPr>
          <w:rFonts w:hint="eastAsia"/>
        </w:rPr>
        <w:t>曼</w:t>
      </w:r>
      <w:proofErr w:type="gramEnd"/>
      <w:r w:rsidR="00A90232">
        <w:rPr>
          <w:rFonts w:hint="eastAsia"/>
        </w:rPr>
        <w:t>進一步介紹他</w:t>
      </w:r>
      <w:r w:rsidR="00BD7E8B">
        <w:rPr>
          <w:rFonts w:hint="eastAsia"/>
        </w:rPr>
        <w:t>梳理</w:t>
      </w:r>
      <w:r w:rsidR="00A90232">
        <w:rPr>
          <w:rFonts w:hint="eastAsia"/>
        </w:rPr>
        <w:t>本次所展出由</w:t>
      </w:r>
      <w:r w:rsidR="00A90232" w:rsidRPr="00D425D8">
        <w:rPr>
          <w:rFonts w:hint="eastAsia"/>
        </w:rPr>
        <w:t>1989</w:t>
      </w:r>
      <w:r w:rsidR="00A90232" w:rsidRPr="00D425D8">
        <w:rPr>
          <w:rFonts w:hint="eastAsia"/>
        </w:rPr>
        <w:t>年</w:t>
      </w:r>
      <w:r w:rsidR="00A90232">
        <w:rPr>
          <w:rFonts w:hint="eastAsia"/>
        </w:rPr>
        <w:t>開始</w:t>
      </w:r>
      <w:r w:rsidR="00A90232" w:rsidRPr="00D425D8">
        <w:rPr>
          <w:rFonts w:hint="eastAsia"/>
        </w:rPr>
        <w:t>至今的</w:t>
      </w:r>
      <w:r w:rsidR="00A90232" w:rsidRPr="00D425D8">
        <w:rPr>
          <w:rFonts w:hint="eastAsia"/>
        </w:rPr>
        <w:t xml:space="preserve">15 </w:t>
      </w:r>
      <w:proofErr w:type="gramStart"/>
      <w:r w:rsidR="00A90232" w:rsidRPr="00D425D8">
        <w:rPr>
          <w:rFonts w:hint="eastAsia"/>
        </w:rPr>
        <w:t>個</w:t>
      </w:r>
      <w:proofErr w:type="gramEnd"/>
      <w:r w:rsidR="00A90232" w:rsidRPr="00D425D8">
        <w:rPr>
          <w:rFonts w:hint="eastAsia"/>
        </w:rPr>
        <w:t>系列、共</w:t>
      </w:r>
      <w:r w:rsidR="00A90232" w:rsidRPr="00D425D8">
        <w:rPr>
          <w:rFonts w:hint="eastAsia"/>
        </w:rPr>
        <w:t>105</w:t>
      </w:r>
      <w:r w:rsidR="00A90232" w:rsidRPr="00D425D8">
        <w:rPr>
          <w:rFonts w:hint="eastAsia"/>
        </w:rPr>
        <w:t>組件作品</w:t>
      </w:r>
      <w:r w:rsidR="00BD7E8B">
        <w:rPr>
          <w:rFonts w:hint="eastAsia"/>
        </w:rPr>
        <w:t>脈絡</w:t>
      </w:r>
      <w:r w:rsidR="00A90232">
        <w:rPr>
          <w:rFonts w:hint="eastAsia"/>
        </w:rPr>
        <w:t>，將展覽</w:t>
      </w:r>
      <w:r w:rsidR="00BD7E8B">
        <w:rPr>
          <w:rFonts w:hint="eastAsia"/>
        </w:rPr>
        <w:t>劃分為</w:t>
      </w:r>
      <w:r w:rsidR="00BD7E8B">
        <w:rPr>
          <w:rFonts w:hint="eastAsia"/>
        </w:rPr>
        <w:t>5</w:t>
      </w:r>
      <w:r w:rsidR="00BD7E8B">
        <w:rPr>
          <w:rFonts w:hint="eastAsia"/>
        </w:rPr>
        <w:t>個主題展區</w:t>
      </w:r>
      <w:r w:rsidR="00A90232">
        <w:rPr>
          <w:rFonts w:hint="eastAsia"/>
        </w:rPr>
        <w:t>，並帶領</w:t>
      </w:r>
      <w:proofErr w:type="gramStart"/>
      <w:r w:rsidR="00A90232">
        <w:rPr>
          <w:rFonts w:hint="eastAsia"/>
        </w:rPr>
        <w:t>觀眾線上逐步</w:t>
      </w:r>
      <w:proofErr w:type="gramEnd"/>
      <w:r w:rsidR="00A90232">
        <w:rPr>
          <w:rFonts w:hint="eastAsia"/>
        </w:rPr>
        <w:t>認識各個展區的核心思考與特色。</w:t>
      </w:r>
    </w:p>
    <w:p w:rsidR="00A90232" w:rsidRDefault="00A90232" w:rsidP="00557625">
      <w:pPr>
        <w:spacing w:afterLines="50" w:after="180"/>
        <w:ind w:firstLine="480"/>
        <w:jc w:val="both"/>
      </w:pPr>
      <w:r>
        <w:rPr>
          <w:rFonts w:hint="eastAsia"/>
        </w:rPr>
        <w:t>綜合討論</w:t>
      </w:r>
      <w:r w:rsidR="009A1D96">
        <w:rPr>
          <w:rFonts w:hint="eastAsia"/>
        </w:rPr>
        <w:t>時間</w:t>
      </w:r>
      <w:r>
        <w:rPr>
          <w:rFonts w:hint="eastAsia"/>
        </w:rPr>
        <w:t>，</w:t>
      </w:r>
      <w:r w:rsidR="009A1D96">
        <w:rPr>
          <w:rFonts w:hint="eastAsia"/>
        </w:rPr>
        <w:t>由主持人循</w:t>
      </w:r>
      <w:proofErr w:type="gramStart"/>
      <w:r w:rsidR="009A1D96">
        <w:rPr>
          <w:rFonts w:hint="eastAsia"/>
        </w:rPr>
        <w:t>本次策展</w:t>
      </w:r>
      <w:proofErr w:type="gramEnd"/>
      <w:r w:rsidR="009A1D96">
        <w:rPr>
          <w:rFonts w:hint="eastAsia"/>
        </w:rPr>
        <w:t>的五大主題開始提問，由湯瑪斯．魯夫和</w:t>
      </w:r>
      <w:proofErr w:type="gramStart"/>
      <w:r w:rsidR="009A1D96">
        <w:rPr>
          <w:rFonts w:hint="eastAsia"/>
        </w:rPr>
        <w:t>策展</w:t>
      </w:r>
      <w:proofErr w:type="gramEnd"/>
      <w:r w:rsidR="009A1D96">
        <w:rPr>
          <w:rFonts w:hint="eastAsia"/>
        </w:rPr>
        <w:t>人馬丁．格曼和臺灣與談人曹良賓、吳孟真提出對本次展覽的觀察、思索與進一步想法回應。包括</w:t>
      </w:r>
      <w:r w:rsidR="00D01EEE">
        <w:rPr>
          <w:rFonts w:hint="eastAsia"/>
        </w:rPr>
        <w:t>如</w:t>
      </w:r>
      <w:r w:rsidR="009A1D96">
        <w:rPr>
          <w:rFonts w:hint="eastAsia"/>
        </w:rPr>
        <w:t>本次展覽作品中，魯夫的新系列作品「中國樣</w:t>
      </w:r>
      <w:bookmarkStart w:id="0" w:name="_GoBack"/>
      <w:r w:rsidR="003308BC" w:rsidRPr="00390B96">
        <w:rPr>
          <w:rFonts w:hint="eastAsia"/>
        </w:rPr>
        <w:t>板</w:t>
      </w:r>
      <w:bookmarkEnd w:id="0"/>
      <w:r w:rsidR="009A1D96">
        <w:rPr>
          <w:rFonts w:hint="eastAsia"/>
        </w:rPr>
        <w:t>畫（</w:t>
      </w:r>
      <w:r w:rsidR="009A1D96" w:rsidRPr="009A1D96">
        <w:t>Tableaux Chinois</w:t>
      </w:r>
      <w:r w:rsidR="009A1D96">
        <w:rPr>
          <w:rFonts w:hint="eastAsia"/>
        </w:rPr>
        <w:t>）」等幾個系列</w:t>
      </w:r>
      <w:r w:rsidR="00D01EEE">
        <w:rPr>
          <w:rFonts w:hint="eastAsia"/>
        </w:rPr>
        <w:t>所牽涉</w:t>
      </w:r>
      <w:r w:rsidR="009A1D96">
        <w:rPr>
          <w:rFonts w:hint="eastAsia"/>
        </w:rPr>
        <w:t>「影像與政治」的關係，還有魯夫應用網路影像、文獻資料、無相機攝影等多元化的創作技巧與手法，所象徵的觀念意涵</w:t>
      </w:r>
      <w:r w:rsidR="00D01EEE">
        <w:rPr>
          <w:rFonts w:hint="eastAsia"/>
        </w:rPr>
        <w:t>與「攝影」本質的探討</w:t>
      </w:r>
      <w:r w:rsidR="009A1D96">
        <w:rPr>
          <w:rFonts w:hint="eastAsia"/>
        </w:rPr>
        <w:t>。座談會在熱烈</w:t>
      </w:r>
      <w:r w:rsidR="00D01EEE">
        <w:rPr>
          <w:rFonts w:hint="eastAsia"/>
        </w:rPr>
        <w:t>豐富又深入</w:t>
      </w:r>
      <w:r w:rsidR="009A1D96">
        <w:rPr>
          <w:rFonts w:hint="eastAsia"/>
        </w:rPr>
        <w:t>的對談中畫下完美的句點。</w:t>
      </w:r>
    </w:p>
    <w:p w:rsidR="00557625" w:rsidRDefault="00557625" w:rsidP="00557625">
      <w:pPr>
        <w:spacing w:afterLines="50" w:after="180"/>
        <w:ind w:firstLine="480"/>
        <w:jc w:val="both"/>
      </w:pPr>
      <w:r>
        <w:rPr>
          <w:rFonts w:hint="eastAsia"/>
        </w:rPr>
        <w:t>這次</w:t>
      </w:r>
      <w:r w:rsidR="00A90232">
        <w:rPr>
          <w:rFonts w:hint="eastAsia"/>
        </w:rPr>
        <w:t>展出</w:t>
      </w:r>
      <w:r>
        <w:rPr>
          <w:rFonts w:hint="eastAsia"/>
        </w:rPr>
        <w:t>藝術家</w:t>
      </w:r>
      <w:r w:rsidR="00A90232" w:rsidRPr="009044BD">
        <w:rPr>
          <w:rFonts w:hint="eastAsia"/>
        </w:rPr>
        <w:t>湯瑪斯</w:t>
      </w:r>
      <w:proofErr w:type="gramStart"/>
      <w:r w:rsidR="00A90232" w:rsidRPr="009044BD">
        <w:rPr>
          <w:rFonts w:hint="eastAsia"/>
        </w:rPr>
        <w:t>‧</w:t>
      </w:r>
      <w:proofErr w:type="gramEnd"/>
      <w:r w:rsidR="00A90232" w:rsidRPr="009044BD">
        <w:rPr>
          <w:rFonts w:hint="eastAsia"/>
        </w:rPr>
        <w:t>魯夫</w:t>
      </w:r>
      <w:r>
        <w:rPr>
          <w:rFonts w:hint="eastAsia"/>
        </w:rPr>
        <w:t>及策展人</w:t>
      </w:r>
      <w:r w:rsidR="00A90232" w:rsidRPr="00DB3AC0">
        <w:rPr>
          <w:rFonts w:hint="eastAsia"/>
        </w:rPr>
        <w:t>馬丁．格</w:t>
      </w:r>
      <w:proofErr w:type="gramStart"/>
      <w:r w:rsidR="00A90232" w:rsidRPr="00DB3AC0">
        <w:rPr>
          <w:rFonts w:hint="eastAsia"/>
        </w:rPr>
        <w:t>曼</w:t>
      </w:r>
      <w:proofErr w:type="gramEnd"/>
      <w:r>
        <w:rPr>
          <w:rFonts w:hint="eastAsia"/>
        </w:rPr>
        <w:t>亦</w:t>
      </w:r>
      <w:proofErr w:type="gramStart"/>
      <w:r>
        <w:rPr>
          <w:rFonts w:hint="eastAsia"/>
        </w:rPr>
        <w:t>讚</w:t>
      </w:r>
      <w:proofErr w:type="gramEnd"/>
      <w:r>
        <w:rPr>
          <w:rFonts w:hint="eastAsia"/>
        </w:rPr>
        <w:t>許國美館在展覽呈現上做得很好，很感謝國美館在展覽規劃設計及布展過程的積極協調</w:t>
      </w:r>
      <w:r w:rsidR="00A90232">
        <w:rPr>
          <w:rFonts w:hint="eastAsia"/>
        </w:rPr>
        <w:t>。</w:t>
      </w:r>
      <w:r>
        <w:rPr>
          <w:rFonts w:hint="eastAsia"/>
        </w:rPr>
        <w:t>雖</w:t>
      </w:r>
      <w:r w:rsidR="00A90232">
        <w:rPr>
          <w:rFonts w:hint="eastAsia"/>
        </w:rPr>
        <w:t>魯夫與格</w:t>
      </w:r>
      <w:proofErr w:type="gramStart"/>
      <w:r w:rsidR="00A90232">
        <w:rPr>
          <w:rFonts w:hint="eastAsia"/>
        </w:rPr>
        <w:t>曼</w:t>
      </w:r>
      <w:proofErr w:type="gramEnd"/>
      <w:r w:rsidR="00A90232">
        <w:rPr>
          <w:rFonts w:hint="eastAsia"/>
        </w:rPr>
        <w:t>二位受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情肆虐全球</w:t>
      </w:r>
      <w:r w:rsidR="00A90232">
        <w:rPr>
          <w:rFonts w:hint="eastAsia"/>
        </w:rPr>
        <w:t>的影響</w:t>
      </w:r>
      <w:r>
        <w:rPr>
          <w:rFonts w:hint="eastAsia"/>
        </w:rPr>
        <w:t>而無法</w:t>
      </w:r>
      <w:r w:rsidR="00A90232">
        <w:rPr>
          <w:rFonts w:hint="eastAsia"/>
        </w:rPr>
        <w:t>親自</w:t>
      </w:r>
      <w:r>
        <w:rPr>
          <w:rFonts w:hint="eastAsia"/>
        </w:rPr>
        <w:t>來台，但在國美館團隊的努力之下，</w:t>
      </w:r>
      <w:r w:rsidR="00AA0AAA">
        <w:rPr>
          <w:rFonts w:hint="eastAsia"/>
        </w:rPr>
        <w:t>展覽得以高品質呈現在臺灣觀眾面前。透過這次座談，藝術家與策展人很高興有進一步與臺灣本地創作者交流、和觀眾共同分享的機會，讓大家得以深入瞭解湯瑪斯．魯夫這位攝影大師的作品內涵</w:t>
      </w:r>
      <w:r w:rsidR="009A1D96">
        <w:rPr>
          <w:rFonts w:hint="eastAsia"/>
        </w:rPr>
        <w:t>，亦得到臺灣與談人的回饋反應</w:t>
      </w:r>
      <w:r w:rsidR="00AA0AAA">
        <w:rPr>
          <w:rFonts w:hint="eastAsia"/>
        </w:rPr>
        <w:t>。</w:t>
      </w:r>
    </w:p>
    <w:p w:rsidR="00192410" w:rsidRDefault="00D41887" w:rsidP="00C1019F">
      <w:pPr>
        <w:spacing w:afterLines="50" w:after="180"/>
        <w:ind w:firstLine="480"/>
        <w:jc w:val="both"/>
      </w:pPr>
      <w:r>
        <w:rPr>
          <w:rFonts w:hint="eastAsia"/>
        </w:rPr>
        <w:t>雖在疫情三級警戒之下，國美館配合防疫暫時閉館，但為促進大眾繼續接觸、欣賞藝術，</w:t>
      </w:r>
      <w:r w:rsidR="00AA0AAA">
        <w:rPr>
          <w:rFonts w:hint="eastAsia"/>
        </w:rPr>
        <w:t>本次座談會</w:t>
      </w:r>
      <w:r>
        <w:rPr>
          <w:rFonts w:hint="eastAsia"/>
        </w:rPr>
        <w:t>特別以</w:t>
      </w:r>
      <w:r w:rsidR="00AA0AAA">
        <w:rPr>
          <w:rFonts w:hint="eastAsia"/>
        </w:rPr>
        <w:t>線上座談搭配</w:t>
      </w:r>
      <w:proofErr w:type="spellStart"/>
      <w:r w:rsidR="00980446">
        <w:rPr>
          <w:rFonts w:hint="eastAsia"/>
        </w:rPr>
        <w:t>Y</w:t>
      </w:r>
      <w:r w:rsidR="00980446">
        <w:t>outube</w:t>
      </w:r>
      <w:proofErr w:type="spellEnd"/>
      <w:r w:rsidR="00AA0AAA">
        <w:rPr>
          <w:rFonts w:hint="eastAsia"/>
        </w:rPr>
        <w:t>直播方式，開放各界觀眾參加</w:t>
      </w:r>
      <w:r>
        <w:rPr>
          <w:rFonts w:hint="eastAsia"/>
        </w:rPr>
        <w:t>。</w:t>
      </w:r>
      <w:r w:rsidR="00AA0AAA">
        <w:rPr>
          <w:rFonts w:hint="eastAsia"/>
        </w:rPr>
        <w:t>本次活動</w:t>
      </w:r>
      <w:r>
        <w:rPr>
          <w:rFonts w:hint="eastAsia"/>
        </w:rPr>
        <w:t>透過多方溝通協調</w:t>
      </w:r>
      <w:r w:rsidR="00A3219A">
        <w:rPr>
          <w:rFonts w:hint="eastAsia"/>
        </w:rPr>
        <w:t>設定討論</w:t>
      </w:r>
      <w:proofErr w:type="gramStart"/>
      <w:r w:rsidR="00A3219A">
        <w:rPr>
          <w:rFonts w:hint="eastAsia"/>
        </w:rPr>
        <w:t>議題並</w:t>
      </w:r>
      <w:r>
        <w:rPr>
          <w:rFonts w:hint="eastAsia"/>
        </w:rPr>
        <w:t>克服軟</w:t>
      </w:r>
      <w:proofErr w:type="gramEnd"/>
      <w:r>
        <w:rPr>
          <w:rFonts w:hint="eastAsia"/>
        </w:rPr>
        <w:t>硬體技術限制，</w:t>
      </w:r>
      <w:r w:rsidR="00557625">
        <w:rPr>
          <w:rFonts w:hint="eastAsia"/>
        </w:rPr>
        <w:t>使</w:t>
      </w:r>
      <w:proofErr w:type="gramStart"/>
      <w:r w:rsidR="00AA0AAA">
        <w:rPr>
          <w:rFonts w:hint="eastAsia"/>
        </w:rPr>
        <w:t>跨國</w:t>
      </w:r>
      <w:r w:rsidR="00557625">
        <w:rPr>
          <w:rFonts w:hint="eastAsia"/>
        </w:rPr>
        <w:t>線</w:t>
      </w:r>
      <w:r w:rsidR="00557625">
        <w:rPr>
          <w:rFonts w:hint="eastAsia"/>
        </w:rPr>
        <w:lastRenderedPageBreak/>
        <w:t>上座談</w:t>
      </w:r>
      <w:proofErr w:type="gramEnd"/>
      <w:r w:rsidR="00557625">
        <w:rPr>
          <w:rFonts w:hint="eastAsia"/>
        </w:rPr>
        <w:t>得以精緻而順暢的流程進行</w:t>
      </w:r>
      <w:r w:rsidR="00AA0AAA">
        <w:rPr>
          <w:rFonts w:hint="eastAsia"/>
        </w:rPr>
        <w:t>，同時</w:t>
      </w:r>
      <w:r w:rsidR="00557625">
        <w:rPr>
          <w:rFonts w:hint="eastAsia"/>
        </w:rPr>
        <w:t>搭配</w:t>
      </w:r>
      <w:r>
        <w:rPr>
          <w:rFonts w:hint="eastAsia"/>
        </w:rPr>
        <w:t>同步口譯</w:t>
      </w:r>
      <w:r w:rsidR="00557625">
        <w:rPr>
          <w:rFonts w:hint="eastAsia"/>
        </w:rPr>
        <w:t>室</w:t>
      </w:r>
      <w:r>
        <w:rPr>
          <w:rFonts w:hint="eastAsia"/>
        </w:rPr>
        <w:t>服務</w:t>
      </w:r>
      <w:r w:rsidR="00557625">
        <w:rPr>
          <w:rFonts w:hint="eastAsia"/>
        </w:rPr>
        <w:t>，</w:t>
      </w:r>
      <w:r>
        <w:rPr>
          <w:rFonts w:hint="eastAsia"/>
        </w:rPr>
        <w:t>讓臺灣在地觀眾可以更容易加入、瞭解與談</w:t>
      </w:r>
      <w:r w:rsidR="00557625">
        <w:rPr>
          <w:rFonts w:hint="eastAsia"/>
        </w:rPr>
        <w:t>來賓</w:t>
      </w:r>
      <w:r>
        <w:rPr>
          <w:rFonts w:hint="eastAsia"/>
        </w:rPr>
        <w:t>們精采的分享與對談</w:t>
      </w:r>
      <w:r w:rsidR="00C1019F">
        <w:rPr>
          <w:rFonts w:hint="eastAsia"/>
        </w:rPr>
        <w:t>，</w:t>
      </w:r>
      <w:r>
        <w:rPr>
          <w:rFonts w:hint="eastAsia"/>
        </w:rPr>
        <w:t>體現國美館</w:t>
      </w:r>
      <w:r w:rsidR="00557625">
        <w:rPr>
          <w:rFonts w:hint="eastAsia"/>
        </w:rPr>
        <w:t>不斷思考因應</w:t>
      </w:r>
      <w:proofErr w:type="gramStart"/>
      <w:r w:rsidR="00557625">
        <w:rPr>
          <w:rFonts w:hint="eastAsia"/>
        </w:rPr>
        <w:t>疫</w:t>
      </w:r>
      <w:proofErr w:type="gramEnd"/>
      <w:r w:rsidR="00557625">
        <w:rPr>
          <w:rFonts w:hint="eastAsia"/>
        </w:rPr>
        <w:t>情提升服務，</w:t>
      </w:r>
      <w:r>
        <w:rPr>
          <w:rFonts w:hint="eastAsia"/>
        </w:rPr>
        <w:t>致力為臺灣觀眾持續提供</w:t>
      </w:r>
      <w:r w:rsidR="00557625">
        <w:rPr>
          <w:rFonts w:hint="eastAsia"/>
        </w:rPr>
        <w:t>多元</w:t>
      </w:r>
      <w:r>
        <w:rPr>
          <w:rFonts w:hint="eastAsia"/>
        </w:rPr>
        <w:t>藝術</w:t>
      </w:r>
      <w:r w:rsidR="00557625">
        <w:rPr>
          <w:rFonts w:hint="eastAsia"/>
        </w:rPr>
        <w:t>體驗</w:t>
      </w:r>
      <w:r>
        <w:rPr>
          <w:rFonts w:hint="eastAsia"/>
        </w:rPr>
        <w:t>的精神與努力</w:t>
      </w:r>
      <w:r w:rsidR="00C1019F">
        <w:rPr>
          <w:rFonts w:hint="eastAsia"/>
        </w:rPr>
        <w:t>。</w:t>
      </w:r>
    </w:p>
    <w:p w:rsidR="008F5209" w:rsidRDefault="00C1019F" w:rsidP="00C1019F">
      <w:pPr>
        <w:spacing w:afterLines="50" w:after="180"/>
        <w:ind w:firstLine="480"/>
        <w:jc w:val="both"/>
      </w:pPr>
      <w:r>
        <w:rPr>
          <w:rFonts w:hint="eastAsia"/>
        </w:rPr>
        <w:t>國美</w:t>
      </w:r>
      <w:proofErr w:type="gramStart"/>
      <w:r>
        <w:rPr>
          <w:rFonts w:hint="eastAsia"/>
        </w:rPr>
        <w:t>館</w:t>
      </w:r>
      <w:proofErr w:type="gramEnd"/>
      <w:r w:rsidR="008F5209" w:rsidRPr="008F5209">
        <w:rPr>
          <w:rFonts w:hint="eastAsia"/>
        </w:rPr>
        <w:t>館長梁</w:t>
      </w:r>
      <w:r w:rsidR="008F5209">
        <w:rPr>
          <w:rFonts w:hint="eastAsia"/>
        </w:rPr>
        <w:t>永斐</w:t>
      </w:r>
      <w:r w:rsidR="008F5209" w:rsidRPr="008F5209">
        <w:rPr>
          <w:rFonts w:hint="eastAsia"/>
        </w:rPr>
        <w:t>表示，</w:t>
      </w:r>
      <w:r>
        <w:rPr>
          <w:rFonts w:hint="eastAsia"/>
        </w:rPr>
        <w:t>未來</w:t>
      </w:r>
      <w:r w:rsidR="00AA0AAA">
        <w:rPr>
          <w:rFonts w:hint="eastAsia"/>
        </w:rPr>
        <w:t>將</w:t>
      </w:r>
      <w:r>
        <w:rPr>
          <w:rFonts w:hint="eastAsia"/>
        </w:rPr>
        <w:t>繼續推出</w:t>
      </w:r>
      <w:proofErr w:type="gramStart"/>
      <w:r>
        <w:rPr>
          <w:rFonts w:hint="eastAsia"/>
        </w:rPr>
        <w:t>各項線上和</w:t>
      </w:r>
      <w:proofErr w:type="gramEnd"/>
      <w:r>
        <w:rPr>
          <w:rFonts w:hint="eastAsia"/>
        </w:rPr>
        <w:t>現場活動</w:t>
      </w:r>
      <w:r w:rsidR="00AA0AAA">
        <w:rPr>
          <w:rFonts w:hint="eastAsia"/>
        </w:rPr>
        <w:t>，讓所有臺灣及國際觀眾</w:t>
      </w:r>
      <w:r>
        <w:rPr>
          <w:rFonts w:hint="eastAsia"/>
        </w:rPr>
        <w:t>享受更加精采而親近的</w:t>
      </w:r>
      <w:r w:rsidR="00AA0AAA">
        <w:rPr>
          <w:rFonts w:hint="eastAsia"/>
        </w:rPr>
        <w:t>藝術</w:t>
      </w:r>
      <w:r>
        <w:rPr>
          <w:rFonts w:hint="eastAsia"/>
        </w:rPr>
        <w:t>接觸管道，亦期待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情早日平息後，得以再度敞開大門歡迎大家親臨美術館與展覽現場</w:t>
      </w:r>
      <w:r w:rsidR="00D41887">
        <w:rPr>
          <w:rFonts w:hint="eastAsia"/>
        </w:rPr>
        <w:t>。</w:t>
      </w:r>
    </w:p>
    <w:p w:rsidR="00B96E2E" w:rsidRDefault="002471AB" w:rsidP="00C1019F">
      <w:pPr>
        <w:spacing w:afterLines="50" w:after="180"/>
        <w:ind w:firstLine="480"/>
        <w:jc w:val="both"/>
      </w:pPr>
      <w:r>
        <w:rPr>
          <w:rFonts w:hint="eastAsia"/>
        </w:rPr>
        <w:t>展覽及</w:t>
      </w:r>
      <w:r w:rsidR="006B3A05">
        <w:rPr>
          <w:rFonts w:hint="eastAsia"/>
        </w:rPr>
        <w:t>後續</w:t>
      </w:r>
      <w:r>
        <w:rPr>
          <w:rFonts w:hint="eastAsia"/>
        </w:rPr>
        <w:t>活動訊息</w:t>
      </w:r>
      <w:r w:rsidR="00A24FE8">
        <w:rPr>
          <w:rFonts w:hint="eastAsia"/>
        </w:rPr>
        <w:t>請參見</w:t>
      </w:r>
      <w:r>
        <w:rPr>
          <w:rFonts w:hint="eastAsia"/>
        </w:rPr>
        <w:t>國美</w:t>
      </w:r>
      <w:proofErr w:type="gramStart"/>
      <w:r>
        <w:rPr>
          <w:rFonts w:hint="eastAsia"/>
        </w:rPr>
        <w:t>館官網</w:t>
      </w:r>
      <w:proofErr w:type="gramEnd"/>
      <w:r>
        <w:rPr>
          <w:rFonts w:hint="eastAsia"/>
        </w:rPr>
        <w:t>：</w:t>
      </w:r>
      <w:hyperlink r:id="rId8" w:history="1">
        <w:r w:rsidR="0087666B" w:rsidRPr="00EA6A00">
          <w:rPr>
            <w:rStyle w:val="a7"/>
            <w:rFonts w:asciiTheme="minorHAnsi" w:hAnsiTheme="minorHAnsi" w:hint="eastAsia"/>
            <w:sz w:val="24"/>
          </w:rPr>
          <w:t>www.ntmofa.gov.tw</w:t>
        </w:r>
      </w:hyperlink>
      <w:r>
        <w:rPr>
          <w:rFonts w:hint="eastAsia"/>
        </w:rPr>
        <w:t>。</w:t>
      </w:r>
    </w:p>
    <w:p w:rsidR="000C4C05" w:rsidRPr="006B3A05" w:rsidRDefault="000C4C05" w:rsidP="009D39B2">
      <w:pPr>
        <w:snapToGrid w:val="0"/>
        <w:spacing w:line="276" w:lineRule="auto"/>
        <w:ind w:left="340"/>
        <w:contextualSpacing/>
        <w:rPr>
          <w:rFonts w:ascii="Arial" w:hAnsi="Arial" w:cstheme="minorHAnsi"/>
          <w:b/>
          <w:color w:val="0000FF"/>
          <w:kern w:val="0"/>
          <w:sz w:val="18"/>
          <w:szCs w:val="24"/>
          <w:u w:val="single"/>
        </w:rPr>
      </w:pPr>
    </w:p>
    <w:p w:rsidR="003D4E75" w:rsidRPr="00801EF1" w:rsidRDefault="003D4E75" w:rsidP="003D4E75">
      <w:pPr>
        <w:snapToGrid w:val="0"/>
        <w:spacing w:line="276" w:lineRule="auto"/>
        <w:ind w:left="340"/>
        <w:contextualSpacing/>
        <w:rPr>
          <w:b/>
        </w:rPr>
      </w:pPr>
    </w:p>
    <w:p w:rsidR="003D4E75" w:rsidRDefault="003D4E75" w:rsidP="003D4E75">
      <w:pPr>
        <w:snapToGrid w:val="0"/>
        <w:spacing w:line="276" w:lineRule="auto"/>
        <w:contextualSpacing/>
        <w:rPr>
          <w:b/>
        </w:rPr>
      </w:pPr>
      <w:r w:rsidRPr="003A3326">
        <w:rPr>
          <w:rFonts w:hint="eastAsia"/>
          <w:b/>
        </w:rPr>
        <w:t>「</w:t>
      </w:r>
      <w:r w:rsidR="00C1019F" w:rsidRPr="00C1019F">
        <w:rPr>
          <w:rFonts w:hint="eastAsia"/>
          <w:b/>
        </w:rPr>
        <w:t>影像之後：湯瑪斯．魯夫</w:t>
      </w:r>
      <w:r w:rsidR="00C1019F" w:rsidRPr="00C1019F">
        <w:rPr>
          <w:rFonts w:hint="eastAsia"/>
          <w:b/>
        </w:rPr>
        <w:t>1989-2020</w:t>
      </w:r>
      <w:r w:rsidR="00C1019F" w:rsidRPr="00C1019F">
        <w:rPr>
          <w:rFonts w:hint="eastAsia"/>
          <w:b/>
        </w:rPr>
        <w:t>攝影作品展</w:t>
      </w:r>
      <w:r>
        <w:rPr>
          <w:rFonts w:hint="eastAsia"/>
          <w:b/>
        </w:rPr>
        <w:t>」</w:t>
      </w:r>
    </w:p>
    <w:p w:rsidR="003D4E75" w:rsidRPr="00801EF1" w:rsidRDefault="003D4E75" w:rsidP="003D4E75">
      <w:pPr>
        <w:numPr>
          <w:ilvl w:val="0"/>
          <w:numId w:val="1"/>
        </w:numPr>
        <w:snapToGrid w:val="0"/>
        <w:spacing w:line="276" w:lineRule="auto"/>
        <w:contextualSpacing/>
        <w:rPr>
          <w:b/>
        </w:rPr>
      </w:pPr>
      <w:r w:rsidRPr="00801EF1">
        <w:rPr>
          <w:rFonts w:hint="eastAsia"/>
          <w:b/>
        </w:rPr>
        <w:t>展出期間：</w:t>
      </w:r>
      <w:r>
        <w:rPr>
          <w:rFonts w:hint="eastAsia"/>
          <w:b/>
        </w:rPr>
        <w:t>2021</w:t>
      </w:r>
      <w:r>
        <w:rPr>
          <w:rFonts w:hint="eastAsia"/>
          <w:b/>
        </w:rPr>
        <w:t>年</w:t>
      </w:r>
      <w:r>
        <w:rPr>
          <w:rFonts w:hint="eastAsia"/>
          <w:b/>
        </w:rPr>
        <w:t>3</w:t>
      </w:r>
      <w:r>
        <w:rPr>
          <w:rFonts w:hint="eastAsia"/>
          <w:b/>
        </w:rPr>
        <w:t>月</w:t>
      </w:r>
      <w:r>
        <w:rPr>
          <w:rFonts w:hint="eastAsia"/>
          <w:b/>
        </w:rPr>
        <w:t>2</w:t>
      </w:r>
      <w:r w:rsidR="00C1019F">
        <w:rPr>
          <w:rFonts w:hint="eastAsia"/>
          <w:b/>
        </w:rPr>
        <w:t>7</w:t>
      </w:r>
      <w:r>
        <w:rPr>
          <w:rFonts w:hint="eastAsia"/>
          <w:b/>
        </w:rPr>
        <w:t>日至</w:t>
      </w:r>
      <w:r>
        <w:rPr>
          <w:rFonts w:hint="eastAsia"/>
          <w:b/>
        </w:rPr>
        <w:t>2021</w:t>
      </w:r>
      <w:r>
        <w:rPr>
          <w:rFonts w:hint="eastAsia"/>
          <w:b/>
        </w:rPr>
        <w:t>年</w:t>
      </w:r>
      <w:r w:rsidR="00C1019F">
        <w:rPr>
          <w:rFonts w:hint="eastAsia"/>
          <w:b/>
        </w:rPr>
        <w:t>7</w:t>
      </w:r>
      <w:r>
        <w:rPr>
          <w:rFonts w:hint="eastAsia"/>
          <w:b/>
        </w:rPr>
        <w:t>月</w:t>
      </w:r>
      <w:r w:rsidR="00C1019F">
        <w:rPr>
          <w:rFonts w:hint="eastAsia"/>
          <w:b/>
        </w:rPr>
        <w:t>4</w:t>
      </w:r>
      <w:r>
        <w:rPr>
          <w:rFonts w:hint="eastAsia"/>
          <w:b/>
        </w:rPr>
        <w:t>日</w:t>
      </w:r>
    </w:p>
    <w:p w:rsidR="000C4C05" w:rsidRPr="00D21948" w:rsidRDefault="000C4C05" w:rsidP="009D39B2">
      <w:pPr>
        <w:snapToGrid w:val="0"/>
        <w:spacing w:line="276" w:lineRule="auto"/>
        <w:contextualSpacing/>
        <w:rPr>
          <w:b/>
        </w:rPr>
      </w:pPr>
    </w:p>
    <w:p w:rsidR="00392B6A" w:rsidRDefault="00392B6A" w:rsidP="009D39B2">
      <w:pPr>
        <w:snapToGrid w:val="0"/>
        <w:spacing w:line="276" w:lineRule="auto"/>
        <w:contextualSpacing/>
        <w:rPr>
          <w:b/>
        </w:rPr>
      </w:pPr>
      <w:r w:rsidRPr="006A5A77">
        <w:rPr>
          <w:rFonts w:hint="eastAsia"/>
          <w:b/>
        </w:rPr>
        <w:t>2021</w:t>
      </w:r>
      <w:r w:rsidR="00C1019F">
        <w:rPr>
          <w:rFonts w:hint="eastAsia"/>
          <w:b/>
        </w:rPr>
        <w:t>「</w:t>
      </w:r>
      <w:r w:rsidR="00C1019F" w:rsidRPr="00C1019F">
        <w:rPr>
          <w:rFonts w:hint="eastAsia"/>
          <w:b/>
        </w:rPr>
        <w:t>影像之後：湯瑪斯．魯夫</w:t>
      </w:r>
      <w:r w:rsidR="00C1019F" w:rsidRPr="00C1019F">
        <w:rPr>
          <w:rFonts w:hint="eastAsia"/>
          <w:b/>
        </w:rPr>
        <w:t>1989-2020</w:t>
      </w:r>
      <w:r w:rsidR="00C1019F" w:rsidRPr="00C1019F">
        <w:rPr>
          <w:rFonts w:hint="eastAsia"/>
          <w:b/>
        </w:rPr>
        <w:t>攝影作品展</w:t>
      </w:r>
      <w:r w:rsidRPr="006A5A77">
        <w:rPr>
          <w:rFonts w:hint="eastAsia"/>
          <w:b/>
        </w:rPr>
        <w:t>」</w:t>
      </w:r>
      <w:proofErr w:type="gramStart"/>
      <w:r w:rsidR="00C1019F">
        <w:rPr>
          <w:rFonts w:hint="eastAsia"/>
          <w:b/>
        </w:rPr>
        <w:t>線上座談會</w:t>
      </w:r>
      <w:proofErr w:type="gramEnd"/>
    </w:p>
    <w:p w:rsidR="009F6AC0" w:rsidRPr="009F6AC0" w:rsidRDefault="009F6AC0" w:rsidP="009F6AC0">
      <w:pPr>
        <w:pStyle w:val="a8"/>
        <w:numPr>
          <w:ilvl w:val="0"/>
          <w:numId w:val="1"/>
        </w:numPr>
        <w:snapToGrid w:val="0"/>
        <w:spacing w:line="276" w:lineRule="auto"/>
        <w:ind w:leftChars="0"/>
        <w:contextualSpacing/>
        <w:rPr>
          <w:rFonts w:cstheme="minorHAnsi"/>
          <w:b/>
          <w:kern w:val="0"/>
          <w:szCs w:val="24"/>
        </w:rPr>
      </w:pPr>
      <w:r w:rsidRPr="009F6AC0">
        <w:rPr>
          <w:rFonts w:cstheme="minorHAnsi" w:hint="eastAsia"/>
          <w:b/>
          <w:kern w:val="0"/>
          <w:szCs w:val="24"/>
        </w:rPr>
        <w:t>指導單位：文化部</w:t>
      </w:r>
      <w:r w:rsidR="00A324A3">
        <w:rPr>
          <w:rFonts w:cstheme="minorHAnsi" w:hint="eastAsia"/>
          <w:b/>
          <w:kern w:val="0"/>
          <w:szCs w:val="24"/>
        </w:rPr>
        <w:t xml:space="preserve"> </w:t>
      </w:r>
      <w:r w:rsidRPr="009F6AC0">
        <w:rPr>
          <w:rFonts w:cstheme="minorHAnsi"/>
          <w:b/>
          <w:noProof/>
          <w:kern w:val="0"/>
          <w:szCs w:val="24"/>
        </w:rPr>
        <w:drawing>
          <wp:inline distT="0" distB="0" distL="0" distR="0">
            <wp:extent cx="997955" cy="288000"/>
            <wp:effectExtent l="0" t="0" r="0" b="0"/>
            <wp:docPr id="7" name="圖片 7" descr="H:\1.KL存檔資料\L1.國美館及其他相關Logo\文化部logo(擷取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1.KL存檔資料\L1.國美館及其他相關Logo\文化部logo(擷取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955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AC0" w:rsidRPr="009F6AC0" w:rsidRDefault="009F6AC0" w:rsidP="009F6AC0">
      <w:pPr>
        <w:pStyle w:val="a8"/>
        <w:numPr>
          <w:ilvl w:val="0"/>
          <w:numId w:val="1"/>
        </w:numPr>
        <w:snapToGrid w:val="0"/>
        <w:spacing w:line="276" w:lineRule="auto"/>
        <w:ind w:leftChars="0"/>
        <w:contextualSpacing/>
        <w:rPr>
          <w:rFonts w:cstheme="minorHAnsi"/>
          <w:b/>
          <w:kern w:val="0"/>
          <w:szCs w:val="24"/>
        </w:rPr>
      </w:pPr>
      <w:r w:rsidRPr="009F6AC0">
        <w:rPr>
          <w:rFonts w:cstheme="minorHAnsi" w:hint="eastAsia"/>
          <w:b/>
          <w:kern w:val="0"/>
          <w:szCs w:val="24"/>
        </w:rPr>
        <w:t>主辦單位：國立臺灣美術館</w:t>
      </w:r>
      <w:r w:rsidR="00A324A3">
        <w:rPr>
          <w:rFonts w:cstheme="minorHAnsi" w:hint="eastAsia"/>
          <w:b/>
          <w:kern w:val="0"/>
          <w:szCs w:val="24"/>
        </w:rPr>
        <w:t xml:space="preserve"> </w:t>
      </w:r>
      <w:r w:rsidRPr="009F6AC0">
        <w:rPr>
          <w:rFonts w:cstheme="minorHAnsi"/>
          <w:b/>
          <w:noProof/>
          <w:kern w:val="0"/>
          <w:szCs w:val="24"/>
        </w:rPr>
        <w:drawing>
          <wp:inline distT="0" distB="0" distL="0" distR="0">
            <wp:extent cx="1728000" cy="288000"/>
            <wp:effectExtent l="0" t="0" r="5715" b="0"/>
            <wp:docPr id="6" name="圖片 6" descr="H:\1.KL存檔資料\L1.國美館及其他相關Logo\國美館logo+中英文-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1.KL存檔資料\L1.國美館及其他相關Logo\國美館logo+中英文-橫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AC0" w:rsidRPr="00D21948" w:rsidRDefault="009F6AC0" w:rsidP="009F6AC0">
      <w:pPr>
        <w:pStyle w:val="a8"/>
        <w:numPr>
          <w:ilvl w:val="0"/>
          <w:numId w:val="1"/>
        </w:numPr>
        <w:snapToGrid w:val="0"/>
        <w:spacing w:line="276" w:lineRule="auto"/>
        <w:ind w:leftChars="0"/>
        <w:contextualSpacing/>
        <w:rPr>
          <w:rFonts w:cstheme="minorHAnsi"/>
          <w:b/>
          <w:kern w:val="0"/>
          <w:szCs w:val="24"/>
        </w:rPr>
      </w:pPr>
      <w:r w:rsidRPr="009F6AC0">
        <w:rPr>
          <w:rFonts w:cstheme="minorHAnsi" w:hint="eastAsia"/>
          <w:b/>
          <w:kern w:val="0"/>
          <w:szCs w:val="24"/>
        </w:rPr>
        <w:t>特別感謝：歌德學院（台北）德國文化中心</w:t>
      </w:r>
      <w:r w:rsidR="00A324A3">
        <w:rPr>
          <w:rFonts w:cstheme="minorHAnsi" w:hint="eastAsia"/>
          <w:b/>
          <w:kern w:val="0"/>
          <w:szCs w:val="24"/>
        </w:rPr>
        <w:t xml:space="preserve"> </w:t>
      </w:r>
      <w:r w:rsidRPr="009F6AC0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F6AC0">
        <w:rPr>
          <w:rFonts w:cstheme="minorHAnsi"/>
          <w:b/>
          <w:noProof/>
          <w:kern w:val="0"/>
          <w:szCs w:val="24"/>
        </w:rPr>
        <w:drawing>
          <wp:inline distT="0" distB="0" distL="0" distR="0">
            <wp:extent cx="617454" cy="288000"/>
            <wp:effectExtent l="0" t="0" r="0" b="0"/>
            <wp:docPr id="5" name="圖片 5" descr="H:\1.業務資料\02-1 2021展覽及藝術講座\2021.0327 影像之後：湯瑪斯‧魯夫1989-2020攝影作品展 (Thomas Ruff：afterimages – WORKS 1989-2020)\專題講座及專家導覽\美工宣傳圖檔\歌德學院logo\GI_Logo width less than 2.8cm\GI_Logo_horizontal_green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1.業務資料\02-1 2021展覽及藝術講座\2021.0327 影像之後：湯瑪斯‧魯夫1989-2020攝影作品展 (Thomas Ruff：afterimages – WORKS 1989-2020)\專題講座及專家導覽\美工宣傳圖檔\歌德學院logo\GI_Logo width less than 2.8cm\GI_Logo_horizontal_green_s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54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948" w:rsidRPr="009F6AC0" w:rsidRDefault="00D21948" w:rsidP="00D21948">
      <w:pPr>
        <w:pStyle w:val="a8"/>
        <w:snapToGrid w:val="0"/>
        <w:spacing w:line="276" w:lineRule="auto"/>
        <w:ind w:leftChars="0" w:left="340"/>
        <w:contextualSpacing/>
        <w:rPr>
          <w:rFonts w:cstheme="minorHAnsi"/>
          <w:b/>
          <w:kern w:val="0"/>
          <w:szCs w:val="24"/>
        </w:rPr>
      </w:pPr>
    </w:p>
    <w:p w:rsidR="009F6AC0" w:rsidRPr="00D21948" w:rsidRDefault="00D21948" w:rsidP="00D21948">
      <w:pPr>
        <w:pStyle w:val="a8"/>
        <w:numPr>
          <w:ilvl w:val="0"/>
          <w:numId w:val="1"/>
        </w:numPr>
        <w:snapToGrid w:val="0"/>
        <w:spacing w:line="276" w:lineRule="auto"/>
        <w:ind w:leftChars="0"/>
        <w:contextualSpacing/>
        <w:rPr>
          <w:rFonts w:ascii="Arial" w:hAnsi="Arial" w:cs="Arial"/>
          <w:kern w:val="0"/>
          <w:szCs w:val="24"/>
        </w:rPr>
      </w:pPr>
      <w:r w:rsidRPr="002164C8">
        <w:rPr>
          <w:rFonts w:ascii="Arial" w:hAnsi="Arial" w:cs="Arial"/>
          <w:b/>
          <w:kern w:val="0"/>
          <w:szCs w:val="24"/>
        </w:rPr>
        <w:t>展覽承辦人：</w:t>
      </w:r>
      <w:r w:rsidRPr="002164C8">
        <w:rPr>
          <w:rFonts w:ascii="Arial" w:hAnsi="Arial" w:cs="Arial"/>
          <w:bCs/>
          <w:kern w:val="0"/>
          <w:szCs w:val="24"/>
        </w:rPr>
        <w:t>林曉瑜、張晏慈</w:t>
      </w:r>
      <w:r w:rsidRPr="002164C8">
        <w:rPr>
          <w:rFonts w:ascii="Arial" w:hAnsi="Arial" w:cs="Arial"/>
          <w:kern w:val="0"/>
          <w:szCs w:val="24"/>
        </w:rPr>
        <w:t> </w:t>
      </w:r>
      <w:r w:rsidRPr="002164C8">
        <w:rPr>
          <w:rFonts w:ascii="Arial" w:hAnsi="Arial" w:cs="Arial"/>
          <w:kern w:val="0"/>
          <w:szCs w:val="24"/>
        </w:rPr>
        <w:t>電話：</w:t>
      </w:r>
      <w:r w:rsidRPr="00D21948">
        <w:rPr>
          <w:rFonts w:cstheme="minorHAnsi"/>
          <w:szCs w:val="24"/>
        </w:rPr>
        <w:t>(04)23723552 #304</w:t>
      </w:r>
      <w:r w:rsidRPr="00D21948">
        <w:rPr>
          <w:rFonts w:cstheme="minorHAnsi"/>
          <w:szCs w:val="24"/>
        </w:rPr>
        <w:t>、</w:t>
      </w:r>
      <w:r w:rsidRPr="00D21948">
        <w:rPr>
          <w:rFonts w:cstheme="minorHAnsi"/>
          <w:szCs w:val="24"/>
        </w:rPr>
        <w:t>#710</w:t>
      </w:r>
    </w:p>
    <w:p w:rsidR="00392B6A" w:rsidRPr="00392B6A" w:rsidRDefault="00392B6A" w:rsidP="009D39B2">
      <w:pPr>
        <w:pStyle w:val="a8"/>
        <w:numPr>
          <w:ilvl w:val="0"/>
          <w:numId w:val="1"/>
        </w:numPr>
        <w:snapToGrid w:val="0"/>
        <w:spacing w:line="276" w:lineRule="auto"/>
        <w:ind w:leftChars="0"/>
        <w:contextualSpacing/>
        <w:rPr>
          <w:rFonts w:cstheme="minorHAnsi"/>
          <w:szCs w:val="24"/>
        </w:rPr>
      </w:pPr>
      <w:r>
        <w:rPr>
          <w:rFonts w:cstheme="minorHAnsi" w:hint="eastAsia"/>
          <w:b/>
          <w:kern w:val="0"/>
          <w:szCs w:val="24"/>
        </w:rPr>
        <w:t>活動承辦人</w:t>
      </w:r>
      <w:r w:rsidRPr="002471AB">
        <w:rPr>
          <w:rFonts w:cstheme="minorHAnsi"/>
          <w:b/>
          <w:kern w:val="0"/>
          <w:szCs w:val="24"/>
        </w:rPr>
        <w:t>：</w:t>
      </w:r>
      <w:r w:rsidRPr="00392B6A">
        <w:rPr>
          <w:rFonts w:cstheme="minorHAnsi" w:hint="eastAsia"/>
          <w:kern w:val="0"/>
          <w:szCs w:val="24"/>
        </w:rPr>
        <w:t>吳昆霖</w:t>
      </w:r>
      <w:r w:rsidRPr="002471AB">
        <w:rPr>
          <w:rFonts w:cstheme="minorHAnsi"/>
          <w:szCs w:val="24"/>
        </w:rPr>
        <w:t xml:space="preserve">  </w:t>
      </w:r>
      <w:r w:rsidRPr="002471AB">
        <w:rPr>
          <w:rFonts w:cstheme="minorHAnsi"/>
          <w:szCs w:val="24"/>
        </w:rPr>
        <w:t>電話：</w:t>
      </w:r>
      <w:r w:rsidRPr="002471AB">
        <w:rPr>
          <w:rFonts w:cstheme="minorHAnsi"/>
          <w:szCs w:val="24"/>
        </w:rPr>
        <w:t>(04)2372-3552 #</w:t>
      </w:r>
      <w:r>
        <w:rPr>
          <w:rFonts w:cstheme="minorHAnsi" w:hint="eastAsia"/>
          <w:szCs w:val="24"/>
        </w:rPr>
        <w:t>327</w:t>
      </w:r>
    </w:p>
    <w:p w:rsidR="002471AB" w:rsidRPr="002471AB" w:rsidRDefault="002471AB" w:rsidP="002471AB">
      <w:pPr>
        <w:pStyle w:val="a8"/>
        <w:numPr>
          <w:ilvl w:val="0"/>
          <w:numId w:val="1"/>
        </w:numPr>
        <w:snapToGrid w:val="0"/>
        <w:spacing w:line="276" w:lineRule="auto"/>
        <w:ind w:leftChars="0"/>
        <w:contextualSpacing/>
        <w:rPr>
          <w:rFonts w:cstheme="minorHAnsi"/>
          <w:szCs w:val="24"/>
        </w:rPr>
      </w:pPr>
      <w:r w:rsidRPr="002471AB">
        <w:rPr>
          <w:rFonts w:cstheme="minorHAnsi"/>
          <w:b/>
          <w:kern w:val="0"/>
          <w:szCs w:val="24"/>
        </w:rPr>
        <w:t>新聞聯絡人：</w:t>
      </w:r>
      <w:r w:rsidR="00C1019F" w:rsidRPr="00C1019F">
        <w:rPr>
          <w:rFonts w:cstheme="minorHAnsi" w:hint="eastAsia"/>
          <w:szCs w:val="24"/>
        </w:rPr>
        <w:t>嚴碧梅</w:t>
      </w:r>
      <w:r w:rsidRPr="002471AB">
        <w:rPr>
          <w:rFonts w:cstheme="minorHAnsi"/>
          <w:szCs w:val="24"/>
        </w:rPr>
        <w:t xml:space="preserve">  </w:t>
      </w:r>
      <w:r w:rsidRPr="002471AB">
        <w:rPr>
          <w:rFonts w:cstheme="minorHAnsi"/>
          <w:szCs w:val="24"/>
        </w:rPr>
        <w:t>電話：</w:t>
      </w:r>
      <w:r w:rsidR="00C1019F">
        <w:rPr>
          <w:rFonts w:cstheme="minorHAnsi"/>
          <w:szCs w:val="24"/>
        </w:rPr>
        <w:t>(04)2372-3552 #1</w:t>
      </w:r>
      <w:r w:rsidR="00C1019F">
        <w:rPr>
          <w:rFonts w:cstheme="minorHAnsi" w:hint="eastAsia"/>
          <w:szCs w:val="24"/>
        </w:rPr>
        <w:t>2</w:t>
      </w:r>
      <w:r w:rsidRPr="002471AB">
        <w:rPr>
          <w:rFonts w:cstheme="minorHAnsi"/>
          <w:szCs w:val="24"/>
        </w:rPr>
        <w:t>3</w:t>
      </w:r>
    </w:p>
    <w:p w:rsidR="007E1619" w:rsidRDefault="007E1619" w:rsidP="00440F9E">
      <w:pPr>
        <w:snapToGrid w:val="0"/>
        <w:spacing w:line="276" w:lineRule="auto"/>
        <w:ind w:left="340"/>
        <w:contextualSpacing/>
        <w:rPr>
          <w:rFonts w:cstheme="minorHAnsi"/>
          <w:szCs w:val="24"/>
        </w:rPr>
      </w:pPr>
    </w:p>
    <w:p w:rsidR="001C6F7C" w:rsidRPr="00BB54A9" w:rsidRDefault="001C6F7C" w:rsidP="001C6F7C">
      <w:pPr>
        <w:snapToGrid w:val="0"/>
        <w:spacing w:beforeLines="50" w:before="180" w:line="276" w:lineRule="auto"/>
        <w:contextualSpacing/>
        <w:rPr>
          <w:rFonts w:cstheme="minorHAnsi"/>
          <w:szCs w:val="24"/>
        </w:rPr>
      </w:pPr>
      <w:r w:rsidRPr="00BB54A9">
        <w:rPr>
          <w:rFonts w:cstheme="minorHAnsi"/>
          <w:b/>
          <w:kern w:val="0"/>
          <w:szCs w:val="24"/>
        </w:rPr>
        <w:t>國立臺灣美術館</w:t>
      </w:r>
      <w:r w:rsidRPr="00827A85">
        <w:rPr>
          <w:rFonts w:cstheme="minorHAnsi"/>
          <w:kern w:val="0"/>
          <w:sz w:val="20"/>
          <w:szCs w:val="20"/>
        </w:rPr>
        <w:t>(</w:t>
      </w:r>
      <w:hyperlink r:id="rId12" w:history="1">
        <w:r w:rsidRPr="00827A85">
          <w:rPr>
            <w:rStyle w:val="a7"/>
            <w:rFonts w:cstheme="minorHAnsi"/>
            <w:kern w:val="0"/>
            <w:sz w:val="20"/>
            <w:szCs w:val="20"/>
          </w:rPr>
          <w:t>http://www.ntmofa.gov.tw</w:t>
        </w:r>
      </w:hyperlink>
      <w:r w:rsidRPr="00827A85">
        <w:rPr>
          <w:rFonts w:cstheme="minorHAnsi" w:hint="eastAsia"/>
          <w:kern w:val="0"/>
          <w:sz w:val="20"/>
          <w:szCs w:val="20"/>
        </w:rPr>
        <w:t>)</w:t>
      </w:r>
      <w:r w:rsidRPr="00BB54A9">
        <w:rPr>
          <w:rFonts w:cstheme="minorHAnsi"/>
          <w:kern w:val="0"/>
          <w:szCs w:val="24"/>
        </w:rPr>
        <w:t>、</w:t>
      </w:r>
      <w:proofErr w:type="gramStart"/>
      <w:r w:rsidRPr="00BB54A9">
        <w:rPr>
          <w:rFonts w:cstheme="minorHAnsi"/>
          <w:szCs w:val="24"/>
        </w:rPr>
        <w:t>臉書專</w:t>
      </w:r>
      <w:proofErr w:type="gramEnd"/>
      <w:r w:rsidRPr="00BB54A9">
        <w:rPr>
          <w:rFonts w:cstheme="minorHAnsi"/>
          <w:szCs w:val="24"/>
        </w:rPr>
        <w:t>頁</w:t>
      </w:r>
      <w:r w:rsidRPr="00827A85">
        <w:rPr>
          <w:rFonts w:cstheme="minorHAnsi" w:hint="eastAsia"/>
          <w:sz w:val="20"/>
          <w:szCs w:val="20"/>
        </w:rPr>
        <w:t>(</w:t>
      </w:r>
      <w:hyperlink r:id="rId13" w:history="1">
        <w:r w:rsidRPr="00827A85">
          <w:rPr>
            <w:rStyle w:val="a7"/>
            <w:rFonts w:cstheme="minorHAnsi"/>
            <w:sz w:val="20"/>
            <w:szCs w:val="20"/>
          </w:rPr>
          <w:t>https://www.facebook.com/ntmofa</w:t>
        </w:r>
      </w:hyperlink>
      <w:r w:rsidRPr="00827A85">
        <w:rPr>
          <w:rFonts w:cstheme="minorHAnsi"/>
          <w:sz w:val="20"/>
          <w:szCs w:val="20"/>
        </w:rPr>
        <w:t>)</w:t>
      </w:r>
    </w:p>
    <w:p w:rsidR="001C6F7C" w:rsidRPr="004C7117" w:rsidRDefault="001C6F7C" w:rsidP="001C6F7C">
      <w:pPr>
        <w:pStyle w:val="Web"/>
        <w:spacing w:before="240" w:beforeAutospacing="0" w:after="240" w:afterAutospacing="0" w:line="276" w:lineRule="atLeast"/>
        <w:ind w:leftChars="145" w:left="348" w:firstLine="10"/>
        <w:rPr>
          <w:rFonts w:ascii="Arial" w:hAnsi="Arial" w:cs="Arial"/>
          <w:color w:val="000000"/>
          <w:spacing w:val="12"/>
        </w:rPr>
      </w:pPr>
      <w:r>
        <w:rPr>
          <w:rFonts w:ascii="Arial" w:hAnsi="Arial" w:cs="Arial"/>
          <w:color w:val="000000"/>
          <w:spacing w:val="12"/>
        </w:rPr>
        <w:t>開放時間：</w:t>
      </w:r>
      <w:r w:rsidR="004C7117" w:rsidRPr="004C7117">
        <w:rPr>
          <w:rFonts w:ascii="Arial" w:hAnsi="Arial" w:cs="Arial" w:hint="eastAsia"/>
          <w:color w:val="000000"/>
          <w:spacing w:val="12"/>
        </w:rPr>
        <w:t>配合全國防疫工作，</w:t>
      </w:r>
      <w:proofErr w:type="gramStart"/>
      <w:r w:rsidR="004C7117" w:rsidRPr="004C7117">
        <w:rPr>
          <w:rFonts w:ascii="Arial" w:hAnsi="Arial" w:cs="Arial" w:hint="eastAsia"/>
          <w:color w:val="000000"/>
          <w:spacing w:val="12"/>
        </w:rPr>
        <w:t>本館至</w:t>
      </w:r>
      <w:r w:rsidR="004C7117" w:rsidRPr="004C7117">
        <w:rPr>
          <w:rFonts w:ascii="Arial" w:hAnsi="Arial" w:cs="Arial" w:hint="eastAsia"/>
          <w:color w:val="000000"/>
          <w:spacing w:val="12"/>
        </w:rPr>
        <w:t>6</w:t>
      </w:r>
      <w:r w:rsidR="004C7117" w:rsidRPr="004C7117">
        <w:rPr>
          <w:rFonts w:ascii="Arial" w:hAnsi="Arial" w:cs="Arial" w:hint="eastAsia"/>
          <w:color w:val="000000"/>
          <w:spacing w:val="12"/>
        </w:rPr>
        <w:t>月</w:t>
      </w:r>
      <w:r w:rsidR="004C7117" w:rsidRPr="004C7117">
        <w:rPr>
          <w:rFonts w:ascii="Arial" w:hAnsi="Arial" w:cs="Arial" w:hint="eastAsia"/>
          <w:color w:val="000000"/>
          <w:spacing w:val="12"/>
        </w:rPr>
        <w:t>28</w:t>
      </w:r>
      <w:r w:rsidR="004C7117" w:rsidRPr="004C7117">
        <w:rPr>
          <w:rFonts w:ascii="Arial" w:hAnsi="Arial" w:cs="Arial" w:hint="eastAsia"/>
          <w:color w:val="000000"/>
          <w:spacing w:val="12"/>
        </w:rPr>
        <w:t>日</w:t>
      </w:r>
      <w:proofErr w:type="gramEnd"/>
      <w:r w:rsidR="004C7117" w:rsidRPr="004C7117">
        <w:rPr>
          <w:rFonts w:ascii="Arial" w:hAnsi="Arial" w:cs="Arial" w:hint="eastAsia"/>
          <w:color w:val="000000"/>
          <w:spacing w:val="12"/>
        </w:rPr>
        <w:t>暫停對外開放。</w:t>
      </w:r>
      <w:r w:rsidR="00C1019F">
        <w:rPr>
          <w:rFonts w:ascii="Arial" w:hAnsi="Arial" w:cs="Arial" w:hint="eastAsia"/>
          <w:color w:val="000000"/>
          <w:spacing w:val="12"/>
        </w:rPr>
        <w:t>歡迎</w:t>
      </w:r>
      <w:r w:rsidR="0094768C">
        <w:rPr>
          <w:rFonts w:ascii="Arial" w:hAnsi="Arial" w:cs="Arial" w:hint="eastAsia"/>
          <w:color w:val="000000"/>
          <w:spacing w:val="12"/>
        </w:rPr>
        <w:t>多加</w:t>
      </w:r>
      <w:r w:rsidR="00C1019F">
        <w:rPr>
          <w:rFonts w:ascii="Arial" w:hAnsi="Arial" w:cs="Arial" w:hint="eastAsia"/>
          <w:color w:val="000000"/>
          <w:spacing w:val="12"/>
        </w:rPr>
        <w:t>利用本館線上資源</w:t>
      </w:r>
      <w:r w:rsidR="00C1019F" w:rsidRPr="00C1019F">
        <w:rPr>
          <w:rFonts w:ascii="Arial" w:hAnsi="Arial" w:cs="Arial"/>
          <w:color w:val="000000"/>
          <w:spacing w:val="12"/>
        </w:rPr>
        <w:t>https://www.ntmofa.gov.tw/links_1207.html</w:t>
      </w:r>
    </w:p>
    <w:p w:rsidR="001C6F7C" w:rsidRDefault="001C6F7C" w:rsidP="001C6F7C">
      <w:pPr>
        <w:pStyle w:val="Web"/>
        <w:spacing w:before="240" w:beforeAutospacing="0" w:after="240" w:afterAutospacing="0" w:line="276" w:lineRule="atLeast"/>
        <w:ind w:firstLine="360"/>
        <w:rPr>
          <w:rFonts w:ascii="Arial" w:hAnsi="Arial" w:cs="Arial"/>
          <w:color w:val="000000"/>
          <w:spacing w:val="12"/>
        </w:rPr>
      </w:pPr>
      <w:r>
        <w:rPr>
          <w:rFonts w:ascii="Arial" w:hAnsi="Arial" w:cs="Arial"/>
          <w:color w:val="000000"/>
          <w:spacing w:val="12"/>
        </w:rPr>
        <w:t>館址：</w:t>
      </w:r>
      <w:r>
        <w:rPr>
          <w:rFonts w:ascii="Arial" w:hAnsi="Arial" w:cs="Arial"/>
          <w:color w:val="000000"/>
          <w:spacing w:val="12"/>
        </w:rPr>
        <w:t>403</w:t>
      </w:r>
      <w:proofErr w:type="gramStart"/>
      <w:r>
        <w:rPr>
          <w:rFonts w:ascii="Arial" w:hAnsi="Arial" w:cs="Arial"/>
          <w:color w:val="000000"/>
          <w:spacing w:val="12"/>
        </w:rPr>
        <w:t>臺</w:t>
      </w:r>
      <w:proofErr w:type="gramEnd"/>
      <w:r>
        <w:rPr>
          <w:rFonts w:ascii="Arial" w:hAnsi="Arial" w:cs="Arial"/>
          <w:color w:val="000000"/>
          <w:spacing w:val="12"/>
        </w:rPr>
        <w:t>中市西區五權西路一段</w:t>
      </w:r>
      <w:r>
        <w:rPr>
          <w:rFonts w:ascii="Arial" w:hAnsi="Arial" w:cs="Arial"/>
          <w:color w:val="000000"/>
          <w:spacing w:val="12"/>
        </w:rPr>
        <w:t>2</w:t>
      </w:r>
      <w:r>
        <w:rPr>
          <w:rFonts w:ascii="Arial" w:hAnsi="Arial" w:cs="Arial"/>
          <w:color w:val="000000"/>
          <w:spacing w:val="12"/>
        </w:rPr>
        <w:t>號</w:t>
      </w:r>
    </w:p>
    <w:p w:rsidR="001C6F7C" w:rsidRDefault="001C6F7C" w:rsidP="001C6F7C">
      <w:pPr>
        <w:pStyle w:val="Web"/>
        <w:spacing w:before="240" w:beforeAutospacing="0" w:after="0" w:afterAutospacing="0" w:line="480" w:lineRule="atLeast"/>
        <w:rPr>
          <w:rFonts w:ascii="Arial" w:hAnsi="Arial" w:cs="Arial"/>
          <w:color w:val="000000"/>
          <w:spacing w:val="12"/>
        </w:rPr>
      </w:pPr>
      <w:r>
        <w:rPr>
          <w:rFonts w:ascii="Arial" w:hAnsi="Arial" w:cs="Arial"/>
          <w:color w:val="000000"/>
          <w:spacing w:val="12"/>
        </w:rPr>
        <w:t>服務電話：</w:t>
      </w:r>
      <w:r>
        <w:rPr>
          <w:rFonts w:ascii="Arial" w:hAnsi="Arial" w:cs="Arial"/>
          <w:color w:val="000000"/>
          <w:spacing w:val="12"/>
        </w:rPr>
        <w:t>(04)2372-3552</w:t>
      </w:r>
    </w:p>
    <w:p w:rsidR="00220132" w:rsidRPr="006901C2" w:rsidRDefault="00220132" w:rsidP="00634DC4">
      <w:pPr>
        <w:snapToGrid w:val="0"/>
        <w:spacing w:line="276" w:lineRule="auto"/>
        <w:contextualSpacing/>
        <w:rPr>
          <w:bdr w:val="single" w:sz="4" w:space="0" w:color="auto"/>
        </w:rPr>
      </w:pPr>
    </w:p>
    <w:sectPr w:rsidR="00220132" w:rsidRPr="006901C2">
      <w:head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4D3" w:rsidRDefault="00AF54D3" w:rsidP="00231D99">
      <w:r>
        <w:separator/>
      </w:r>
    </w:p>
  </w:endnote>
  <w:endnote w:type="continuationSeparator" w:id="0">
    <w:p w:rsidR="00AF54D3" w:rsidRDefault="00AF54D3" w:rsidP="0023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4D3" w:rsidRDefault="00AF54D3" w:rsidP="00231D99">
      <w:r>
        <w:separator/>
      </w:r>
    </w:p>
  </w:footnote>
  <w:footnote w:type="continuationSeparator" w:id="0">
    <w:p w:rsidR="00AF54D3" w:rsidRDefault="00AF54D3" w:rsidP="0023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C4" w:rsidRPr="00634DC4" w:rsidRDefault="00634DC4" w:rsidP="00634DC4">
    <w:pPr>
      <w:pStyle w:val="a3"/>
      <w:ind w:rightChars="-195" w:right="-468"/>
      <w:rPr>
        <w:color w:val="FF0000"/>
      </w:rPr>
    </w:pPr>
    <w:r w:rsidRPr="005C0B66">
      <w:rPr>
        <w:noProof/>
      </w:rPr>
      <w:drawing>
        <wp:inline distT="0" distB="0" distL="0" distR="0" wp14:anchorId="3DFF8645" wp14:editId="0ECEDB16">
          <wp:extent cx="1952625" cy="333375"/>
          <wp:effectExtent l="0" t="0" r="9525" b="9525"/>
          <wp:docPr id="2" name="圖片 2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   </w:t>
    </w:r>
    <w:r>
      <w:rPr>
        <w:rFonts w:ascii="Arial" w:hAnsi="Arial" w:cs="Arial" w:hint="eastAsia"/>
        <w:noProof/>
      </w:rPr>
      <w:t>1</w:t>
    </w:r>
    <w:r w:rsidR="00C1019F">
      <w:rPr>
        <w:rFonts w:ascii="Arial" w:hAnsi="Arial" w:cs="Arial" w:hint="eastAsia"/>
        <w:noProof/>
      </w:rPr>
      <w:t>10/06</w:t>
    </w:r>
    <w:r w:rsidR="00F25075">
      <w:rPr>
        <w:rFonts w:ascii="Arial" w:hAnsi="Arial" w:cs="Arial" w:hint="eastAsia"/>
        <w:noProof/>
      </w:rPr>
      <w:t>/</w:t>
    </w:r>
    <w:r w:rsidR="00C1019F">
      <w:rPr>
        <w:rFonts w:ascii="Arial" w:hAnsi="Arial" w:cs="Arial" w:hint="eastAsia"/>
        <w:noProof/>
      </w:rPr>
      <w:t>2</w:t>
    </w:r>
    <w:r w:rsidR="000E59E2">
      <w:rPr>
        <w:rFonts w:ascii="Arial" w:hAnsi="Arial" w:cs="Arial" w:hint="eastAsia"/>
        <w:noProof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0265_"/>
      </v:shape>
    </w:pict>
  </w:numPicBullet>
  <w:abstractNum w:abstractNumId="0" w15:restartNumberingAfterBreak="0">
    <w:nsid w:val="42E16D82"/>
    <w:multiLevelType w:val="hybridMultilevel"/>
    <w:tmpl w:val="1ACC562E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6D783C"/>
    <w:multiLevelType w:val="hybridMultilevel"/>
    <w:tmpl w:val="9F86491A"/>
    <w:lvl w:ilvl="0" w:tplc="C85CFCA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  <w:szCs w:val="24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89"/>
    <w:rsid w:val="00013D52"/>
    <w:rsid w:val="00044C98"/>
    <w:rsid w:val="0004702A"/>
    <w:rsid w:val="000526D1"/>
    <w:rsid w:val="00086C7C"/>
    <w:rsid w:val="00094F2D"/>
    <w:rsid w:val="000A6381"/>
    <w:rsid w:val="000C4C05"/>
    <w:rsid w:val="000D5A95"/>
    <w:rsid w:val="000E59E2"/>
    <w:rsid w:val="00100877"/>
    <w:rsid w:val="00102B5E"/>
    <w:rsid w:val="00106062"/>
    <w:rsid w:val="001060F0"/>
    <w:rsid w:val="00116BCD"/>
    <w:rsid w:val="00123ADB"/>
    <w:rsid w:val="00126999"/>
    <w:rsid w:val="00134505"/>
    <w:rsid w:val="001367DF"/>
    <w:rsid w:val="001427BF"/>
    <w:rsid w:val="00142EA0"/>
    <w:rsid w:val="001617CE"/>
    <w:rsid w:val="001714D0"/>
    <w:rsid w:val="001852C8"/>
    <w:rsid w:val="0018798E"/>
    <w:rsid w:val="00192410"/>
    <w:rsid w:val="001939F2"/>
    <w:rsid w:val="001A1C39"/>
    <w:rsid w:val="001A57B0"/>
    <w:rsid w:val="001B5347"/>
    <w:rsid w:val="001C33C1"/>
    <w:rsid w:val="001C4AC2"/>
    <w:rsid w:val="001C6F7C"/>
    <w:rsid w:val="001F7CFF"/>
    <w:rsid w:val="002140D8"/>
    <w:rsid w:val="00220132"/>
    <w:rsid w:val="00222A45"/>
    <w:rsid w:val="00231D99"/>
    <w:rsid w:val="002352E4"/>
    <w:rsid w:val="00243A46"/>
    <w:rsid w:val="002471AB"/>
    <w:rsid w:val="00251F86"/>
    <w:rsid w:val="00260196"/>
    <w:rsid w:val="00282078"/>
    <w:rsid w:val="00286E8A"/>
    <w:rsid w:val="0028731E"/>
    <w:rsid w:val="00295B46"/>
    <w:rsid w:val="002A661C"/>
    <w:rsid w:val="002B0F89"/>
    <w:rsid w:val="002B710F"/>
    <w:rsid w:val="002C1E49"/>
    <w:rsid w:val="002C2567"/>
    <w:rsid w:val="002E416C"/>
    <w:rsid w:val="002F3914"/>
    <w:rsid w:val="00304042"/>
    <w:rsid w:val="00313C54"/>
    <w:rsid w:val="0032209A"/>
    <w:rsid w:val="003308BC"/>
    <w:rsid w:val="00336C71"/>
    <w:rsid w:val="00340D16"/>
    <w:rsid w:val="003476B7"/>
    <w:rsid w:val="00370BB1"/>
    <w:rsid w:val="00390B96"/>
    <w:rsid w:val="00392B6A"/>
    <w:rsid w:val="00397DAC"/>
    <w:rsid w:val="00397E66"/>
    <w:rsid w:val="003A0C1E"/>
    <w:rsid w:val="003A3326"/>
    <w:rsid w:val="003B57F6"/>
    <w:rsid w:val="003C5B3D"/>
    <w:rsid w:val="003D1769"/>
    <w:rsid w:val="003D429E"/>
    <w:rsid w:val="003D4E75"/>
    <w:rsid w:val="003E4541"/>
    <w:rsid w:val="003E58C2"/>
    <w:rsid w:val="00426993"/>
    <w:rsid w:val="0043599C"/>
    <w:rsid w:val="00440F9E"/>
    <w:rsid w:val="00450B95"/>
    <w:rsid w:val="00451444"/>
    <w:rsid w:val="00454708"/>
    <w:rsid w:val="00454B1E"/>
    <w:rsid w:val="00476F75"/>
    <w:rsid w:val="00477BAC"/>
    <w:rsid w:val="00496ABE"/>
    <w:rsid w:val="00497C72"/>
    <w:rsid w:val="004A5335"/>
    <w:rsid w:val="004A6B8B"/>
    <w:rsid w:val="004A7EE1"/>
    <w:rsid w:val="004C1E5E"/>
    <w:rsid w:val="004C7117"/>
    <w:rsid w:val="004D08CE"/>
    <w:rsid w:val="004E3C4A"/>
    <w:rsid w:val="004F31F4"/>
    <w:rsid w:val="00501ADE"/>
    <w:rsid w:val="00514B25"/>
    <w:rsid w:val="005319B9"/>
    <w:rsid w:val="005352E4"/>
    <w:rsid w:val="00555E08"/>
    <w:rsid w:val="00557625"/>
    <w:rsid w:val="0057414D"/>
    <w:rsid w:val="005816C4"/>
    <w:rsid w:val="00582A0E"/>
    <w:rsid w:val="00583AEF"/>
    <w:rsid w:val="005A1CEE"/>
    <w:rsid w:val="005A1FCA"/>
    <w:rsid w:val="005A481C"/>
    <w:rsid w:val="005A6453"/>
    <w:rsid w:val="005B163F"/>
    <w:rsid w:val="005B439E"/>
    <w:rsid w:val="005C0B6B"/>
    <w:rsid w:val="005D6193"/>
    <w:rsid w:val="005E53CC"/>
    <w:rsid w:val="005F0BA9"/>
    <w:rsid w:val="005F2588"/>
    <w:rsid w:val="00601B61"/>
    <w:rsid w:val="00606A19"/>
    <w:rsid w:val="00611152"/>
    <w:rsid w:val="00620894"/>
    <w:rsid w:val="00622E21"/>
    <w:rsid w:val="00634DC4"/>
    <w:rsid w:val="00657777"/>
    <w:rsid w:val="0067427B"/>
    <w:rsid w:val="00680879"/>
    <w:rsid w:val="006856D7"/>
    <w:rsid w:val="006901C2"/>
    <w:rsid w:val="006932C7"/>
    <w:rsid w:val="006A4DEB"/>
    <w:rsid w:val="006A5A77"/>
    <w:rsid w:val="006B258C"/>
    <w:rsid w:val="006B3A05"/>
    <w:rsid w:val="006C2FD5"/>
    <w:rsid w:val="006D49AD"/>
    <w:rsid w:val="006F6811"/>
    <w:rsid w:val="00703E9B"/>
    <w:rsid w:val="007205B4"/>
    <w:rsid w:val="00722C3B"/>
    <w:rsid w:val="00730F1C"/>
    <w:rsid w:val="00782767"/>
    <w:rsid w:val="007870B9"/>
    <w:rsid w:val="00787BF6"/>
    <w:rsid w:val="0079329E"/>
    <w:rsid w:val="007B5466"/>
    <w:rsid w:val="007B6266"/>
    <w:rsid w:val="007C0FA7"/>
    <w:rsid w:val="007C1C0B"/>
    <w:rsid w:val="007D7358"/>
    <w:rsid w:val="007E1619"/>
    <w:rsid w:val="007F0416"/>
    <w:rsid w:val="00801EF1"/>
    <w:rsid w:val="008428BB"/>
    <w:rsid w:val="008731C4"/>
    <w:rsid w:val="0087666B"/>
    <w:rsid w:val="00886147"/>
    <w:rsid w:val="008922A6"/>
    <w:rsid w:val="00895C0C"/>
    <w:rsid w:val="008B7D2F"/>
    <w:rsid w:val="008C6777"/>
    <w:rsid w:val="008E2442"/>
    <w:rsid w:val="008E3A94"/>
    <w:rsid w:val="008F05CC"/>
    <w:rsid w:val="008F3558"/>
    <w:rsid w:val="008F5209"/>
    <w:rsid w:val="00904F28"/>
    <w:rsid w:val="00916C0F"/>
    <w:rsid w:val="009263C7"/>
    <w:rsid w:val="009332F6"/>
    <w:rsid w:val="00936D91"/>
    <w:rsid w:val="00941DB7"/>
    <w:rsid w:val="0094533D"/>
    <w:rsid w:val="0094768C"/>
    <w:rsid w:val="009624BD"/>
    <w:rsid w:val="00980446"/>
    <w:rsid w:val="009867A0"/>
    <w:rsid w:val="009911F4"/>
    <w:rsid w:val="00996492"/>
    <w:rsid w:val="009A1D96"/>
    <w:rsid w:val="009A62DD"/>
    <w:rsid w:val="009A6B2C"/>
    <w:rsid w:val="009B06FD"/>
    <w:rsid w:val="009B6003"/>
    <w:rsid w:val="009D39B2"/>
    <w:rsid w:val="009F6AC0"/>
    <w:rsid w:val="00A24FE8"/>
    <w:rsid w:val="00A26C67"/>
    <w:rsid w:val="00A2799A"/>
    <w:rsid w:val="00A3219A"/>
    <w:rsid w:val="00A324A3"/>
    <w:rsid w:val="00A425DE"/>
    <w:rsid w:val="00A514DA"/>
    <w:rsid w:val="00A56CD4"/>
    <w:rsid w:val="00A82F8A"/>
    <w:rsid w:val="00A8641E"/>
    <w:rsid w:val="00A90232"/>
    <w:rsid w:val="00AA0AAA"/>
    <w:rsid w:val="00AB2862"/>
    <w:rsid w:val="00AE0F31"/>
    <w:rsid w:val="00AF54D3"/>
    <w:rsid w:val="00B06AE7"/>
    <w:rsid w:val="00B23B7B"/>
    <w:rsid w:val="00B32255"/>
    <w:rsid w:val="00B41CA9"/>
    <w:rsid w:val="00B46895"/>
    <w:rsid w:val="00B56191"/>
    <w:rsid w:val="00B64A9C"/>
    <w:rsid w:val="00B659BF"/>
    <w:rsid w:val="00B73986"/>
    <w:rsid w:val="00B96E2E"/>
    <w:rsid w:val="00BB1ABE"/>
    <w:rsid w:val="00BB1AEE"/>
    <w:rsid w:val="00BB2A5F"/>
    <w:rsid w:val="00BC4A0C"/>
    <w:rsid w:val="00BD7E8B"/>
    <w:rsid w:val="00BF285B"/>
    <w:rsid w:val="00BF57A5"/>
    <w:rsid w:val="00C0126D"/>
    <w:rsid w:val="00C06163"/>
    <w:rsid w:val="00C1019F"/>
    <w:rsid w:val="00C10697"/>
    <w:rsid w:val="00C20EE0"/>
    <w:rsid w:val="00C218EC"/>
    <w:rsid w:val="00C24DC5"/>
    <w:rsid w:val="00C263CE"/>
    <w:rsid w:val="00C57C9D"/>
    <w:rsid w:val="00C712C4"/>
    <w:rsid w:val="00C859B4"/>
    <w:rsid w:val="00C903BD"/>
    <w:rsid w:val="00CB7F70"/>
    <w:rsid w:val="00CC079F"/>
    <w:rsid w:val="00CD7113"/>
    <w:rsid w:val="00CD7580"/>
    <w:rsid w:val="00CE5A2A"/>
    <w:rsid w:val="00CF364E"/>
    <w:rsid w:val="00D01EEE"/>
    <w:rsid w:val="00D21948"/>
    <w:rsid w:val="00D265AE"/>
    <w:rsid w:val="00D41887"/>
    <w:rsid w:val="00D50955"/>
    <w:rsid w:val="00D557A2"/>
    <w:rsid w:val="00D566D9"/>
    <w:rsid w:val="00D8021B"/>
    <w:rsid w:val="00D82642"/>
    <w:rsid w:val="00D93CA6"/>
    <w:rsid w:val="00DA210F"/>
    <w:rsid w:val="00DB125B"/>
    <w:rsid w:val="00DB3AC0"/>
    <w:rsid w:val="00DC0FF8"/>
    <w:rsid w:val="00DC7A49"/>
    <w:rsid w:val="00DF41AA"/>
    <w:rsid w:val="00DF64DE"/>
    <w:rsid w:val="00E01EE7"/>
    <w:rsid w:val="00E22248"/>
    <w:rsid w:val="00E277A5"/>
    <w:rsid w:val="00E30D22"/>
    <w:rsid w:val="00E51DEF"/>
    <w:rsid w:val="00E86BB7"/>
    <w:rsid w:val="00E94482"/>
    <w:rsid w:val="00E956EE"/>
    <w:rsid w:val="00EA7F40"/>
    <w:rsid w:val="00EB21BB"/>
    <w:rsid w:val="00EC2278"/>
    <w:rsid w:val="00EC7623"/>
    <w:rsid w:val="00EE55D1"/>
    <w:rsid w:val="00EF3938"/>
    <w:rsid w:val="00EF39D5"/>
    <w:rsid w:val="00EF4FFD"/>
    <w:rsid w:val="00F05ED0"/>
    <w:rsid w:val="00F06080"/>
    <w:rsid w:val="00F25075"/>
    <w:rsid w:val="00F254AB"/>
    <w:rsid w:val="00F7049A"/>
    <w:rsid w:val="00F84B28"/>
    <w:rsid w:val="00FA40D4"/>
    <w:rsid w:val="00FA6234"/>
    <w:rsid w:val="00FB0480"/>
    <w:rsid w:val="00FB1264"/>
    <w:rsid w:val="00FB6C3C"/>
    <w:rsid w:val="00FC36C7"/>
    <w:rsid w:val="00FE10A1"/>
    <w:rsid w:val="00FE682C"/>
    <w:rsid w:val="00FF4DCB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0D1112-DBA4-4AB2-8E15-0CD2FFF8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D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D99"/>
    <w:rPr>
      <w:sz w:val="20"/>
      <w:szCs w:val="20"/>
    </w:rPr>
  </w:style>
  <w:style w:type="character" w:styleId="a7">
    <w:name w:val="Hyperlink"/>
    <w:rsid w:val="00231D99"/>
    <w:rPr>
      <w:rFonts w:ascii="Arial" w:hAnsi="Arial"/>
      <w:color w:val="0000FF"/>
      <w:sz w:val="18"/>
      <w:u w:val="single"/>
    </w:rPr>
  </w:style>
  <w:style w:type="paragraph" w:styleId="a8">
    <w:name w:val="List Paragraph"/>
    <w:basedOn w:val="a"/>
    <w:uiPriority w:val="34"/>
    <w:qFormat/>
    <w:rsid w:val="00231D9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901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6901C2"/>
    <w:rPr>
      <w:b/>
      <w:bCs/>
    </w:rPr>
  </w:style>
  <w:style w:type="table" w:styleId="aa">
    <w:name w:val="Table Grid"/>
    <w:basedOn w:val="a1"/>
    <w:uiPriority w:val="39"/>
    <w:rsid w:val="0069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859B4"/>
    <w:rPr>
      <w:color w:val="954F72" w:themeColor="followedHyperlink"/>
      <w:u w:val="single"/>
    </w:rPr>
  </w:style>
  <w:style w:type="paragraph" w:customStyle="1" w:styleId="yiv9014515233msonormal">
    <w:name w:val="yiv9014515233msonormal"/>
    <w:basedOn w:val="a"/>
    <w:uiPriority w:val="99"/>
    <w:rsid w:val="00C859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B06AE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6AE7"/>
  </w:style>
  <w:style w:type="character" w:customStyle="1" w:styleId="ae">
    <w:name w:val="註解文字 字元"/>
    <w:basedOn w:val="a0"/>
    <w:link w:val="ad"/>
    <w:uiPriority w:val="99"/>
    <w:semiHidden/>
    <w:rsid w:val="00B06A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06AE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06AE7"/>
    <w:rPr>
      <w:b/>
      <w:bCs/>
    </w:rPr>
  </w:style>
  <w:style w:type="paragraph" w:styleId="af1">
    <w:name w:val="Revision"/>
    <w:hidden/>
    <w:uiPriority w:val="99"/>
    <w:semiHidden/>
    <w:rsid w:val="00B06AE7"/>
  </w:style>
  <w:style w:type="paragraph" w:styleId="af2">
    <w:name w:val="Balloon Text"/>
    <w:basedOn w:val="a"/>
    <w:link w:val="af3"/>
    <w:uiPriority w:val="99"/>
    <w:semiHidden/>
    <w:unhideWhenUsed/>
    <w:rsid w:val="00B06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B06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ofa.gov.tw" TargetMode="External"/><Relationship Id="rId13" Type="http://schemas.openxmlformats.org/officeDocument/2006/relationships/hyperlink" Target="https://www.facebook.com/ntmof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tmofa.gov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7D708-DB1A-4B8A-9E5B-9DBCDB66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嚴碧梅</dc:creator>
  <cp:keywords/>
  <dc:description/>
  <cp:lastModifiedBy>嚴碧梅</cp:lastModifiedBy>
  <cp:revision>12</cp:revision>
  <cp:lastPrinted>2021-06-20T09:38:00Z</cp:lastPrinted>
  <dcterms:created xsi:type="dcterms:W3CDTF">2021-06-20T09:33:00Z</dcterms:created>
  <dcterms:modified xsi:type="dcterms:W3CDTF">2021-06-21T05:49:00Z</dcterms:modified>
</cp:coreProperties>
</file>