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B28A" w14:textId="77777777" w:rsidR="004A5CB5" w:rsidRPr="004A5CB5" w:rsidRDefault="004A5CB5" w:rsidP="004A5CB5">
      <w:pPr>
        <w:pStyle w:val="a4"/>
        <w:jc w:val="center"/>
        <w:rPr>
          <w:rFonts w:ascii="標楷體" w:eastAsia="標楷體" w:hAnsi="標楷體"/>
          <w:color w:val="3B3838" w:themeColor="background2" w:themeShade="40"/>
          <w:sz w:val="44"/>
          <w:szCs w:val="24"/>
        </w:rPr>
      </w:pPr>
      <w:r w:rsidRPr="004A5CB5">
        <w:rPr>
          <w:rFonts w:ascii="標楷體" w:eastAsia="標楷體" w:hAnsi="標楷體" w:hint="eastAsia"/>
          <w:color w:val="3B3838" w:themeColor="background2" w:themeShade="40"/>
          <w:sz w:val="44"/>
          <w:szCs w:val="24"/>
          <w:lang w:val="zh-TW"/>
        </w:rPr>
        <w:t>文化部影視及流行音樂產業局  新聞稿</w:t>
      </w:r>
    </w:p>
    <w:p w14:paraId="7CAD2671" w14:textId="77777777" w:rsidR="004A5CB5" w:rsidRPr="00D50C2B" w:rsidRDefault="004A5CB5" w:rsidP="00596EF8">
      <w:pPr>
        <w:spacing w:line="300" w:lineRule="exact"/>
        <w:ind w:leftChars="2421" w:left="5810"/>
        <w:rPr>
          <w:rFonts w:ascii="標楷體" w:eastAsia="標楷體" w:hAnsi="標楷體"/>
          <w:color w:val="000000" w:themeColor="text1"/>
          <w:sz w:val="22"/>
        </w:rPr>
      </w:pPr>
    </w:p>
    <w:p w14:paraId="14871FAC" w14:textId="3A341F9A" w:rsidR="00596EF8" w:rsidRPr="00982CD2" w:rsidRDefault="00596EF8" w:rsidP="00596EF8">
      <w:pPr>
        <w:spacing w:line="300" w:lineRule="exact"/>
        <w:ind w:leftChars="2421" w:left="5810"/>
        <w:rPr>
          <w:rFonts w:ascii="標楷體" w:eastAsia="標楷體" w:hAnsi="標楷體"/>
          <w:color w:val="000000" w:themeColor="text1"/>
          <w:sz w:val="22"/>
        </w:rPr>
      </w:pPr>
      <w:r w:rsidRPr="00982CD2">
        <w:rPr>
          <w:rFonts w:ascii="標楷體" w:eastAsia="標楷體" w:hAnsi="標楷體" w:hint="eastAsia"/>
          <w:color w:val="000000" w:themeColor="text1"/>
          <w:sz w:val="22"/>
        </w:rPr>
        <w:t>中華民國1</w:t>
      </w:r>
      <w:r w:rsidRPr="00982CD2">
        <w:rPr>
          <w:rFonts w:ascii="標楷體" w:eastAsia="標楷體" w:hAnsi="標楷體"/>
          <w:color w:val="000000" w:themeColor="text1"/>
          <w:sz w:val="22"/>
        </w:rPr>
        <w:t>1</w:t>
      </w:r>
      <w:r w:rsidRPr="00982CD2">
        <w:rPr>
          <w:rFonts w:ascii="標楷體" w:eastAsia="標楷體" w:hAnsi="標楷體" w:hint="eastAsia"/>
          <w:color w:val="000000" w:themeColor="text1"/>
          <w:sz w:val="22"/>
        </w:rPr>
        <w:t>0年8月</w:t>
      </w:r>
      <w:r w:rsidRPr="00982CD2">
        <w:rPr>
          <w:rFonts w:ascii="標楷體" w:eastAsia="標楷體" w:hAnsi="標楷體"/>
          <w:color w:val="000000" w:themeColor="text1"/>
          <w:sz w:val="22"/>
        </w:rPr>
        <w:t>6</w:t>
      </w:r>
      <w:r w:rsidRPr="00982CD2">
        <w:rPr>
          <w:rFonts w:ascii="標楷體" w:eastAsia="標楷體" w:hAnsi="標楷體" w:hint="eastAsia"/>
          <w:color w:val="000000" w:themeColor="text1"/>
          <w:sz w:val="22"/>
        </w:rPr>
        <w:t>日</w:t>
      </w:r>
    </w:p>
    <w:p w14:paraId="1ED6C4AE" w14:textId="77777777" w:rsidR="00596EF8" w:rsidRPr="00982CD2" w:rsidRDefault="00596EF8" w:rsidP="00596EF8">
      <w:pPr>
        <w:spacing w:line="300" w:lineRule="exact"/>
        <w:ind w:leftChars="2421" w:left="5810"/>
        <w:rPr>
          <w:rFonts w:ascii="標楷體" w:eastAsia="標楷體" w:hAnsi="標楷體"/>
          <w:color w:val="000000" w:themeColor="text1"/>
          <w:sz w:val="22"/>
        </w:rPr>
      </w:pPr>
      <w:r w:rsidRPr="00982CD2">
        <w:rPr>
          <w:rFonts w:ascii="標楷體" w:eastAsia="標楷體" w:hAnsi="標楷體" w:hint="eastAsia"/>
          <w:color w:val="000000" w:themeColor="text1"/>
          <w:sz w:val="22"/>
        </w:rPr>
        <w:t>主管姓名：陳淑滿</w:t>
      </w:r>
    </w:p>
    <w:p w14:paraId="30440DB8" w14:textId="77777777" w:rsidR="00596EF8" w:rsidRPr="00982CD2" w:rsidRDefault="00596EF8" w:rsidP="00596EF8">
      <w:pPr>
        <w:spacing w:line="300" w:lineRule="exact"/>
        <w:ind w:leftChars="2421" w:left="5810"/>
        <w:rPr>
          <w:rFonts w:ascii="標楷體" w:eastAsia="標楷體" w:hAnsi="標楷體"/>
          <w:color w:val="000000" w:themeColor="text1"/>
          <w:sz w:val="22"/>
        </w:rPr>
      </w:pPr>
      <w:r w:rsidRPr="00982CD2">
        <w:rPr>
          <w:rFonts w:ascii="標楷體" w:eastAsia="標楷體" w:hAnsi="標楷體" w:hint="eastAsia"/>
          <w:color w:val="000000" w:themeColor="text1"/>
          <w:sz w:val="22"/>
        </w:rPr>
        <w:t>職稱：組長</w:t>
      </w:r>
    </w:p>
    <w:p w14:paraId="0A5C5DCC" w14:textId="2346781D" w:rsidR="00596EF8" w:rsidRPr="00982CD2" w:rsidRDefault="00596EF8" w:rsidP="00596EF8">
      <w:pPr>
        <w:spacing w:line="300" w:lineRule="exact"/>
        <w:ind w:leftChars="2421" w:left="5810"/>
        <w:rPr>
          <w:rFonts w:ascii="標楷體" w:eastAsia="標楷體" w:hAnsi="標楷體"/>
          <w:color w:val="000000" w:themeColor="text1"/>
          <w:sz w:val="22"/>
        </w:rPr>
      </w:pPr>
      <w:r w:rsidRPr="00982CD2">
        <w:rPr>
          <w:rFonts w:ascii="標楷體" w:eastAsia="標楷體" w:hAnsi="標楷體" w:hint="eastAsia"/>
          <w:color w:val="000000" w:themeColor="text1"/>
          <w:sz w:val="22"/>
        </w:rPr>
        <w:t>聯絡電話：(02)2375-8368#1501</w:t>
      </w:r>
    </w:p>
    <w:p w14:paraId="270EAC91" w14:textId="2E2B2448" w:rsidR="00F763ED" w:rsidRPr="00982CD2" w:rsidRDefault="001F7D23" w:rsidP="00E84038">
      <w:pPr>
        <w:ind w:left="955" w:hangingChars="265" w:hanging="955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982CD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金視獎</w:t>
      </w:r>
      <w:r w:rsidR="00C641A6" w:rsidRPr="00982CD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和你一起</w:t>
      </w:r>
      <w:r w:rsidR="00080E2D" w:rsidRPr="00982CD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線上</w:t>
      </w:r>
      <w:r w:rsidR="00C641A6" w:rsidRPr="00982CD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 xml:space="preserve">觀看 </w:t>
      </w:r>
      <w:r w:rsidR="00080E2D" w:rsidRPr="00982CD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揭曉</w:t>
      </w:r>
      <w:r w:rsidR="00080E2D" w:rsidRPr="00982CD2">
        <w:rPr>
          <w:rFonts w:ascii="標楷體" w:eastAsia="標楷體" w:hAnsi="標楷體"/>
          <w:b/>
          <w:color w:val="000000" w:themeColor="text1"/>
          <w:sz w:val="36"/>
          <w:szCs w:val="32"/>
        </w:rPr>
        <w:t>110</w:t>
      </w:r>
      <w:r w:rsidR="00080E2D" w:rsidRPr="00982CD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年</w:t>
      </w:r>
      <w:r w:rsidRPr="00982CD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得獎名單</w:t>
      </w:r>
    </w:p>
    <w:p w14:paraId="67DCF136" w14:textId="77777777" w:rsidR="00DD2CB4" w:rsidRPr="00982CD2" w:rsidRDefault="00DD2CB4" w:rsidP="008421C9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32"/>
        </w:rPr>
      </w:pPr>
    </w:p>
    <w:p w14:paraId="7D9F4723" w14:textId="670ADC10" w:rsidR="00D12FAC" w:rsidRPr="00982CD2" w:rsidRDefault="00D12FAC" w:rsidP="002F1C35">
      <w:pPr>
        <w:spacing w:line="40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第21屆金視獎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頒獎典禮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因應防疫優先，今(6)日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改以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線上直播方式揭曉得獎名單。文化部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長李永得特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別</w:t>
      </w:r>
      <w:r w:rsidR="003F3FEA" w:rsidRPr="00982CD2">
        <w:rPr>
          <w:rFonts w:ascii="標楷體" w:eastAsia="標楷體" w:hAnsi="標楷體" w:hint="eastAsia"/>
          <w:color w:val="000000" w:themeColor="text1"/>
          <w:sz w:val="32"/>
        </w:rPr>
        <w:t>預錄致詞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，感謝有線電視系統業者製播優質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地方性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節目、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為地方民眾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提供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多元服務</w:t>
      </w:r>
      <w:r w:rsidR="002F1C35" w:rsidRPr="00982CD2">
        <w:rPr>
          <w:rFonts w:ascii="標楷體" w:eastAsia="標楷體" w:hAnsi="標楷體" w:hint="eastAsia"/>
          <w:color w:val="000000" w:themeColor="text1"/>
          <w:sz w:val="32"/>
        </w:rPr>
        <w:t>及積極推廣民眾近用公用頻道，發揮社會教育及公共服務之功能。</w:t>
      </w:r>
    </w:p>
    <w:p w14:paraId="0DDE0F2E" w14:textId="77777777" w:rsidR="002F1C35" w:rsidRPr="00982CD2" w:rsidRDefault="002F1C35" w:rsidP="002F1C35">
      <w:pPr>
        <w:spacing w:line="40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lang w:eastAsia="zh-HK"/>
        </w:rPr>
      </w:pPr>
    </w:p>
    <w:p w14:paraId="32E9D5FB" w14:textId="0C03E9E1" w:rsidR="00F06222" w:rsidRPr="00982CD2" w:rsidRDefault="002F1C35" w:rsidP="00D12FAC">
      <w:pPr>
        <w:spacing w:line="420" w:lineRule="exact"/>
        <w:ind w:firstLine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982CD2">
        <w:rPr>
          <w:rFonts w:ascii="標楷體" w:eastAsia="標楷體" w:hAnsi="標楷體" w:hint="eastAsia"/>
          <w:color w:val="000000" w:themeColor="text1"/>
          <w:sz w:val="32"/>
        </w:rPr>
        <w:t>由文</w:t>
      </w:r>
      <w:r w:rsidR="00DD2CB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化部影視及流行音樂產業局主辦之</w:t>
      </w:r>
      <w:r w:rsidR="00DD2CB4" w:rsidRPr="00982CD2">
        <w:rPr>
          <w:rFonts w:ascii="標楷體" w:eastAsia="標楷體" w:hAnsi="標楷體"/>
          <w:color w:val="000000" w:themeColor="text1"/>
          <w:sz w:val="32"/>
          <w:lang w:eastAsia="zh-HK"/>
        </w:rPr>
        <w:t>「</w:t>
      </w:r>
      <w:r w:rsidR="00DD2CB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金視獎</w:t>
      </w:r>
      <w:r w:rsidR="00DD2CB4" w:rsidRPr="00982CD2">
        <w:rPr>
          <w:rFonts w:ascii="標楷體" w:eastAsia="標楷體" w:hAnsi="標楷體"/>
          <w:color w:val="000000" w:themeColor="text1"/>
          <w:sz w:val="32"/>
          <w:lang w:eastAsia="zh-HK"/>
        </w:rPr>
        <w:t>」</w:t>
      </w:r>
      <w:r w:rsidR="00DD2CB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已邁入二十一個年頭</w:t>
      </w:r>
      <w:r w:rsidR="00D12FAC" w:rsidRPr="00982CD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DD2CB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今年</w:t>
      </w:r>
      <w:r w:rsidR="00D12FAC" w:rsidRPr="00982CD2">
        <w:rPr>
          <w:rFonts w:ascii="標楷體" w:eastAsia="標楷體" w:hAnsi="標楷體" w:hint="eastAsia"/>
          <w:color w:val="000000" w:themeColor="text1"/>
          <w:sz w:val="32"/>
        </w:rPr>
        <w:t>特別</w:t>
      </w:r>
      <w:r w:rsidR="00DD2CB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以「金視</w:t>
      </w:r>
      <w:r w:rsidR="00DD2CB4" w:rsidRPr="00982CD2">
        <w:rPr>
          <w:rFonts w:ascii="標楷體" w:eastAsia="標楷體" w:hAnsi="標楷體"/>
          <w:color w:val="000000" w:themeColor="text1"/>
          <w:sz w:val="32"/>
          <w:lang w:eastAsia="zh-HK"/>
        </w:rPr>
        <w:t>2</w:t>
      </w:r>
      <w:r w:rsidR="007839D6" w:rsidRPr="00982CD2">
        <w:rPr>
          <w:rFonts w:ascii="標楷體" w:eastAsia="標楷體" w:hAnsi="標楷體"/>
          <w:color w:val="000000" w:themeColor="text1"/>
          <w:sz w:val="32"/>
          <w:lang w:eastAsia="zh-HK"/>
        </w:rPr>
        <w:t>1</w:t>
      </w:r>
      <w:r w:rsidR="007839D6" w:rsidRPr="00982CD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DD2CB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和你一起」為主題，</w:t>
      </w:r>
      <w:r w:rsidR="00362D91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期盼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有</w:t>
      </w:r>
      <w:r w:rsidR="00DD2CB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線電視系統業者齊心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提升服務及節目品質，持續與觀眾圏在一起</w:t>
      </w:r>
      <w:r w:rsidR="00362D91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。</w:t>
      </w:r>
    </w:p>
    <w:p w14:paraId="0D4DCB39" w14:textId="77777777" w:rsidR="002F1C35" w:rsidRPr="00982CD2" w:rsidRDefault="002F1C35" w:rsidP="008421C9">
      <w:pPr>
        <w:spacing w:line="420" w:lineRule="exact"/>
        <w:ind w:firstLine="709"/>
        <w:jc w:val="both"/>
        <w:rPr>
          <w:rFonts w:ascii="標楷體" w:eastAsia="標楷體" w:hAnsi="標楷體"/>
          <w:color w:val="000000" w:themeColor="text1"/>
          <w:sz w:val="32"/>
        </w:rPr>
      </w:pPr>
    </w:p>
    <w:p w14:paraId="58971125" w14:textId="1241384D" w:rsidR="0047798B" w:rsidRPr="00982CD2" w:rsidRDefault="00F06222" w:rsidP="008421C9">
      <w:pPr>
        <w:spacing w:line="420" w:lineRule="exact"/>
        <w:ind w:firstLine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982CD2">
        <w:rPr>
          <w:rFonts w:ascii="標楷體" w:eastAsia="標楷體" w:hAnsi="標楷體" w:hint="eastAsia"/>
          <w:color w:val="000000" w:themeColor="text1"/>
          <w:sz w:val="32"/>
        </w:rPr>
        <w:t>「金視獎」是有線電視系統業界最高榮譽桂冠的象徵，今年共計有</w:t>
      </w:r>
      <w:r w:rsidR="00596EF8" w:rsidRPr="00982CD2">
        <w:rPr>
          <w:rFonts w:ascii="標楷體" w:eastAsia="標楷體" w:hAnsi="標楷體"/>
          <w:color w:val="000000" w:themeColor="text1"/>
          <w:sz w:val="32"/>
        </w:rPr>
        <w:t>48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家業者、</w:t>
      </w:r>
      <w:r w:rsidR="00596EF8" w:rsidRPr="00982CD2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596EF8" w:rsidRPr="00982CD2">
        <w:rPr>
          <w:rFonts w:ascii="標楷體" w:eastAsia="標楷體" w:hAnsi="標楷體"/>
          <w:color w:val="000000" w:themeColor="text1"/>
          <w:sz w:val="32"/>
        </w:rPr>
        <w:t>30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件作品報名參賽，評審團歷經近2個月評審及審慎討論，總計評選出</w:t>
      </w:r>
      <w:r w:rsidR="00596EF8" w:rsidRPr="00982CD2"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596EF8" w:rsidRPr="00982CD2">
        <w:rPr>
          <w:rFonts w:ascii="標楷體" w:eastAsia="標楷體" w:hAnsi="標楷體"/>
          <w:color w:val="000000" w:themeColor="text1"/>
          <w:sz w:val="32"/>
        </w:rPr>
        <w:t>3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件入圍作品</w:t>
      </w:r>
      <w:r w:rsidR="003A1620" w:rsidRPr="00982CD2">
        <w:rPr>
          <w:rFonts w:ascii="標楷體" w:eastAsia="標楷體" w:hAnsi="標楷體" w:hint="eastAsia"/>
          <w:color w:val="000000" w:themeColor="text1"/>
          <w:sz w:val="32"/>
        </w:rPr>
        <w:t>，並於今日揭曉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7571EF" w:rsidRPr="00982CD2">
        <w:rPr>
          <w:rFonts w:ascii="標楷體" w:eastAsia="標楷體" w:hAnsi="標楷體"/>
          <w:color w:val="000000" w:themeColor="text1"/>
          <w:sz w:val="32"/>
        </w:rPr>
        <w:t>5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個獎項</w:t>
      </w:r>
      <w:r w:rsidR="003A1620" w:rsidRPr="00982CD2">
        <w:rPr>
          <w:rFonts w:ascii="標楷體" w:eastAsia="標楷體" w:hAnsi="標楷體" w:hint="eastAsia"/>
          <w:color w:val="000000" w:themeColor="text1"/>
          <w:sz w:val="32"/>
        </w:rPr>
        <w:t>的得獎名單</w:t>
      </w:r>
      <w:r w:rsidR="003F3FEA" w:rsidRPr="00982CD2">
        <w:rPr>
          <w:rFonts w:ascii="標楷體" w:eastAsia="標楷體" w:hAnsi="標楷體" w:hint="eastAsia"/>
          <w:color w:val="000000" w:themeColor="text1"/>
          <w:sz w:val="32"/>
        </w:rPr>
        <w:t>，其中「年度系統</w:t>
      </w:r>
      <w:r w:rsidR="00F51735" w:rsidRPr="00982CD2">
        <w:rPr>
          <w:rFonts w:ascii="標楷體" w:eastAsia="標楷體" w:hAnsi="標楷體" w:hint="eastAsia"/>
          <w:color w:val="000000" w:themeColor="text1"/>
          <w:sz w:val="32"/>
        </w:rPr>
        <w:t>躍</w:t>
      </w:r>
      <w:r w:rsidR="003F3FEA" w:rsidRPr="00982CD2">
        <w:rPr>
          <w:rFonts w:ascii="標楷體" w:eastAsia="標楷體" w:hAnsi="標楷體" w:hint="eastAsia"/>
          <w:color w:val="000000" w:themeColor="text1"/>
          <w:sz w:val="32"/>
        </w:rPr>
        <w:t>進獎</w:t>
      </w:r>
      <w:r w:rsidR="003F3FEA" w:rsidRPr="00982CD2">
        <w:rPr>
          <w:rFonts w:ascii="標楷體" w:eastAsia="標楷體" w:hAnsi="標楷體"/>
          <w:color w:val="000000" w:themeColor="text1"/>
          <w:sz w:val="32"/>
        </w:rPr>
        <w:t>」</w:t>
      </w:r>
      <w:r w:rsidR="003F3FEA" w:rsidRPr="00982CD2">
        <w:rPr>
          <w:rFonts w:ascii="標楷體" w:eastAsia="標楷體" w:hAnsi="標楷體" w:hint="eastAsia"/>
          <w:color w:val="000000" w:themeColor="text1"/>
          <w:sz w:val="32"/>
        </w:rPr>
        <w:t>則由文化部次長李靜慧連線現場揭獎。</w:t>
      </w:r>
    </w:p>
    <w:p w14:paraId="04025CD7" w14:textId="77777777" w:rsidR="008F179D" w:rsidRPr="00982CD2" w:rsidRDefault="008F179D" w:rsidP="008421C9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32"/>
        </w:rPr>
      </w:pPr>
    </w:p>
    <w:p w14:paraId="42A40B61" w14:textId="56BCE115" w:rsidR="001F7D23" w:rsidRPr="00982CD2" w:rsidRDefault="008F179D" w:rsidP="008421C9">
      <w:pPr>
        <w:spacing w:line="42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982CD2">
        <w:rPr>
          <w:rFonts w:ascii="標楷體" w:eastAsia="標楷體" w:hAnsi="標楷體" w:hint="eastAsia"/>
          <w:color w:val="000000" w:themeColor="text1"/>
          <w:sz w:val="32"/>
        </w:rPr>
        <w:t>自COVID-19爆發以來，全球皆受到嚴重衝擊，不僅產業經濟受到影響，每個人的生活型態亦隨之改變，有線電視在製播節目方面更是面臨</w:t>
      </w:r>
      <w:r w:rsidR="00554F35" w:rsidRPr="00982CD2">
        <w:rPr>
          <w:rFonts w:ascii="標楷體" w:eastAsia="標楷體" w:hAnsi="標楷體" w:hint="eastAsia"/>
          <w:color w:val="000000" w:themeColor="text1"/>
          <w:sz w:val="32"/>
        </w:rPr>
        <w:t>前所未有的挑戰，但系統業者及從業人員們不畏艱難，秉持初心持續製播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優質</w:t>
      </w:r>
      <w:r w:rsidR="002F1C35" w:rsidRPr="00982CD2">
        <w:rPr>
          <w:rFonts w:ascii="標楷體" w:eastAsia="標楷體" w:hAnsi="標楷體" w:hint="eastAsia"/>
          <w:color w:val="000000" w:themeColor="text1"/>
          <w:sz w:val="32"/>
        </w:rPr>
        <w:t>地方性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節目，造福地方，提升民眾對在地事物的關心及認知。</w:t>
      </w:r>
      <w:r w:rsidR="00F0363A" w:rsidRPr="00982CD2">
        <w:rPr>
          <w:rFonts w:ascii="標楷體" w:eastAsia="標楷體" w:hAnsi="標楷體" w:hint="eastAsia"/>
          <w:color w:val="000000" w:themeColor="text1"/>
          <w:sz w:val="32"/>
        </w:rPr>
        <w:t>文化部</w:t>
      </w:r>
      <w:r w:rsidR="002F1C35" w:rsidRPr="00982CD2">
        <w:rPr>
          <w:rFonts w:ascii="標楷體" w:eastAsia="標楷體" w:hAnsi="標楷體" w:hint="eastAsia"/>
          <w:color w:val="000000" w:themeColor="text1"/>
          <w:sz w:val="32"/>
        </w:rPr>
        <w:t>長</w:t>
      </w:r>
      <w:r w:rsidR="00F0363A" w:rsidRPr="00982CD2">
        <w:rPr>
          <w:rFonts w:ascii="標楷體" w:eastAsia="標楷體" w:hAnsi="標楷體" w:hint="eastAsia"/>
          <w:color w:val="000000" w:themeColor="text1"/>
          <w:sz w:val="32"/>
        </w:rPr>
        <w:t>在致詞時也</w:t>
      </w:r>
      <w:r w:rsidR="002E0265" w:rsidRPr="00982CD2">
        <w:rPr>
          <w:rFonts w:ascii="標楷體" w:eastAsia="標楷體" w:hAnsi="標楷體" w:hint="eastAsia"/>
          <w:color w:val="000000" w:themeColor="text1"/>
          <w:sz w:val="32"/>
        </w:rPr>
        <w:t>表揚</w:t>
      </w:r>
      <w:r w:rsidR="009370C9" w:rsidRPr="00982CD2">
        <w:rPr>
          <w:rFonts w:ascii="標楷體" w:eastAsia="標楷體" w:hAnsi="標楷體" w:hint="eastAsia"/>
          <w:color w:val="000000" w:themeColor="text1"/>
          <w:sz w:val="32"/>
        </w:rPr>
        <w:t>系統業者</w:t>
      </w:r>
      <w:r w:rsidR="00EF37B7" w:rsidRPr="00982CD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2E0265" w:rsidRPr="00982CD2">
        <w:rPr>
          <w:rFonts w:ascii="標楷體" w:eastAsia="標楷體" w:hAnsi="標楷體" w:hint="eastAsia"/>
          <w:color w:val="000000" w:themeColor="text1"/>
          <w:sz w:val="32"/>
        </w:rPr>
        <w:t>在疫情期間，配合政府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停課不停學之需求，藉由公用頻道，協助播放教學課程，讓學子</w:t>
      </w:r>
      <w:r w:rsidR="00EF37B7" w:rsidRPr="00982CD2">
        <w:rPr>
          <w:rFonts w:ascii="標楷體" w:eastAsia="標楷體" w:hAnsi="標楷體" w:hint="eastAsia"/>
          <w:color w:val="000000" w:themeColor="text1"/>
          <w:sz w:val="32"/>
        </w:rPr>
        <w:t>們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學習不中斷。</w:t>
      </w:r>
    </w:p>
    <w:p w14:paraId="502BBF29" w14:textId="77777777" w:rsidR="008F179D" w:rsidRPr="00982CD2" w:rsidRDefault="008F179D" w:rsidP="008421C9">
      <w:pPr>
        <w:spacing w:line="42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</w:p>
    <w:p w14:paraId="10755C83" w14:textId="3EF0D26F" w:rsidR="009959BA" w:rsidRPr="00982CD2" w:rsidRDefault="00940166" w:rsidP="00F01846">
      <w:pPr>
        <w:spacing w:line="420" w:lineRule="exact"/>
        <w:ind w:firstLine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982CD2">
        <w:rPr>
          <w:rFonts w:ascii="標楷體" w:eastAsia="標楷體" w:hAnsi="標楷體" w:hint="eastAsia"/>
          <w:color w:val="000000" w:themeColor="text1"/>
          <w:sz w:val="32"/>
        </w:rPr>
        <w:t>本屆「金視獎頒獎</w:t>
      </w:r>
      <w:r w:rsidRPr="00982CD2">
        <w:rPr>
          <w:rFonts w:ascii="標楷體" w:eastAsia="標楷體" w:hAnsi="標楷體"/>
          <w:color w:val="000000" w:themeColor="text1"/>
          <w:sz w:val="32"/>
        </w:rPr>
        <w:t>典禮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」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雖然調整為線上頒獎，但仍</w:t>
      </w:r>
      <w:r w:rsidR="00F01846" w:rsidRPr="00982CD2">
        <w:rPr>
          <w:rFonts w:ascii="標楷體" w:eastAsia="標楷體" w:hAnsi="標楷體" w:hint="eastAsia"/>
          <w:color w:val="000000" w:themeColor="text1"/>
          <w:sz w:val="32"/>
        </w:rPr>
        <w:t>比照實體頒獎典禮規格，給予入圍者最大榮耀</w:t>
      </w:r>
      <w:r w:rsidR="003E49F5" w:rsidRPr="00982CD2">
        <w:rPr>
          <w:rFonts w:ascii="標楷體" w:eastAsia="標楷體" w:hAnsi="標楷體" w:hint="eastAsia"/>
          <w:color w:val="000000" w:themeColor="text1"/>
          <w:sz w:val="32"/>
        </w:rPr>
        <w:t>。</w:t>
      </w:r>
      <w:r w:rsidR="00F01846" w:rsidRPr="00982CD2">
        <w:rPr>
          <w:rFonts w:ascii="標楷體" w:eastAsia="標楷體" w:hAnsi="標楷體" w:hint="eastAsia"/>
          <w:color w:val="000000" w:themeColor="text1"/>
          <w:sz w:val="32"/>
        </w:rPr>
        <w:t>主持人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邀請到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主播出身的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</w:rPr>
        <w:t>劉傑中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01846" w:rsidRPr="00982CD2">
        <w:rPr>
          <w:rFonts w:ascii="標楷體" w:eastAsia="標楷體" w:hAnsi="標楷體" w:hint="eastAsia"/>
          <w:color w:val="000000" w:themeColor="text1"/>
          <w:sz w:val="32"/>
        </w:rPr>
        <w:t>搭檔金鐘主持人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</w:rPr>
        <w:t>蔡尚樺，兩人首次主持金視獎，</w:t>
      </w:r>
      <w:r w:rsidR="0006169D" w:rsidRPr="00982CD2">
        <w:rPr>
          <w:rFonts w:ascii="標楷體" w:eastAsia="標楷體" w:hAnsi="標楷體" w:hint="eastAsia"/>
          <w:color w:val="000000" w:themeColor="text1"/>
          <w:sz w:val="32"/>
        </w:rPr>
        <w:t>流暢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</w:rPr>
        <w:t>且專業的風格深受好評</w:t>
      </w:r>
      <w:r w:rsidR="0006169D" w:rsidRPr="00982CD2">
        <w:rPr>
          <w:rFonts w:ascii="標楷體" w:eastAsia="標楷體" w:hAnsi="標楷體" w:hint="eastAsia"/>
          <w:color w:val="000000" w:themeColor="text1"/>
          <w:sz w:val="32"/>
        </w:rPr>
        <w:t>。</w:t>
      </w:r>
      <w:r w:rsidR="00F01846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揭獎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嘉賓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更</w:t>
      </w:r>
      <w:r w:rsidR="00F01846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是眾星雲集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，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邀請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曾以《黑盒子》入圍金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lastRenderedPageBreak/>
        <w:t>鐘迷你劇集男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主角獎，</w:t>
      </w:r>
      <w:r w:rsidR="009959BA" w:rsidRPr="00982CD2">
        <w:rPr>
          <w:rFonts w:ascii="標楷體" w:eastAsia="標楷體" w:hAnsi="標楷體" w:hint="eastAsia"/>
          <w:color w:val="000000" w:themeColor="text1"/>
          <w:sz w:val="32"/>
        </w:rPr>
        <w:t>並</w:t>
      </w:r>
      <w:r w:rsidR="00FC13F2" w:rsidRPr="00982CD2">
        <w:rPr>
          <w:rFonts w:ascii="標楷體" w:eastAsia="標楷體" w:hAnsi="標楷體" w:hint="eastAsia"/>
          <w:color w:val="000000" w:themeColor="text1"/>
          <w:sz w:val="32"/>
        </w:rPr>
        <w:t>在</w:t>
      </w:r>
      <w:r w:rsidR="00C415DA" w:rsidRPr="00982CD2">
        <w:rPr>
          <w:rFonts w:ascii="標楷體" w:eastAsia="標楷體" w:hAnsi="標楷體"/>
          <w:color w:val="000000" w:themeColor="text1"/>
          <w:sz w:val="32"/>
        </w:rPr>
        <w:t>收視亮眼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《我的婆婆怎麼那麼可愛》</w:t>
      </w:r>
      <w:r w:rsidR="00FC13F2" w:rsidRPr="00982CD2">
        <w:rPr>
          <w:rFonts w:ascii="標楷體" w:eastAsia="標楷體" w:hAnsi="標楷體" w:hint="eastAsia"/>
          <w:color w:val="000000" w:themeColor="text1"/>
          <w:sz w:val="32"/>
        </w:rPr>
        <w:t>戲劇中</w:t>
      </w:r>
      <w:r w:rsidR="00C00689" w:rsidRPr="00982CD2">
        <w:rPr>
          <w:rFonts w:ascii="標楷體" w:eastAsia="標楷體" w:hAnsi="標楷體" w:hint="eastAsia"/>
          <w:color w:val="000000" w:themeColor="text1"/>
          <w:sz w:val="32"/>
        </w:rPr>
        <w:t>飾演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男主角「發貴」的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</w:rPr>
        <w:t>張書偉、</w:t>
      </w:r>
      <w:r w:rsidR="00C415DA" w:rsidRPr="00982CD2">
        <w:rPr>
          <w:rFonts w:ascii="標楷體" w:eastAsia="標楷體" w:hAnsi="標楷體" w:hint="eastAsia"/>
          <w:color w:val="000000" w:themeColor="text1"/>
          <w:sz w:val="32"/>
        </w:rPr>
        <w:t>美女主播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</w:rPr>
        <w:t>虞承璇</w:t>
      </w:r>
      <w:r w:rsidR="00C415DA" w:rsidRPr="00982CD2">
        <w:rPr>
          <w:rFonts w:ascii="標楷體" w:eastAsia="標楷體" w:hAnsi="標楷體" w:hint="eastAsia"/>
          <w:color w:val="000000" w:themeColor="text1"/>
          <w:sz w:val="32"/>
        </w:rPr>
        <w:t>，以及</w:t>
      </w:r>
      <w:r w:rsidR="00F35AF6" w:rsidRPr="00982CD2">
        <w:rPr>
          <w:rFonts w:ascii="標楷體" w:eastAsia="標楷體" w:hAnsi="標楷體" w:hint="eastAsia"/>
          <w:color w:val="000000" w:themeColor="text1"/>
          <w:sz w:val="32"/>
        </w:rPr>
        <w:t>首部</w:t>
      </w:r>
      <w:r w:rsidR="00F35AF6" w:rsidRPr="00982CD2">
        <w:rPr>
          <w:rFonts w:ascii="標楷體" w:eastAsia="標楷體" w:hAnsi="標楷體"/>
          <w:color w:val="000000" w:themeColor="text1"/>
          <w:sz w:val="32"/>
        </w:rPr>
        <w:t>電影《孤味》</w:t>
      </w:r>
      <w:r w:rsidR="009959BA" w:rsidRPr="00982CD2">
        <w:rPr>
          <w:rFonts w:ascii="標楷體" w:eastAsia="標楷體" w:hAnsi="標楷體" w:hint="eastAsia"/>
          <w:color w:val="000000" w:themeColor="text1"/>
          <w:sz w:val="32"/>
        </w:rPr>
        <w:t>即</w:t>
      </w:r>
      <w:r w:rsidR="00F35AF6" w:rsidRPr="00982CD2">
        <w:rPr>
          <w:rFonts w:ascii="標楷體" w:eastAsia="標楷體" w:hAnsi="標楷體"/>
          <w:color w:val="000000" w:themeColor="text1"/>
          <w:sz w:val="32"/>
        </w:rPr>
        <w:t>入圍金馬獎最佳新導演</w:t>
      </w:r>
      <w:r w:rsidR="00F35AF6" w:rsidRPr="00982CD2">
        <w:rPr>
          <w:rFonts w:ascii="標楷體" w:eastAsia="標楷體" w:hAnsi="標楷體" w:hint="eastAsia"/>
          <w:color w:val="000000" w:themeColor="text1"/>
          <w:sz w:val="32"/>
        </w:rPr>
        <w:t>的</w:t>
      </w:r>
      <w:r w:rsidR="00B81621" w:rsidRPr="00982CD2">
        <w:rPr>
          <w:rFonts w:ascii="標楷體" w:eastAsia="標楷體" w:hAnsi="標楷體"/>
          <w:color w:val="000000" w:themeColor="text1"/>
          <w:sz w:val="32"/>
        </w:rPr>
        <w:t>許承傑</w:t>
      </w:r>
      <w:r w:rsidR="009959BA" w:rsidRPr="00982CD2">
        <w:rPr>
          <w:rFonts w:ascii="標楷體" w:eastAsia="標楷體" w:hAnsi="標楷體" w:hint="eastAsia"/>
          <w:color w:val="000000" w:themeColor="text1"/>
          <w:sz w:val="32"/>
        </w:rPr>
        <w:t>；</w:t>
      </w:r>
      <w:r w:rsidR="00C415DA" w:rsidRPr="00982CD2">
        <w:rPr>
          <w:rFonts w:ascii="標楷體" w:eastAsia="標楷體" w:hAnsi="標楷體" w:hint="eastAsia"/>
          <w:color w:val="000000" w:themeColor="text1"/>
          <w:sz w:val="32"/>
        </w:rPr>
        <w:t>此外，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為</w:t>
      </w:r>
      <w:r w:rsidR="00F01846" w:rsidRPr="00982CD2">
        <w:rPr>
          <w:rFonts w:ascii="標楷體" w:eastAsia="標楷體" w:hAnsi="標楷體" w:hint="eastAsia"/>
          <w:color w:val="000000" w:themeColor="text1"/>
          <w:sz w:val="32"/>
        </w:rPr>
        <w:t>展現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台灣的多元語言</w:t>
      </w:r>
      <w:r w:rsidR="00C415DA" w:rsidRPr="00982CD2">
        <w:rPr>
          <w:rFonts w:ascii="標楷體" w:eastAsia="標楷體" w:hAnsi="標楷體" w:hint="eastAsia"/>
          <w:color w:val="000000" w:themeColor="text1"/>
          <w:sz w:val="32"/>
        </w:rPr>
        <w:t>文化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，特別邀請</w:t>
      </w:r>
      <w:r w:rsidR="00C415DA" w:rsidRPr="00982CD2">
        <w:rPr>
          <w:rFonts w:ascii="標楷體" w:eastAsia="標楷體" w:hAnsi="標楷體" w:hint="eastAsia"/>
          <w:color w:val="000000" w:themeColor="text1"/>
          <w:sz w:val="32"/>
        </w:rPr>
        <w:t>客台一姐</w:t>
      </w:r>
      <w:r w:rsidR="009959BA" w:rsidRPr="00982CD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854D7E" w:rsidRPr="00982CD2">
        <w:rPr>
          <w:rFonts w:ascii="標楷體" w:eastAsia="標楷體" w:hAnsi="標楷體" w:hint="eastAsia"/>
          <w:color w:val="000000" w:themeColor="text1"/>
          <w:sz w:val="32"/>
        </w:rPr>
        <w:t>同時獲得</w:t>
      </w:r>
      <w:r w:rsidR="00854D7E" w:rsidRPr="00982CD2">
        <w:rPr>
          <w:rFonts w:ascii="標楷體" w:eastAsia="標楷體" w:hAnsi="標楷體"/>
          <w:color w:val="000000" w:themeColor="text1"/>
          <w:sz w:val="32"/>
        </w:rPr>
        <w:t>金鐘獎迷你視后</w:t>
      </w:r>
      <w:r w:rsidR="00854D7E" w:rsidRPr="00982CD2">
        <w:rPr>
          <w:rFonts w:ascii="標楷體" w:eastAsia="標楷體" w:hAnsi="標楷體" w:hint="eastAsia"/>
          <w:color w:val="000000" w:themeColor="text1"/>
          <w:sz w:val="32"/>
        </w:rPr>
        <w:t>的</w:t>
      </w:r>
      <w:r w:rsidR="00F01846" w:rsidRPr="00982CD2">
        <w:rPr>
          <w:rFonts w:ascii="標楷體" w:eastAsia="標楷體" w:hAnsi="標楷體" w:hint="eastAsia"/>
          <w:color w:val="000000" w:themeColor="text1"/>
          <w:sz w:val="32"/>
        </w:rPr>
        <w:t>吳奕蓉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以及擁有</w:t>
      </w:r>
      <w:r w:rsidR="00CE3484" w:rsidRPr="00982CD2">
        <w:rPr>
          <w:rFonts w:ascii="標楷體" w:eastAsia="標楷體" w:hAnsi="標楷體"/>
          <w:color w:val="000000" w:themeColor="text1"/>
          <w:sz w:val="32"/>
        </w:rPr>
        <w:t>音樂創作人、歌手、演員、電視台主持人、製作人、導演等多重身份</w:t>
      </w:r>
      <w:r w:rsidR="00CE3484" w:rsidRPr="00982CD2">
        <w:rPr>
          <w:rFonts w:ascii="標楷體" w:eastAsia="標楷體" w:hAnsi="標楷體" w:hint="eastAsia"/>
          <w:color w:val="000000" w:themeColor="text1"/>
          <w:sz w:val="32"/>
        </w:rPr>
        <w:t>的</w:t>
      </w:r>
      <w:r w:rsidR="00854D7E" w:rsidRPr="00982CD2">
        <w:rPr>
          <w:rFonts w:ascii="標楷體" w:eastAsia="標楷體" w:hAnsi="標楷體" w:hint="eastAsia"/>
          <w:color w:val="000000" w:themeColor="text1"/>
          <w:sz w:val="32"/>
        </w:rPr>
        <w:t>原住民</w:t>
      </w:r>
      <w:r w:rsidR="00272B83" w:rsidRPr="00982CD2">
        <w:rPr>
          <w:rFonts w:ascii="標楷體" w:eastAsia="標楷體" w:hAnsi="標楷體" w:hint="eastAsia"/>
          <w:color w:val="000000" w:themeColor="text1"/>
          <w:sz w:val="32"/>
        </w:rPr>
        <w:t>族文化工作者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</w:rPr>
        <w:t>阿洛·卡力亭·巴奇辣</w:t>
      </w:r>
      <w:r w:rsidR="008950C0" w:rsidRPr="00982CD2">
        <w:rPr>
          <w:rFonts w:ascii="標楷體" w:eastAsia="標楷體" w:hAnsi="標楷體" w:hint="eastAsia"/>
          <w:color w:val="000000" w:themeColor="text1"/>
          <w:sz w:val="32"/>
        </w:rPr>
        <w:t>，今年揭獎人可說是匯聚不同語言、專業領域及獲獎</w:t>
      </w:r>
      <w:r w:rsidR="009E3A4C" w:rsidRPr="00982CD2">
        <w:rPr>
          <w:rFonts w:ascii="標楷體" w:eastAsia="標楷體" w:hAnsi="標楷體" w:hint="eastAsia"/>
          <w:color w:val="000000" w:themeColor="text1"/>
          <w:sz w:val="32"/>
        </w:rPr>
        <w:t>實力</w:t>
      </w:r>
      <w:r w:rsidR="006B141C" w:rsidRPr="00982CD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9E3A4C" w:rsidRPr="00982CD2">
        <w:rPr>
          <w:rFonts w:ascii="標楷體" w:eastAsia="標楷體" w:hAnsi="標楷體" w:hint="eastAsia"/>
          <w:color w:val="000000" w:themeColor="text1"/>
          <w:sz w:val="32"/>
        </w:rPr>
        <w:t>期望</w:t>
      </w:r>
      <w:r w:rsidR="009E3A4C" w:rsidRPr="00982CD2">
        <w:rPr>
          <w:rFonts w:ascii="標楷體" w:eastAsia="標楷體" w:hAnsi="標楷體"/>
          <w:color w:val="000000" w:themeColor="text1"/>
          <w:sz w:val="32"/>
        </w:rPr>
        <w:t>能把好運</w:t>
      </w:r>
      <w:r w:rsidR="00272B83" w:rsidRPr="00982CD2">
        <w:rPr>
          <w:rFonts w:ascii="標楷體" w:eastAsia="標楷體" w:hAnsi="標楷體" w:hint="eastAsia"/>
          <w:color w:val="000000" w:themeColor="text1"/>
          <w:sz w:val="32"/>
        </w:rPr>
        <w:t>帶</w:t>
      </w:r>
      <w:r w:rsidR="009E3A4C" w:rsidRPr="00982CD2">
        <w:rPr>
          <w:rFonts w:ascii="標楷體" w:eastAsia="標楷體" w:hAnsi="標楷體" w:hint="eastAsia"/>
          <w:color w:val="000000" w:themeColor="text1"/>
          <w:sz w:val="32"/>
        </w:rPr>
        <w:t>給</w:t>
      </w:r>
      <w:r w:rsidR="006B141C" w:rsidRPr="00982CD2">
        <w:rPr>
          <w:rFonts w:ascii="標楷體" w:eastAsia="標楷體" w:hAnsi="標楷體" w:hint="eastAsia"/>
          <w:color w:val="000000" w:themeColor="text1"/>
          <w:sz w:val="32"/>
        </w:rPr>
        <w:t>入圍者</w:t>
      </w:r>
      <w:r w:rsidR="00CA358C" w:rsidRPr="00982CD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14:paraId="7A20FC74" w14:textId="77777777" w:rsidR="009959BA" w:rsidRPr="00982CD2" w:rsidRDefault="009959BA" w:rsidP="00F01846">
      <w:pPr>
        <w:spacing w:line="420" w:lineRule="exact"/>
        <w:ind w:firstLine="709"/>
        <w:jc w:val="both"/>
        <w:rPr>
          <w:rFonts w:ascii="標楷體" w:eastAsia="標楷體" w:hAnsi="標楷體"/>
          <w:color w:val="000000" w:themeColor="text1"/>
          <w:sz w:val="32"/>
        </w:rPr>
      </w:pPr>
    </w:p>
    <w:p w14:paraId="3CBCB08A" w14:textId="6036A365" w:rsidR="003518DB" w:rsidRPr="00982CD2" w:rsidRDefault="003518DB" w:rsidP="00F01846">
      <w:pPr>
        <w:spacing w:line="420" w:lineRule="exact"/>
        <w:ind w:firstLine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982CD2">
        <w:rPr>
          <w:rFonts w:ascii="標楷體" w:eastAsia="標楷體" w:hAnsi="標楷體" w:hint="eastAsia"/>
          <w:color w:val="000000" w:themeColor="text1"/>
          <w:sz w:val="32"/>
        </w:rPr>
        <w:t>表演節目</w:t>
      </w:r>
      <w:r w:rsidR="00F707A8" w:rsidRPr="00982CD2">
        <w:rPr>
          <w:rFonts w:ascii="標楷體" w:eastAsia="標楷體" w:hAnsi="標楷體" w:hint="eastAsia"/>
          <w:color w:val="000000" w:themeColor="text1"/>
          <w:sz w:val="32"/>
        </w:rPr>
        <w:t>則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由新生代實力創作歌手魏嘉瑩帶來演出，</w:t>
      </w:r>
      <w:r w:rsidR="00F707A8" w:rsidRPr="00982CD2">
        <w:rPr>
          <w:rFonts w:ascii="標楷體" w:eastAsia="標楷體" w:hAnsi="標楷體" w:hint="eastAsia"/>
          <w:color w:val="000000" w:themeColor="text1"/>
          <w:sz w:val="32"/>
        </w:rPr>
        <w:t>為典禮</w:t>
      </w:r>
      <w:r w:rsidR="009E3A4C" w:rsidRPr="00982CD2">
        <w:rPr>
          <w:rFonts w:ascii="標楷體" w:eastAsia="標楷體" w:hAnsi="標楷體" w:hint="eastAsia"/>
          <w:color w:val="000000" w:themeColor="text1"/>
          <w:sz w:val="32"/>
        </w:rPr>
        <w:t>中場</w:t>
      </w:r>
      <w:r w:rsidR="009466F2" w:rsidRPr="00982CD2">
        <w:rPr>
          <w:rFonts w:ascii="標楷體" w:eastAsia="標楷體" w:hAnsi="標楷體" w:hint="eastAsia"/>
          <w:color w:val="000000" w:themeColor="text1"/>
          <w:sz w:val="32"/>
        </w:rPr>
        <w:t>注入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溫暖</w:t>
      </w:r>
      <w:r w:rsidR="00F707A8" w:rsidRPr="00982CD2">
        <w:rPr>
          <w:rFonts w:ascii="標楷體" w:eastAsia="標楷體" w:hAnsi="標楷體" w:hint="eastAsia"/>
          <w:color w:val="000000" w:themeColor="text1"/>
          <w:sz w:val="32"/>
        </w:rPr>
        <w:t>與</w:t>
      </w:r>
      <w:r w:rsidRPr="00982CD2">
        <w:rPr>
          <w:rFonts w:ascii="標楷體" w:eastAsia="標楷體" w:hAnsi="標楷體" w:hint="eastAsia"/>
          <w:color w:val="000000" w:themeColor="text1"/>
          <w:sz w:val="32"/>
        </w:rPr>
        <w:t>療癒的氛圍</w:t>
      </w:r>
      <w:r w:rsidR="006B141C" w:rsidRPr="00982CD2">
        <w:rPr>
          <w:rFonts w:ascii="標楷體" w:eastAsia="標楷體" w:hAnsi="標楷體" w:hint="eastAsia"/>
          <w:color w:val="000000" w:themeColor="text1"/>
          <w:sz w:val="32"/>
        </w:rPr>
        <w:t>。最後壓軸獎項「年度系統躍進獎」由</w:t>
      </w:r>
      <w:r w:rsidR="002F1C35" w:rsidRPr="00982CD2">
        <w:rPr>
          <w:rFonts w:ascii="標楷體" w:eastAsia="標楷體" w:hAnsi="標楷體" w:hint="eastAsia"/>
          <w:color w:val="000000" w:themeColor="text1"/>
          <w:sz w:val="32"/>
        </w:rPr>
        <w:t>文化部長</w:t>
      </w:r>
      <w:r w:rsidR="006B141C" w:rsidRPr="00982CD2">
        <w:rPr>
          <w:rFonts w:ascii="標楷體" w:eastAsia="標楷體" w:hAnsi="標楷體" w:hint="eastAsia"/>
          <w:color w:val="000000" w:themeColor="text1"/>
          <w:sz w:val="32"/>
        </w:rPr>
        <w:t>揭獎，</w:t>
      </w:r>
      <w:r w:rsidR="009E3A4C" w:rsidRPr="00982CD2">
        <w:rPr>
          <w:rFonts w:ascii="標楷體" w:eastAsia="標楷體" w:hAnsi="標楷體" w:hint="eastAsia"/>
          <w:color w:val="000000" w:themeColor="text1"/>
          <w:sz w:val="32"/>
        </w:rPr>
        <w:t>感謝</w:t>
      </w:r>
      <w:r w:rsidR="00CD501D" w:rsidRPr="00982CD2">
        <w:rPr>
          <w:rFonts w:ascii="標楷體" w:eastAsia="標楷體" w:hAnsi="標楷體" w:hint="eastAsia"/>
          <w:color w:val="000000" w:themeColor="text1"/>
          <w:sz w:val="32"/>
        </w:rPr>
        <w:t>持續耕耘努力的有線電視系統業者，</w:t>
      </w:r>
      <w:r w:rsidR="00C3579E" w:rsidRPr="00982CD2">
        <w:rPr>
          <w:rFonts w:ascii="標楷體" w:eastAsia="標楷體" w:hAnsi="標楷體" w:hint="eastAsia"/>
          <w:color w:val="000000" w:themeColor="text1"/>
          <w:sz w:val="32"/>
        </w:rPr>
        <w:t>面對收視環境的改變，日趨競爭的市場，仍</w:t>
      </w:r>
      <w:r w:rsidR="00A73E9A" w:rsidRPr="00982CD2">
        <w:rPr>
          <w:rFonts w:ascii="標楷體" w:eastAsia="標楷體" w:hAnsi="標楷體" w:hint="eastAsia"/>
          <w:color w:val="000000" w:themeColor="text1"/>
          <w:sz w:val="32"/>
        </w:rPr>
        <w:t>保持初心，</w:t>
      </w:r>
      <w:r w:rsidR="00CD501D" w:rsidRPr="00982CD2">
        <w:rPr>
          <w:rFonts w:ascii="標楷體" w:eastAsia="標楷體" w:hAnsi="標楷體" w:hint="eastAsia"/>
          <w:color w:val="000000" w:themeColor="text1"/>
          <w:sz w:val="32"/>
        </w:rPr>
        <w:t>不斷進步</w:t>
      </w:r>
      <w:r w:rsidR="00A73E9A" w:rsidRPr="00982CD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CD501D" w:rsidRPr="00982CD2">
        <w:rPr>
          <w:rFonts w:ascii="標楷體" w:eastAsia="標楷體" w:hAnsi="標楷體" w:hint="eastAsia"/>
          <w:color w:val="000000" w:themeColor="text1"/>
          <w:sz w:val="32"/>
        </w:rPr>
        <w:t>給予觀眾最好的</w:t>
      </w:r>
      <w:r w:rsidR="00C3579E" w:rsidRPr="00982CD2">
        <w:rPr>
          <w:rFonts w:ascii="標楷體" w:eastAsia="標楷體" w:hAnsi="標楷體" w:hint="eastAsia"/>
          <w:color w:val="000000" w:themeColor="text1"/>
          <w:sz w:val="32"/>
        </w:rPr>
        <w:t>收視服務與觀看環境</w:t>
      </w:r>
      <w:r w:rsidR="00CD501D" w:rsidRPr="00982CD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14:paraId="2A04DAE7" w14:textId="77777777" w:rsidR="001F7D23" w:rsidRPr="00982CD2" w:rsidRDefault="001F7D23" w:rsidP="008421C9">
      <w:pPr>
        <w:spacing w:line="420" w:lineRule="exact"/>
        <w:rPr>
          <w:rFonts w:ascii="標楷體" w:eastAsia="標楷體" w:hAnsi="標楷體"/>
          <w:color w:val="000000" w:themeColor="text1"/>
          <w:sz w:val="32"/>
          <w:lang w:eastAsia="zh-HK"/>
        </w:rPr>
      </w:pPr>
    </w:p>
    <w:p w14:paraId="118ED9EC" w14:textId="2F74886B" w:rsidR="009035C8" w:rsidRDefault="00C87DFF" w:rsidP="008421C9">
      <w:pPr>
        <w:spacing w:line="420" w:lineRule="exact"/>
        <w:ind w:firstLine="709"/>
        <w:rPr>
          <w:rFonts w:ascii="標楷體" w:eastAsia="標楷體" w:hAnsi="標楷體"/>
          <w:color w:val="000000" w:themeColor="text1"/>
          <w:sz w:val="32"/>
          <w:lang w:eastAsia="zh-HK"/>
        </w:rPr>
      </w:pP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本次</w:t>
      </w:r>
      <w:r w:rsidR="003518DB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線上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頒獎典禮實況於8月</w:t>
      </w:r>
      <w:r w:rsidR="00B7044F" w:rsidRPr="00982CD2">
        <w:rPr>
          <w:rFonts w:ascii="標楷體" w:eastAsia="標楷體" w:hAnsi="標楷體"/>
          <w:color w:val="000000" w:themeColor="text1"/>
          <w:sz w:val="32"/>
          <w:lang w:eastAsia="zh-HK"/>
        </w:rPr>
        <w:t>6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日（星期五）下午2時，透過「</w:t>
      </w:r>
      <w:r w:rsidR="00B7044F" w:rsidRPr="00982CD2">
        <w:rPr>
          <w:rFonts w:ascii="標楷體" w:eastAsia="標楷體" w:hAnsi="標楷體"/>
          <w:color w:val="000000" w:themeColor="text1"/>
          <w:sz w:val="32"/>
          <w:lang w:eastAsia="zh-HK"/>
        </w:rPr>
        <w:t>LINE TV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」、</w:t>
      </w:r>
      <w:r w:rsidR="00B7044F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金視獎</w:t>
      </w:r>
      <w:r w:rsidR="000B49FA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官方</w:t>
      </w:r>
      <w:r w:rsidR="00983956" w:rsidRPr="00982CD2">
        <w:rPr>
          <w:rFonts w:ascii="標楷體" w:eastAsia="標楷體" w:hAnsi="標楷體"/>
          <w:color w:val="000000" w:themeColor="text1"/>
          <w:sz w:val="32"/>
          <w:lang w:eastAsia="zh-HK"/>
        </w:rPr>
        <w:t>F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acebook粉絲專頁及</w:t>
      </w:r>
      <w:r w:rsidR="00983956"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官方</w:t>
      </w:r>
      <w:r w:rsidRPr="00982CD2">
        <w:rPr>
          <w:rFonts w:ascii="標楷體" w:eastAsia="標楷體" w:hAnsi="標楷體" w:hint="eastAsia"/>
          <w:color w:val="000000" w:themeColor="text1"/>
          <w:sz w:val="32"/>
          <w:lang w:eastAsia="zh-HK"/>
        </w:rPr>
        <w:t>Youtube頻道等網路平臺同步線上直播。</w:t>
      </w:r>
    </w:p>
    <w:p w14:paraId="24A24099" w14:textId="77777777" w:rsidR="009035C8" w:rsidRDefault="009035C8">
      <w:pPr>
        <w:widowControl/>
        <w:rPr>
          <w:rFonts w:ascii="標楷體" w:eastAsia="標楷體" w:hAnsi="標楷體"/>
          <w:color w:val="000000" w:themeColor="text1"/>
          <w:sz w:val="32"/>
          <w:lang w:eastAsia="zh-HK"/>
        </w:rPr>
      </w:pPr>
      <w:r>
        <w:rPr>
          <w:rFonts w:ascii="標楷體" w:eastAsia="標楷體" w:hAnsi="標楷體"/>
          <w:color w:val="000000" w:themeColor="text1"/>
          <w:sz w:val="32"/>
          <w:lang w:eastAsia="zh-HK"/>
        </w:rPr>
        <w:br w:type="page"/>
      </w:r>
    </w:p>
    <w:p w14:paraId="7F94EB3F" w14:textId="77777777" w:rsidR="009035C8" w:rsidRPr="009035C8" w:rsidRDefault="009035C8" w:rsidP="009035C8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9035C8">
        <w:rPr>
          <w:rFonts w:ascii="標楷體" w:eastAsia="標楷體" w:hAnsi="標楷體" w:hint="eastAsia"/>
          <w:sz w:val="36"/>
          <w:szCs w:val="36"/>
        </w:rPr>
        <w:lastRenderedPageBreak/>
        <w:t>110年度金視獎得獎名單</w:t>
      </w:r>
    </w:p>
    <w:p w14:paraId="0F11BC89" w14:textId="77777777" w:rsidR="009035C8" w:rsidRPr="004911E1" w:rsidRDefault="009035C8" w:rsidP="009035C8">
      <w:pPr>
        <w:spacing w:line="400" w:lineRule="exact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 xml:space="preserve">一、節目類 </w:t>
      </w:r>
    </w:p>
    <w:p w14:paraId="367A95EF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 xml:space="preserve">(一)地方新聞節目獎  </w:t>
      </w:r>
    </w:p>
    <w:p w14:paraId="17D6B437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港都新聞(參賽單位：港都有線電視股份有限公司)</w:t>
      </w:r>
    </w:p>
    <w:p w14:paraId="22CC52E9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</w:p>
    <w:p w14:paraId="13957F93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(二)專題報導節目獎</w:t>
      </w:r>
    </w:p>
    <w:p w14:paraId="694BF674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大地共生(參賽單位：新永安有線電視股份有限公司)</w:t>
      </w:r>
    </w:p>
    <w:p w14:paraId="223AA7FE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</w:p>
    <w:p w14:paraId="3F4B8BAC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(三)公共論壇節目獎</w:t>
      </w:r>
    </w:p>
    <w:p w14:paraId="503A1B80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嫻來聽校聲(參賽單位：群健有線電視股份有限公司)</w:t>
      </w:r>
    </w:p>
    <w:p w14:paraId="603DEB6B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</w:p>
    <w:p w14:paraId="427D539E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(四)多元關懷節目獎</w:t>
      </w:r>
    </w:p>
    <w:p w14:paraId="5CFDB5E1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城市紀藝(參賽單位：群健有線電視股份有限公司)</w:t>
      </w:r>
    </w:p>
    <w:p w14:paraId="0C375EA5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</w:p>
    <w:p w14:paraId="4336949E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(五)生活風格節目獎</w:t>
      </w:r>
    </w:p>
    <w:p w14:paraId="1FF03F7A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漫步輕旅行(參賽單位：北港有線電視股份有限公司)</w:t>
      </w:r>
    </w:p>
    <w:p w14:paraId="5EBFE922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  <w:highlight w:val="yellow"/>
        </w:rPr>
      </w:pPr>
    </w:p>
    <w:p w14:paraId="035FB7F0" w14:textId="77777777" w:rsidR="009035C8" w:rsidRPr="004911E1" w:rsidRDefault="009035C8" w:rsidP="009035C8">
      <w:pPr>
        <w:spacing w:line="400" w:lineRule="exact"/>
        <w:ind w:leftChars="1" w:left="81" w:hangingChars="33" w:hanging="79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 xml:space="preserve">  (六)地方文史節目獎 </w:t>
      </w:r>
    </w:p>
    <w:p w14:paraId="0A202BF6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巷口博物館(參賽單位：新永安有線電視股份有限公司)</w:t>
      </w:r>
    </w:p>
    <w:p w14:paraId="0F433192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</w:p>
    <w:p w14:paraId="1FD1602B" w14:textId="77777777" w:rsidR="009035C8" w:rsidRPr="004911E1" w:rsidRDefault="009035C8" w:rsidP="009035C8">
      <w:pPr>
        <w:spacing w:line="400" w:lineRule="exact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二、個人類</w:t>
      </w:r>
    </w:p>
    <w:p w14:paraId="3E6318F4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 xml:space="preserve">(一)地方新聞節目主播獎 </w:t>
      </w:r>
    </w:p>
    <w:p w14:paraId="7AC11F7B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田芮熙/新竹新聞(報名單位：北視有線電視股份有限公司)</w:t>
      </w:r>
    </w:p>
    <w:p w14:paraId="5DE19F87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  <w:highlight w:val="yellow"/>
        </w:rPr>
      </w:pPr>
    </w:p>
    <w:p w14:paraId="33B1E2F9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(二)主持人獎</w:t>
      </w:r>
    </w:p>
    <w:p w14:paraId="4A5D37A2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蔡蕎如/為地球做點事(報名單位：大台中數位有線電視股份有限公司)</w:t>
      </w:r>
    </w:p>
    <w:p w14:paraId="752C1F22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  <w:highlight w:val="yellow"/>
        </w:rPr>
      </w:pPr>
      <w:bookmarkStart w:id="0" w:name="_GoBack"/>
      <w:bookmarkEnd w:id="0"/>
    </w:p>
    <w:p w14:paraId="38B36106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(三)採訪獎</w:t>
      </w:r>
    </w:p>
    <w:p w14:paraId="549DFED1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陳彥甫、林孟儒/大地共生(報名單位：新永安有線電視股份限公司)</w:t>
      </w:r>
    </w:p>
    <w:p w14:paraId="4C457762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</w:p>
    <w:p w14:paraId="2001D42E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(四)企編獎</w:t>
      </w:r>
    </w:p>
    <w:p w14:paraId="01359991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郭益昌、黃麗婕/桃園事件簿(報名單位：南桃園有線電視股份有限公司)</w:t>
      </w:r>
    </w:p>
    <w:p w14:paraId="005113A4" w14:textId="50F133C0" w:rsidR="009035C8" w:rsidRPr="004911E1" w:rsidRDefault="009035C8" w:rsidP="009035C8">
      <w:pPr>
        <w:spacing w:line="400" w:lineRule="exact"/>
        <w:rPr>
          <w:rFonts w:ascii="標楷體" w:eastAsia="標楷體" w:hAnsi="標楷體"/>
          <w:szCs w:val="24"/>
          <w:highlight w:val="yellow"/>
        </w:rPr>
      </w:pPr>
    </w:p>
    <w:p w14:paraId="416B2464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(五)攝影獎</w:t>
      </w:r>
    </w:p>
    <w:p w14:paraId="465FDCF1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李啟豪、江秉彰/傾城(報名單位：新唐城有線電視事業股份有限公司)</w:t>
      </w:r>
    </w:p>
    <w:p w14:paraId="7B780B01" w14:textId="77777777" w:rsidR="009035C8" w:rsidRPr="004911E1" w:rsidRDefault="009035C8" w:rsidP="009035C8">
      <w:pPr>
        <w:spacing w:line="400" w:lineRule="exact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lastRenderedPageBreak/>
        <w:t>三、服務推動類</w:t>
      </w:r>
    </w:p>
    <w:p w14:paraId="474B2DBC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(一)社區服務獎</w:t>
      </w:r>
    </w:p>
    <w:p w14:paraId="2A264F41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北健有線電視股份有限公司(報名單位：北健有線電視股份有限公司)</w:t>
      </w:r>
    </w:p>
    <w:p w14:paraId="1ABB2ECE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</w:p>
    <w:p w14:paraId="19FF6589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 xml:space="preserve">(二)公用頻道經營獎 </w:t>
      </w:r>
    </w:p>
    <w:p w14:paraId="75E7044B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聯禾有線電視股份有限公司(報名單位：聯禾有線電視股份有限公司)</w:t>
      </w:r>
    </w:p>
    <w:p w14:paraId="3A9CB50C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  <w:highlight w:val="yellow"/>
        </w:rPr>
      </w:pPr>
    </w:p>
    <w:p w14:paraId="28DA5451" w14:textId="77777777" w:rsidR="009035C8" w:rsidRPr="004911E1" w:rsidRDefault="009035C8" w:rsidP="009035C8">
      <w:pPr>
        <w:spacing w:line="400" w:lineRule="exact"/>
        <w:ind w:leftChars="29" w:left="70" w:firstLineChars="50" w:firstLine="12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 xml:space="preserve">(三)創新服務獎 </w:t>
      </w:r>
    </w:p>
    <w:p w14:paraId="5AE181CA" w14:textId="77777777" w:rsidR="009035C8" w:rsidRPr="004911E1" w:rsidRDefault="009035C8" w:rsidP="009035C8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南天有線電視股份有限公司(報名單位：南天有線電視股份有限公司)</w:t>
      </w:r>
    </w:p>
    <w:p w14:paraId="183CFE79" w14:textId="77777777" w:rsidR="009035C8" w:rsidRPr="004911E1" w:rsidRDefault="009035C8" w:rsidP="009035C8">
      <w:pPr>
        <w:spacing w:line="400" w:lineRule="exact"/>
        <w:rPr>
          <w:rFonts w:ascii="標楷體" w:eastAsia="標楷體" w:hAnsi="標楷體"/>
          <w:szCs w:val="24"/>
        </w:rPr>
      </w:pPr>
    </w:p>
    <w:p w14:paraId="76FB247F" w14:textId="77777777" w:rsidR="009035C8" w:rsidRPr="004911E1" w:rsidRDefault="009035C8" w:rsidP="009035C8">
      <w:pPr>
        <w:spacing w:line="400" w:lineRule="exact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四、年度系統躍進獎</w:t>
      </w:r>
    </w:p>
    <w:p w14:paraId="1BB4135A" w14:textId="77777777" w:rsidR="009035C8" w:rsidRPr="004911E1" w:rsidRDefault="009035C8" w:rsidP="009035C8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4911E1">
        <w:rPr>
          <w:rFonts w:ascii="標楷體" w:eastAsia="標楷體" w:hAnsi="標楷體" w:hint="eastAsia"/>
          <w:szCs w:val="24"/>
        </w:rPr>
        <w:t>群健有線電視股份有限公司(報名單位：群健有線電視股份有限公司)</w:t>
      </w:r>
    </w:p>
    <w:p w14:paraId="665716DF" w14:textId="77777777" w:rsidR="009035C8" w:rsidRPr="004911E1" w:rsidRDefault="009035C8" w:rsidP="009035C8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</w:p>
    <w:p w14:paraId="62C15F5E" w14:textId="77777777" w:rsidR="009B338E" w:rsidRPr="004911E1" w:rsidRDefault="009B338E" w:rsidP="008421C9">
      <w:pPr>
        <w:spacing w:line="420" w:lineRule="exact"/>
        <w:ind w:firstLine="709"/>
        <w:rPr>
          <w:rFonts w:ascii="標楷體" w:eastAsia="標楷體" w:hAnsi="標楷體"/>
          <w:color w:val="000000" w:themeColor="text1"/>
          <w:sz w:val="32"/>
          <w:lang w:eastAsia="zh-HK"/>
        </w:rPr>
      </w:pPr>
    </w:p>
    <w:sectPr w:rsidR="009B338E" w:rsidRPr="004911E1" w:rsidSect="0065082F">
      <w:pgSz w:w="11900" w:h="16840"/>
      <w:pgMar w:top="1276" w:right="985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DB1C" w14:textId="77777777" w:rsidR="0024523E" w:rsidRDefault="0024523E" w:rsidP="00E9185B">
      <w:r>
        <w:separator/>
      </w:r>
    </w:p>
  </w:endnote>
  <w:endnote w:type="continuationSeparator" w:id="0">
    <w:p w14:paraId="3EA9D405" w14:textId="77777777" w:rsidR="0024523E" w:rsidRDefault="0024523E" w:rsidP="00E9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C89E" w14:textId="77777777" w:rsidR="0024523E" w:rsidRDefault="0024523E" w:rsidP="00E9185B">
      <w:r>
        <w:separator/>
      </w:r>
    </w:p>
  </w:footnote>
  <w:footnote w:type="continuationSeparator" w:id="0">
    <w:p w14:paraId="3C95D606" w14:textId="77777777" w:rsidR="0024523E" w:rsidRDefault="0024523E" w:rsidP="00E9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ECB"/>
    <w:multiLevelType w:val="hybridMultilevel"/>
    <w:tmpl w:val="BC3CF69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60"/>
    <w:rsid w:val="0002020C"/>
    <w:rsid w:val="00035A90"/>
    <w:rsid w:val="00044362"/>
    <w:rsid w:val="00050513"/>
    <w:rsid w:val="0006169D"/>
    <w:rsid w:val="0007539D"/>
    <w:rsid w:val="000760B9"/>
    <w:rsid w:val="00080E2D"/>
    <w:rsid w:val="00096EC3"/>
    <w:rsid w:val="000A312D"/>
    <w:rsid w:val="000B48FE"/>
    <w:rsid w:val="000B49FA"/>
    <w:rsid w:val="000B59D3"/>
    <w:rsid w:val="000B6ECE"/>
    <w:rsid w:val="000C6819"/>
    <w:rsid w:val="000C775E"/>
    <w:rsid w:val="000D1B37"/>
    <w:rsid w:val="000D1BB8"/>
    <w:rsid w:val="000E778F"/>
    <w:rsid w:val="000F270F"/>
    <w:rsid w:val="000F39C2"/>
    <w:rsid w:val="00115C17"/>
    <w:rsid w:val="00124102"/>
    <w:rsid w:val="00131609"/>
    <w:rsid w:val="00132E42"/>
    <w:rsid w:val="00132FF9"/>
    <w:rsid w:val="00137DFD"/>
    <w:rsid w:val="00160BE5"/>
    <w:rsid w:val="00161269"/>
    <w:rsid w:val="00170AE7"/>
    <w:rsid w:val="001719D8"/>
    <w:rsid w:val="00192244"/>
    <w:rsid w:val="00193216"/>
    <w:rsid w:val="00194C18"/>
    <w:rsid w:val="001A3F96"/>
    <w:rsid w:val="001B002F"/>
    <w:rsid w:val="001C2787"/>
    <w:rsid w:val="001D72F2"/>
    <w:rsid w:val="001E2590"/>
    <w:rsid w:val="001F0D0D"/>
    <w:rsid w:val="001F1A95"/>
    <w:rsid w:val="001F7D23"/>
    <w:rsid w:val="002068E4"/>
    <w:rsid w:val="00207016"/>
    <w:rsid w:val="00217412"/>
    <w:rsid w:val="00222753"/>
    <w:rsid w:val="00231247"/>
    <w:rsid w:val="00232AC6"/>
    <w:rsid w:val="00235302"/>
    <w:rsid w:val="0024523E"/>
    <w:rsid w:val="00270B71"/>
    <w:rsid w:val="00272B83"/>
    <w:rsid w:val="0027403F"/>
    <w:rsid w:val="002961BC"/>
    <w:rsid w:val="002A788A"/>
    <w:rsid w:val="002C1D94"/>
    <w:rsid w:val="002C3760"/>
    <w:rsid w:val="002C3A84"/>
    <w:rsid w:val="002D733A"/>
    <w:rsid w:val="002E0265"/>
    <w:rsid w:val="002E6132"/>
    <w:rsid w:val="002F1C35"/>
    <w:rsid w:val="00323771"/>
    <w:rsid w:val="003302CA"/>
    <w:rsid w:val="00331AA1"/>
    <w:rsid w:val="00332B65"/>
    <w:rsid w:val="00342ADC"/>
    <w:rsid w:val="003512BB"/>
    <w:rsid w:val="003518DB"/>
    <w:rsid w:val="00362D91"/>
    <w:rsid w:val="00363AA3"/>
    <w:rsid w:val="003709BB"/>
    <w:rsid w:val="00374B58"/>
    <w:rsid w:val="003A1620"/>
    <w:rsid w:val="003B7F98"/>
    <w:rsid w:val="003C7FE1"/>
    <w:rsid w:val="003D5358"/>
    <w:rsid w:val="003E0DEB"/>
    <w:rsid w:val="003E49F5"/>
    <w:rsid w:val="003F3FEA"/>
    <w:rsid w:val="00413E61"/>
    <w:rsid w:val="004218B0"/>
    <w:rsid w:val="00422B18"/>
    <w:rsid w:val="0043082D"/>
    <w:rsid w:val="004406A2"/>
    <w:rsid w:val="004472D2"/>
    <w:rsid w:val="00451C97"/>
    <w:rsid w:val="004600D3"/>
    <w:rsid w:val="0047644A"/>
    <w:rsid w:val="0047798B"/>
    <w:rsid w:val="004911E1"/>
    <w:rsid w:val="0049293B"/>
    <w:rsid w:val="004A3370"/>
    <w:rsid w:val="004A3D44"/>
    <w:rsid w:val="004A5CB5"/>
    <w:rsid w:val="004B5F6E"/>
    <w:rsid w:val="004C115D"/>
    <w:rsid w:val="004D1471"/>
    <w:rsid w:val="004E3D62"/>
    <w:rsid w:val="004F2047"/>
    <w:rsid w:val="00526082"/>
    <w:rsid w:val="00530A98"/>
    <w:rsid w:val="00554F35"/>
    <w:rsid w:val="005632C9"/>
    <w:rsid w:val="00567699"/>
    <w:rsid w:val="00591DF3"/>
    <w:rsid w:val="00596EF8"/>
    <w:rsid w:val="00597F6A"/>
    <w:rsid w:val="005A6A94"/>
    <w:rsid w:val="005B2869"/>
    <w:rsid w:val="005B39A1"/>
    <w:rsid w:val="005B72D0"/>
    <w:rsid w:val="005C43C0"/>
    <w:rsid w:val="005D0490"/>
    <w:rsid w:val="005E7CAD"/>
    <w:rsid w:val="006100CA"/>
    <w:rsid w:val="0061698D"/>
    <w:rsid w:val="0061718A"/>
    <w:rsid w:val="0063557C"/>
    <w:rsid w:val="0065082F"/>
    <w:rsid w:val="006521DD"/>
    <w:rsid w:val="00661707"/>
    <w:rsid w:val="00662757"/>
    <w:rsid w:val="00665A0D"/>
    <w:rsid w:val="00665A5B"/>
    <w:rsid w:val="00667E63"/>
    <w:rsid w:val="00677655"/>
    <w:rsid w:val="006933C6"/>
    <w:rsid w:val="00697418"/>
    <w:rsid w:val="006B141C"/>
    <w:rsid w:val="006B144B"/>
    <w:rsid w:val="006B3057"/>
    <w:rsid w:val="006B5136"/>
    <w:rsid w:val="006C50F8"/>
    <w:rsid w:val="006D593F"/>
    <w:rsid w:val="006F30C0"/>
    <w:rsid w:val="006F482E"/>
    <w:rsid w:val="006F72E0"/>
    <w:rsid w:val="007010E2"/>
    <w:rsid w:val="00705B7B"/>
    <w:rsid w:val="00707E35"/>
    <w:rsid w:val="00715D71"/>
    <w:rsid w:val="0072334C"/>
    <w:rsid w:val="007419C0"/>
    <w:rsid w:val="0075126D"/>
    <w:rsid w:val="00751D1E"/>
    <w:rsid w:val="007571EF"/>
    <w:rsid w:val="00763656"/>
    <w:rsid w:val="00770683"/>
    <w:rsid w:val="007839D6"/>
    <w:rsid w:val="00784297"/>
    <w:rsid w:val="007928FB"/>
    <w:rsid w:val="0079622F"/>
    <w:rsid w:val="007A306C"/>
    <w:rsid w:val="007D091C"/>
    <w:rsid w:val="007D0F9B"/>
    <w:rsid w:val="007E71B2"/>
    <w:rsid w:val="007F1B3B"/>
    <w:rsid w:val="00804823"/>
    <w:rsid w:val="0080548E"/>
    <w:rsid w:val="008169E1"/>
    <w:rsid w:val="0082779A"/>
    <w:rsid w:val="00833135"/>
    <w:rsid w:val="008421C9"/>
    <w:rsid w:val="00854D7E"/>
    <w:rsid w:val="008578CD"/>
    <w:rsid w:val="00864ABE"/>
    <w:rsid w:val="00867695"/>
    <w:rsid w:val="00880037"/>
    <w:rsid w:val="00886860"/>
    <w:rsid w:val="0089161B"/>
    <w:rsid w:val="00893E7F"/>
    <w:rsid w:val="008950C0"/>
    <w:rsid w:val="0089738F"/>
    <w:rsid w:val="008A25D0"/>
    <w:rsid w:val="008B5A68"/>
    <w:rsid w:val="008F179D"/>
    <w:rsid w:val="009035C8"/>
    <w:rsid w:val="009226FA"/>
    <w:rsid w:val="00923FF3"/>
    <w:rsid w:val="0093469F"/>
    <w:rsid w:val="009370C9"/>
    <w:rsid w:val="00940166"/>
    <w:rsid w:val="009466F2"/>
    <w:rsid w:val="00952CB4"/>
    <w:rsid w:val="00954250"/>
    <w:rsid w:val="00964E33"/>
    <w:rsid w:val="00966BAE"/>
    <w:rsid w:val="009674C8"/>
    <w:rsid w:val="00974460"/>
    <w:rsid w:val="00982CD2"/>
    <w:rsid w:val="00983956"/>
    <w:rsid w:val="00985FC6"/>
    <w:rsid w:val="00991095"/>
    <w:rsid w:val="009942B1"/>
    <w:rsid w:val="009959BA"/>
    <w:rsid w:val="009A56A2"/>
    <w:rsid w:val="009B338E"/>
    <w:rsid w:val="009C183F"/>
    <w:rsid w:val="009C6736"/>
    <w:rsid w:val="009D3303"/>
    <w:rsid w:val="009E1C9F"/>
    <w:rsid w:val="009E3A4C"/>
    <w:rsid w:val="009F6A34"/>
    <w:rsid w:val="00A02AF3"/>
    <w:rsid w:val="00A2669F"/>
    <w:rsid w:val="00A3679F"/>
    <w:rsid w:val="00A3683C"/>
    <w:rsid w:val="00A43BB9"/>
    <w:rsid w:val="00A4675E"/>
    <w:rsid w:val="00A55F44"/>
    <w:rsid w:val="00A7050E"/>
    <w:rsid w:val="00A71EFB"/>
    <w:rsid w:val="00A731E9"/>
    <w:rsid w:val="00A73E9A"/>
    <w:rsid w:val="00A81DA0"/>
    <w:rsid w:val="00AA03A6"/>
    <w:rsid w:val="00AA4861"/>
    <w:rsid w:val="00AB5D8C"/>
    <w:rsid w:val="00B037BA"/>
    <w:rsid w:val="00B03DD0"/>
    <w:rsid w:val="00B27221"/>
    <w:rsid w:val="00B6170E"/>
    <w:rsid w:val="00B7044F"/>
    <w:rsid w:val="00B769E9"/>
    <w:rsid w:val="00B81621"/>
    <w:rsid w:val="00B836F8"/>
    <w:rsid w:val="00BC4D22"/>
    <w:rsid w:val="00BD6D03"/>
    <w:rsid w:val="00BD7DA6"/>
    <w:rsid w:val="00BE00B0"/>
    <w:rsid w:val="00BE6134"/>
    <w:rsid w:val="00BE770B"/>
    <w:rsid w:val="00BF363A"/>
    <w:rsid w:val="00C00689"/>
    <w:rsid w:val="00C00C21"/>
    <w:rsid w:val="00C1182A"/>
    <w:rsid w:val="00C15B15"/>
    <w:rsid w:val="00C20D67"/>
    <w:rsid w:val="00C24144"/>
    <w:rsid w:val="00C241A8"/>
    <w:rsid w:val="00C32612"/>
    <w:rsid w:val="00C3342B"/>
    <w:rsid w:val="00C33EC5"/>
    <w:rsid w:val="00C3579E"/>
    <w:rsid w:val="00C415DA"/>
    <w:rsid w:val="00C46F64"/>
    <w:rsid w:val="00C53703"/>
    <w:rsid w:val="00C641A6"/>
    <w:rsid w:val="00C7055E"/>
    <w:rsid w:val="00C7552C"/>
    <w:rsid w:val="00C835CB"/>
    <w:rsid w:val="00C83D02"/>
    <w:rsid w:val="00C8593B"/>
    <w:rsid w:val="00C87DFF"/>
    <w:rsid w:val="00CA358C"/>
    <w:rsid w:val="00CB5BE1"/>
    <w:rsid w:val="00CD501D"/>
    <w:rsid w:val="00CE3484"/>
    <w:rsid w:val="00D12FAC"/>
    <w:rsid w:val="00D359A3"/>
    <w:rsid w:val="00D3685B"/>
    <w:rsid w:val="00D3716C"/>
    <w:rsid w:val="00D42A64"/>
    <w:rsid w:val="00D45CE5"/>
    <w:rsid w:val="00D50BAC"/>
    <w:rsid w:val="00D50C2B"/>
    <w:rsid w:val="00D53B08"/>
    <w:rsid w:val="00D54D47"/>
    <w:rsid w:val="00D60FDE"/>
    <w:rsid w:val="00D61F7E"/>
    <w:rsid w:val="00D6307D"/>
    <w:rsid w:val="00D66CB6"/>
    <w:rsid w:val="00D73B06"/>
    <w:rsid w:val="00D74744"/>
    <w:rsid w:val="00D74B3F"/>
    <w:rsid w:val="00DB2025"/>
    <w:rsid w:val="00DB34A2"/>
    <w:rsid w:val="00DB5B3D"/>
    <w:rsid w:val="00DC34CD"/>
    <w:rsid w:val="00DD2CB4"/>
    <w:rsid w:val="00DE0BDE"/>
    <w:rsid w:val="00DE57B2"/>
    <w:rsid w:val="00DF2E0B"/>
    <w:rsid w:val="00E001BF"/>
    <w:rsid w:val="00E338C1"/>
    <w:rsid w:val="00E35374"/>
    <w:rsid w:val="00E44E77"/>
    <w:rsid w:val="00E60EEB"/>
    <w:rsid w:val="00E718D5"/>
    <w:rsid w:val="00E84038"/>
    <w:rsid w:val="00E9185B"/>
    <w:rsid w:val="00E92E36"/>
    <w:rsid w:val="00EB40C7"/>
    <w:rsid w:val="00EB44A6"/>
    <w:rsid w:val="00ED471D"/>
    <w:rsid w:val="00EE202D"/>
    <w:rsid w:val="00EE302E"/>
    <w:rsid w:val="00EE37BA"/>
    <w:rsid w:val="00EF37B7"/>
    <w:rsid w:val="00F01846"/>
    <w:rsid w:val="00F02A3F"/>
    <w:rsid w:val="00F0363A"/>
    <w:rsid w:val="00F05A72"/>
    <w:rsid w:val="00F06222"/>
    <w:rsid w:val="00F106D6"/>
    <w:rsid w:val="00F233D4"/>
    <w:rsid w:val="00F27C1E"/>
    <w:rsid w:val="00F35AF6"/>
    <w:rsid w:val="00F408BE"/>
    <w:rsid w:val="00F42DF1"/>
    <w:rsid w:val="00F465D1"/>
    <w:rsid w:val="00F51735"/>
    <w:rsid w:val="00F51A78"/>
    <w:rsid w:val="00F5745C"/>
    <w:rsid w:val="00F60987"/>
    <w:rsid w:val="00F63B64"/>
    <w:rsid w:val="00F6411D"/>
    <w:rsid w:val="00F707A8"/>
    <w:rsid w:val="00F755E6"/>
    <w:rsid w:val="00F763ED"/>
    <w:rsid w:val="00F90F87"/>
    <w:rsid w:val="00FB19C0"/>
    <w:rsid w:val="00FB5673"/>
    <w:rsid w:val="00FB6168"/>
    <w:rsid w:val="00FB63EA"/>
    <w:rsid w:val="00FC13F2"/>
    <w:rsid w:val="00FE3C0E"/>
    <w:rsid w:val="00FE745A"/>
    <w:rsid w:val="00FE7F96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B60D2"/>
  <w15:docId w15:val="{8596E561-269A-47A7-B654-1C6DD87B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8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85B"/>
    <w:rPr>
      <w:sz w:val="20"/>
      <w:szCs w:val="20"/>
    </w:rPr>
  </w:style>
  <w:style w:type="character" w:customStyle="1" w:styleId="apple-converted-space">
    <w:name w:val="apple-converted-space"/>
    <w:rsid w:val="00E9185B"/>
  </w:style>
  <w:style w:type="paragraph" w:styleId="a8">
    <w:name w:val="Balloon Text"/>
    <w:basedOn w:val="a"/>
    <w:link w:val="a9"/>
    <w:uiPriority w:val="99"/>
    <w:semiHidden/>
    <w:unhideWhenUsed/>
    <w:rsid w:val="0034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A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B5A6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B5A68"/>
  </w:style>
  <w:style w:type="paragraph" w:styleId="Web">
    <w:name w:val="Normal (Web)"/>
    <w:basedOn w:val="a"/>
    <w:uiPriority w:val="99"/>
    <w:semiHidden/>
    <w:unhideWhenUsed/>
    <w:rsid w:val="007010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D50BAC"/>
    <w:rPr>
      <w:b/>
      <w:bCs/>
    </w:rPr>
  </w:style>
  <w:style w:type="character" w:styleId="ad">
    <w:name w:val="Emphasis"/>
    <w:basedOn w:val="a0"/>
    <w:uiPriority w:val="20"/>
    <w:qFormat/>
    <w:rsid w:val="00B81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E673-0E83-498E-871D-85B385B1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266</Words>
  <Characters>1520</Characters>
  <Application>Microsoft Office Word</Application>
  <DocSecurity>0</DocSecurity>
  <Lines>12</Lines>
  <Paragraphs>3</Paragraphs>
  <ScaleCrop>false</ScaleCrop>
  <Company>遠東航空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彭子容</cp:lastModifiedBy>
  <cp:revision>4</cp:revision>
  <cp:lastPrinted>2021-08-06T07:27:00Z</cp:lastPrinted>
  <dcterms:created xsi:type="dcterms:W3CDTF">2021-08-06T07:26:00Z</dcterms:created>
  <dcterms:modified xsi:type="dcterms:W3CDTF">2021-08-06T08:40:00Z</dcterms:modified>
</cp:coreProperties>
</file>