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2A" w:rsidRPr="0042542A" w:rsidRDefault="0042542A" w:rsidP="0042542A">
      <w:pPr>
        <w:jc w:val="center"/>
        <w:rPr>
          <w:rFonts w:ascii="微軟正黑體" w:eastAsia="微軟正黑體" w:hAnsi="微軟正黑體"/>
          <w:b/>
          <w:sz w:val="28"/>
        </w:rPr>
      </w:pPr>
      <w:r w:rsidRPr="0042542A">
        <w:rPr>
          <w:rFonts w:ascii="微軟正黑體" w:eastAsia="微軟正黑體" w:hAnsi="微軟正黑體" w:hint="eastAsia"/>
          <w:b/>
          <w:sz w:val="28"/>
        </w:rPr>
        <w:t>第</w:t>
      </w:r>
      <w:r w:rsidR="00F76702">
        <w:rPr>
          <w:rFonts w:ascii="微軟正黑體" w:eastAsia="微軟正黑體" w:hAnsi="微軟正黑體" w:hint="eastAsia"/>
          <w:b/>
          <w:sz w:val="28"/>
        </w:rPr>
        <w:t>3</w:t>
      </w:r>
      <w:r w:rsidR="00E647CC">
        <w:rPr>
          <w:rFonts w:ascii="微軟正黑體" w:eastAsia="微軟正黑體" w:hAnsi="微軟正黑體" w:hint="eastAsia"/>
          <w:b/>
          <w:sz w:val="28"/>
        </w:rPr>
        <w:t>7</w:t>
      </w:r>
      <w:r w:rsidRPr="0042542A">
        <w:rPr>
          <w:rFonts w:ascii="微軟正黑體" w:eastAsia="微軟正黑體" w:hAnsi="微軟正黑體" w:hint="eastAsia"/>
          <w:b/>
          <w:sz w:val="28"/>
        </w:rPr>
        <w:t>屆（</w:t>
      </w:r>
      <w:r w:rsidR="00F76702">
        <w:rPr>
          <w:rFonts w:ascii="微軟正黑體" w:eastAsia="微軟正黑體" w:hAnsi="微軟正黑體" w:hint="eastAsia"/>
          <w:b/>
          <w:sz w:val="28"/>
        </w:rPr>
        <w:t>201</w:t>
      </w:r>
      <w:r w:rsidR="00E647CC">
        <w:rPr>
          <w:rFonts w:ascii="微軟正黑體" w:eastAsia="微軟正黑體" w:hAnsi="微軟正黑體" w:hint="eastAsia"/>
          <w:b/>
          <w:sz w:val="28"/>
        </w:rPr>
        <w:t>4</w:t>
      </w:r>
      <w:r w:rsidRPr="0042542A">
        <w:rPr>
          <w:rFonts w:ascii="微軟正黑體" w:eastAsia="微軟正黑體" w:hAnsi="微軟正黑體" w:hint="eastAsia"/>
          <w:b/>
          <w:sz w:val="28"/>
        </w:rPr>
        <w:t>）金穗獎得獎名單</w:t>
      </w:r>
    </w:p>
    <w:p w:rsidR="0042542A" w:rsidRDefault="0042542A" w:rsidP="00F76702">
      <w:pPr>
        <w:jc w:val="center"/>
        <w:rPr>
          <w:rFonts w:ascii="微軟正黑體" w:eastAsia="微軟正黑體" w:hAnsi="微軟正黑體"/>
          <w:b/>
        </w:rPr>
      </w:pPr>
      <w:r w:rsidRPr="0042542A">
        <w:rPr>
          <w:rFonts w:ascii="微軟正黑體" w:eastAsia="微軟正黑體" w:hAnsi="微軟正黑體" w:hint="eastAsia"/>
          <w:b/>
        </w:rPr>
        <w:t>文化部影視及流行音樂產業局第</w:t>
      </w:r>
      <w:r w:rsidR="00F76702">
        <w:rPr>
          <w:rFonts w:ascii="微軟正黑體" w:eastAsia="微軟正黑體" w:hAnsi="微軟正黑體"/>
          <w:b/>
        </w:rPr>
        <w:t>3</w:t>
      </w:r>
      <w:r w:rsidR="00E647CC">
        <w:rPr>
          <w:rFonts w:ascii="微軟正黑體" w:eastAsia="微軟正黑體" w:hAnsi="微軟正黑體" w:hint="eastAsia"/>
          <w:b/>
        </w:rPr>
        <w:t>7</w:t>
      </w:r>
      <w:r w:rsidRPr="0042542A">
        <w:rPr>
          <w:rFonts w:ascii="微軟正黑體" w:eastAsia="微軟正黑體" w:hAnsi="微軟正黑體" w:hint="eastAsia"/>
          <w:b/>
        </w:rPr>
        <w:t>屆奬勵優良影像創作金穗獎獲獎名單</w:t>
      </w: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一般作品獎-獲獎影片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2670"/>
        <w:gridCol w:w="2493"/>
        <w:gridCol w:w="2651"/>
      </w:tblGrid>
      <w:tr w:rsidR="00785168" w:rsidRPr="00F552F5" w:rsidTr="00785168">
        <w:trPr>
          <w:trHeight w:val="385"/>
        </w:trPr>
        <w:tc>
          <w:tcPr>
            <w:tcW w:w="26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獎項名稱</w:t>
            </w:r>
          </w:p>
        </w:tc>
        <w:tc>
          <w:tcPr>
            <w:tcW w:w="26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得奬影片</w:t>
            </w:r>
          </w:p>
        </w:tc>
        <w:tc>
          <w:tcPr>
            <w:tcW w:w="24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  <w:b/>
                <w:bCs/>
              </w:rPr>
            </w:pPr>
            <w:r w:rsidRPr="00785168">
              <w:rPr>
                <w:rFonts w:ascii="微軟正黑體" w:eastAsia="微軟正黑體" w:hAnsi="微軟正黑體" w:hint="eastAsia"/>
                <w:b/>
                <w:bCs/>
              </w:rPr>
              <w:t>導演</w:t>
            </w:r>
          </w:p>
        </w:tc>
        <w:tc>
          <w:tcPr>
            <w:tcW w:w="26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獎金</w:t>
            </w:r>
          </w:p>
        </w:tc>
      </w:tr>
      <w:tr w:rsidR="00785168" w:rsidRPr="00F552F5" w:rsidTr="00785168">
        <w:trPr>
          <w:trHeight w:val="385"/>
        </w:trPr>
        <w:tc>
          <w:tcPr>
            <w:tcW w:w="26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首獎</w:t>
            </w:r>
          </w:p>
        </w:tc>
        <w:tc>
          <w:tcPr>
            <w:tcW w:w="26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公民不服從</w:t>
            </w:r>
          </w:p>
        </w:tc>
        <w:tc>
          <w:tcPr>
            <w:tcW w:w="24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陳育青</w:t>
            </w:r>
          </w:p>
        </w:tc>
        <w:tc>
          <w:tcPr>
            <w:tcW w:w="26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新台幣50萬元</w:t>
            </w:r>
          </w:p>
        </w:tc>
      </w:tr>
      <w:tr w:rsidR="00785168" w:rsidRPr="00F552F5" w:rsidTr="00785168">
        <w:trPr>
          <w:trHeight w:val="385"/>
        </w:trPr>
        <w:tc>
          <w:tcPr>
            <w:tcW w:w="26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最佳劇情片獎</w:t>
            </w:r>
          </w:p>
        </w:tc>
        <w:tc>
          <w:tcPr>
            <w:tcW w:w="26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划船</w:t>
            </w:r>
          </w:p>
        </w:tc>
        <w:tc>
          <w:tcPr>
            <w:tcW w:w="24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王希捷</w:t>
            </w:r>
          </w:p>
        </w:tc>
        <w:tc>
          <w:tcPr>
            <w:tcW w:w="26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新台幣30萬元</w:t>
            </w:r>
          </w:p>
        </w:tc>
      </w:tr>
      <w:tr w:rsidR="00785168" w:rsidRPr="00F552F5" w:rsidTr="00785168">
        <w:trPr>
          <w:trHeight w:val="385"/>
        </w:trPr>
        <w:tc>
          <w:tcPr>
            <w:tcW w:w="26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最佳紀錄片獎</w:t>
            </w:r>
          </w:p>
        </w:tc>
        <w:tc>
          <w:tcPr>
            <w:tcW w:w="26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不排除判決書</w:t>
            </w:r>
          </w:p>
        </w:tc>
        <w:tc>
          <w:tcPr>
            <w:tcW w:w="24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施佑倫、</w:t>
            </w:r>
          </w:p>
          <w:p w:rsidR="00785168" w:rsidRPr="00F552F5" w:rsidRDefault="00785168" w:rsidP="00785168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林皓申</w:t>
            </w:r>
          </w:p>
        </w:tc>
        <w:tc>
          <w:tcPr>
            <w:tcW w:w="26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新台幣30萬元</w:t>
            </w:r>
          </w:p>
        </w:tc>
      </w:tr>
      <w:tr w:rsidR="00785168" w:rsidRPr="00F552F5" w:rsidTr="00785168">
        <w:trPr>
          <w:trHeight w:val="385"/>
        </w:trPr>
        <w:tc>
          <w:tcPr>
            <w:tcW w:w="26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最佳動畫片獎</w:t>
            </w:r>
          </w:p>
        </w:tc>
        <w:tc>
          <w:tcPr>
            <w:tcW w:w="26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搖滾搖籃曲</w:t>
            </w:r>
          </w:p>
        </w:tc>
        <w:tc>
          <w:tcPr>
            <w:tcW w:w="24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陳明和</w:t>
            </w:r>
          </w:p>
        </w:tc>
        <w:tc>
          <w:tcPr>
            <w:tcW w:w="26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新台幣30萬元</w:t>
            </w:r>
          </w:p>
        </w:tc>
      </w:tr>
      <w:tr w:rsidR="00785168" w:rsidRPr="00F552F5" w:rsidTr="00785168">
        <w:trPr>
          <w:trHeight w:val="385"/>
        </w:trPr>
        <w:tc>
          <w:tcPr>
            <w:tcW w:w="26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最佳實驗片獎</w:t>
            </w:r>
          </w:p>
        </w:tc>
        <w:tc>
          <w:tcPr>
            <w:tcW w:w="26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解體概要</w:t>
            </w:r>
          </w:p>
        </w:tc>
        <w:tc>
          <w:tcPr>
            <w:tcW w:w="24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林仕杰</w:t>
            </w:r>
          </w:p>
        </w:tc>
        <w:tc>
          <w:tcPr>
            <w:tcW w:w="26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新台幣30萬元</w:t>
            </w:r>
          </w:p>
        </w:tc>
      </w:tr>
      <w:tr w:rsidR="00785168" w:rsidRPr="00F552F5" w:rsidTr="00785168">
        <w:trPr>
          <w:trHeight w:val="385"/>
        </w:trPr>
        <w:tc>
          <w:tcPr>
            <w:tcW w:w="26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6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保</w:t>
            </w:r>
            <w:r>
              <w:rPr>
                <w:rFonts w:ascii="微軟正黑體" w:eastAsia="微軟正黑體" w:hAnsi="微軟正黑體" w:hint="eastAsia"/>
              </w:rPr>
              <w:t>全</w:t>
            </w:r>
            <w:r w:rsidRPr="00785168">
              <w:rPr>
                <w:rFonts w:ascii="微軟正黑體" w:eastAsia="微軟正黑體" w:hAnsi="微軟正黑體" w:hint="eastAsia"/>
              </w:rPr>
              <w:t>員之死</w:t>
            </w:r>
          </w:p>
        </w:tc>
        <w:tc>
          <w:tcPr>
            <w:tcW w:w="24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785168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程偉豪</w:t>
            </w:r>
          </w:p>
        </w:tc>
        <w:tc>
          <w:tcPr>
            <w:tcW w:w="26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新台幣15萬元</w:t>
            </w:r>
          </w:p>
        </w:tc>
      </w:tr>
      <w:tr w:rsidR="00785168" w:rsidRPr="00F552F5" w:rsidTr="00785168">
        <w:trPr>
          <w:trHeight w:val="385"/>
        </w:trPr>
        <w:tc>
          <w:tcPr>
            <w:tcW w:w="26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6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溺境</w:t>
            </w:r>
          </w:p>
        </w:tc>
        <w:tc>
          <w:tcPr>
            <w:tcW w:w="24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785168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柯貞年</w:t>
            </w:r>
          </w:p>
        </w:tc>
        <w:tc>
          <w:tcPr>
            <w:tcW w:w="26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新台幣15萬元</w:t>
            </w:r>
          </w:p>
        </w:tc>
      </w:tr>
      <w:tr w:rsidR="00785168" w:rsidRPr="00F552F5" w:rsidTr="00785168">
        <w:trPr>
          <w:trHeight w:val="385"/>
        </w:trPr>
        <w:tc>
          <w:tcPr>
            <w:tcW w:w="26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6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噬心魔</w:t>
            </w:r>
          </w:p>
        </w:tc>
        <w:tc>
          <w:tcPr>
            <w:tcW w:w="24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785168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謝庭菡</w:t>
            </w:r>
          </w:p>
        </w:tc>
        <w:tc>
          <w:tcPr>
            <w:tcW w:w="26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新台幣15萬元</w:t>
            </w:r>
          </w:p>
        </w:tc>
      </w:tr>
      <w:tr w:rsidR="00785168" w:rsidRPr="00F552F5" w:rsidTr="00785168">
        <w:trPr>
          <w:trHeight w:val="385"/>
        </w:trPr>
        <w:tc>
          <w:tcPr>
            <w:tcW w:w="26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6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85168" w:rsidRPr="00785168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蠱</w:t>
            </w:r>
          </w:p>
        </w:tc>
        <w:tc>
          <w:tcPr>
            <w:tcW w:w="24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785168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黃士銘</w:t>
            </w:r>
          </w:p>
        </w:tc>
        <w:tc>
          <w:tcPr>
            <w:tcW w:w="26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新台幣15萬元</w:t>
            </w:r>
          </w:p>
        </w:tc>
      </w:tr>
      <w:tr w:rsidR="00785168" w:rsidRPr="00F552F5" w:rsidTr="00785168">
        <w:trPr>
          <w:trHeight w:val="385"/>
        </w:trPr>
        <w:tc>
          <w:tcPr>
            <w:tcW w:w="26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6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85168" w:rsidRPr="00785168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海上皇宮</w:t>
            </w:r>
          </w:p>
        </w:tc>
        <w:tc>
          <w:tcPr>
            <w:tcW w:w="24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785168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趙德胤</w:t>
            </w:r>
          </w:p>
        </w:tc>
        <w:tc>
          <w:tcPr>
            <w:tcW w:w="26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新台幣15萬元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一般作品個人單項表現獎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9"/>
        <w:gridCol w:w="5147"/>
      </w:tblGrid>
      <w:tr w:rsidR="00785168" w:rsidRPr="00785168" w:rsidTr="00814C10">
        <w:tc>
          <w:tcPr>
            <w:tcW w:w="5309" w:type="dxa"/>
            <w:shd w:val="clear" w:color="auto" w:fill="auto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85168">
              <w:rPr>
                <w:rFonts w:ascii="微軟正黑體" w:eastAsia="微軟正黑體" w:hAnsi="微軟正黑體" w:hint="eastAsia"/>
                <w:b/>
              </w:rPr>
              <w:t>片名－得獎者</w:t>
            </w:r>
          </w:p>
        </w:tc>
        <w:tc>
          <w:tcPr>
            <w:tcW w:w="5147" w:type="dxa"/>
            <w:shd w:val="clear" w:color="auto" w:fill="auto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85168">
              <w:rPr>
                <w:rFonts w:ascii="微軟正黑體" w:eastAsia="微軟正黑體" w:hAnsi="微軟正黑體" w:hint="eastAsia"/>
                <w:b/>
              </w:rPr>
              <w:t>獎金</w:t>
            </w:r>
          </w:p>
        </w:tc>
      </w:tr>
      <w:tr w:rsidR="00785168" w:rsidRPr="00785168" w:rsidTr="00814C10">
        <w:tc>
          <w:tcPr>
            <w:tcW w:w="5309" w:type="dxa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吳伊婷 / 噬心魔 (演員</w:t>
            </w:r>
            <w:r w:rsidR="00941F6C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147" w:type="dxa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785168" w:rsidRPr="00785168" w:rsidTr="00814C10">
        <w:tc>
          <w:tcPr>
            <w:tcW w:w="5309" w:type="dxa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吳宏修 / 春風 (演員</w:t>
            </w:r>
            <w:r w:rsidR="00941F6C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147" w:type="dxa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785168" w:rsidRPr="00785168" w:rsidTr="00814C10">
        <w:tc>
          <w:tcPr>
            <w:tcW w:w="5309" w:type="dxa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莊翰 / 荒城之光 (美術</w:t>
            </w:r>
            <w:r w:rsidR="00941F6C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147" w:type="dxa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785168" w:rsidRPr="00785168" w:rsidTr="00814C10">
        <w:tc>
          <w:tcPr>
            <w:tcW w:w="5309" w:type="dxa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lastRenderedPageBreak/>
              <w:t>柯貞年 / 溺境 (編劇</w:t>
            </w:r>
            <w:r w:rsidR="00941F6C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147" w:type="dxa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785168" w:rsidRPr="00785168" w:rsidTr="00814C10">
        <w:tc>
          <w:tcPr>
            <w:tcW w:w="5309" w:type="dxa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楊邵安 / 解體概要 (音樂設計</w:t>
            </w:r>
            <w:r w:rsidR="00941F6C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147" w:type="dxa"/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學生作品獎-獲獎影片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665"/>
        <w:gridCol w:w="2496"/>
        <w:gridCol w:w="2652"/>
      </w:tblGrid>
      <w:tr w:rsidR="00785168" w:rsidRPr="00F552F5" w:rsidTr="00785168">
        <w:trPr>
          <w:trHeight w:val="377"/>
        </w:trPr>
        <w:tc>
          <w:tcPr>
            <w:tcW w:w="26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獎項名稱</w:t>
            </w:r>
          </w:p>
        </w:tc>
        <w:tc>
          <w:tcPr>
            <w:tcW w:w="266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得奬影片</w:t>
            </w:r>
          </w:p>
        </w:tc>
        <w:tc>
          <w:tcPr>
            <w:tcW w:w="24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  <w:b/>
                <w:bCs/>
              </w:rPr>
            </w:pPr>
            <w:r w:rsidRPr="00785168">
              <w:rPr>
                <w:rFonts w:ascii="微軟正黑體" w:eastAsia="微軟正黑體" w:hAnsi="微軟正黑體" w:hint="eastAsia"/>
                <w:b/>
                <w:bCs/>
              </w:rPr>
              <w:t>導演</w:t>
            </w:r>
          </w:p>
        </w:tc>
        <w:tc>
          <w:tcPr>
            <w:tcW w:w="26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F552F5">
              <w:rPr>
                <w:rFonts w:ascii="微軟正黑體" w:eastAsia="微軟正黑體" w:hAnsi="微軟正黑體" w:hint="eastAsia"/>
                <w:b/>
                <w:bCs/>
              </w:rPr>
              <w:t>獎金</w:t>
            </w:r>
          </w:p>
        </w:tc>
      </w:tr>
      <w:tr w:rsidR="00785168" w:rsidRPr="00F552F5" w:rsidTr="00785168">
        <w:trPr>
          <w:trHeight w:val="361"/>
        </w:trPr>
        <w:tc>
          <w:tcPr>
            <w:tcW w:w="26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首獎</w:t>
            </w:r>
          </w:p>
        </w:tc>
        <w:tc>
          <w:tcPr>
            <w:tcW w:w="266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從缺</w:t>
            </w:r>
          </w:p>
        </w:tc>
        <w:tc>
          <w:tcPr>
            <w:tcW w:w="24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新台幣30萬元</w:t>
            </w:r>
          </w:p>
        </w:tc>
      </w:tr>
      <w:tr w:rsidR="00785168" w:rsidRPr="00F552F5" w:rsidTr="00785168">
        <w:trPr>
          <w:trHeight w:val="377"/>
        </w:trPr>
        <w:tc>
          <w:tcPr>
            <w:tcW w:w="26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最佳劇情片獎</w:t>
            </w:r>
          </w:p>
        </w:tc>
        <w:tc>
          <w:tcPr>
            <w:tcW w:w="266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青親</w:t>
            </w:r>
          </w:p>
        </w:tc>
        <w:tc>
          <w:tcPr>
            <w:tcW w:w="24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785168" w:rsidRDefault="00785168" w:rsidP="00785168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陳壕、</w:t>
            </w:r>
          </w:p>
          <w:p w:rsidR="00785168" w:rsidRPr="00F552F5" w:rsidRDefault="00785168" w:rsidP="00785168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陳彥宏</w:t>
            </w:r>
          </w:p>
        </w:tc>
        <w:tc>
          <w:tcPr>
            <w:tcW w:w="26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785168" w:rsidRPr="00F552F5" w:rsidTr="00785168">
        <w:trPr>
          <w:trHeight w:val="377"/>
        </w:trPr>
        <w:tc>
          <w:tcPr>
            <w:tcW w:w="26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最佳紀錄片獎</w:t>
            </w:r>
          </w:p>
        </w:tc>
        <w:tc>
          <w:tcPr>
            <w:tcW w:w="266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漁生．餘聲</w:t>
            </w:r>
          </w:p>
        </w:tc>
        <w:tc>
          <w:tcPr>
            <w:tcW w:w="24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王培瑋</w:t>
            </w:r>
          </w:p>
        </w:tc>
        <w:tc>
          <w:tcPr>
            <w:tcW w:w="26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785168" w:rsidRPr="00F552F5" w:rsidTr="00785168">
        <w:trPr>
          <w:trHeight w:val="377"/>
        </w:trPr>
        <w:tc>
          <w:tcPr>
            <w:tcW w:w="26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最佳動畫片獎</w:t>
            </w:r>
          </w:p>
        </w:tc>
        <w:tc>
          <w:tcPr>
            <w:tcW w:w="266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理想魔術</w:t>
            </w:r>
          </w:p>
        </w:tc>
        <w:tc>
          <w:tcPr>
            <w:tcW w:w="24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蕭琬蓉</w:t>
            </w:r>
          </w:p>
        </w:tc>
        <w:tc>
          <w:tcPr>
            <w:tcW w:w="26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785168" w:rsidRPr="00F552F5" w:rsidTr="00785168">
        <w:trPr>
          <w:trHeight w:val="361"/>
        </w:trPr>
        <w:tc>
          <w:tcPr>
            <w:tcW w:w="26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最佳實驗片獎</w:t>
            </w:r>
          </w:p>
        </w:tc>
        <w:tc>
          <w:tcPr>
            <w:tcW w:w="266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人間煉獄</w:t>
            </w:r>
          </w:p>
        </w:tc>
        <w:tc>
          <w:tcPr>
            <w:tcW w:w="24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蔡俊彬</w:t>
            </w:r>
          </w:p>
        </w:tc>
        <w:tc>
          <w:tcPr>
            <w:tcW w:w="26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新台幣25萬元</w:t>
            </w:r>
          </w:p>
        </w:tc>
      </w:tr>
      <w:tr w:rsidR="00785168" w:rsidRPr="00F552F5" w:rsidTr="00785168">
        <w:trPr>
          <w:trHeight w:val="377"/>
        </w:trPr>
        <w:tc>
          <w:tcPr>
            <w:tcW w:w="26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66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他好嗎？</w:t>
            </w:r>
          </w:p>
        </w:tc>
        <w:tc>
          <w:tcPr>
            <w:tcW w:w="24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吳季恩</w:t>
            </w:r>
          </w:p>
        </w:tc>
        <w:tc>
          <w:tcPr>
            <w:tcW w:w="26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新台幣20萬元</w:t>
            </w:r>
          </w:p>
        </w:tc>
      </w:tr>
      <w:tr w:rsidR="00785168" w:rsidRPr="00F552F5" w:rsidTr="00785168">
        <w:trPr>
          <w:trHeight w:val="377"/>
        </w:trPr>
        <w:tc>
          <w:tcPr>
            <w:tcW w:w="26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66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遊子</w:t>
            </w:r>
          </w:p>
        </w:tc>
        <w:tc>
          <w:tcPr>
            <w:tcW w:w="24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陳奕凱</w:t>
            </w:r>
          </w:p>
        </w:tc>
        <w:tc>
          <w:tcPr>
            <w:tcW w:w="26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新台幣20萬元</w:t>
            </w:r>
          </w:p>
        </w:tc>
      </w:tr>
      <w:tr w:rsidR="00785168" w:rsidRPr="00F552F5" w:rsidTr="00785168">
        <w:trPr>
          <w:trHeight w:val="361"/>
        </w:trPr>
        <w:tc>
          <w:tcPr>
            <w:tcW w:w="26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優等獎</w:t>
            </w:r>
          </w:p>
        </w:tc>
        <w:tc>
          <w:tcPr>
            <w:tcW w:w="266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85168">
              <w:rPr>
                <w:rFonts w:ascii="微軟正黑體" w:eastAsia="微軟正黑體" w:hAnsi="微軟正黑體" w:hint="eastAsia"/>
              </w:rPr>
              <w:t>扭蛋叩嘍叩嘍</w:t>
            </w:r>
          </w:p>
        </w:tc>
        <w:tc>
          <w:tcPr>
            <w:tcW w:w="24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785168">
              <w:rPr>
                <w:rFonts w:ascii="微軟正黑體" w:eastAsia="微軟正黑體" w:hAnsi="微軟正黑體" w:hint="eastAsia"/>
              </w:rPr>
              <w:t>陳威元</w:t>
            </w:r>
          </w:p>
        </w:tc>
        <w:tc>
          <w:tcPr>
            <w:tcW w:w="26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85168" w:rsidRPr="00F552F5" w:rsidRDefault="00785168" w:rsidP="00F552F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552F5">
              <w:rPr>
                <w:rFonts w:ascii="微軟正黑體" w:eastAsia="微軟正黑體" w:hAnsi="微軟正黑體" w:hint="eastAsia"/>
              </w:rPr>
              <w:t>新台幣20萬元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學生作品個人單項表現獎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9"/>
        <w:gridCol w:w="5147"/>
      </w:tblGrid>
      <w:tr w:rsidR="00E647CC" w:rsidRPr="00E647CC" w:rsidTr="00814C10">
        <w:tc>
          <w:tcPr>
            <w:tcW w:w="5309" w:type="dxa"/>
            <w:shd w:val="clear" w:color="auto" w:fill="auto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E647CC">
              <w:rPr>
                <w:rFonts w:ascii="微軟正黑體" w:eastAsia="微軟正黑體" w:hAnsi="微軟正黑體" w:hint="eastAsia"/>
                <w:b/>
              </w:rPr>
              <w:t>片名－得獎者</w:t>
            </w:r>
          </w:p>
        </w:tc>
        <w:tc>
          <w:tcPr>
            <w:tcW w:w="5147" w:type="dxa"/>
            <w:shd w:val="clear" w:color="auto" w:fill="auto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E647CC">
              <w:rPr>
                <w:rFonts w:ascii="微軟正黑體" w:eastAsia="微軟正黑體" w:hAnsi="微軟正黑體" w:hint="eastAsia"/>
                <w:b/>
              </w:rPr>
              <w:t>獎金</w:t>
            </w:r>
          </w:p>
        </w:tc>
      </w:tr>
      <w:tr w:rsidR="00E647CC" w:rsidRPr="00E647CC" w:rsidTr="00814C10">
        <w:tc>
          <w:tcPr>
            <w:tcW w:w="5309" w:type="dxa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647CC">
              <w:rPr>
                <w:rFonts w:ascii="微軟正黑體" w:eastAsia="微軟正黑體" w:hAnsi="微軟正黑體" w:hint="eastAsia"/>
              </w:rPr>
              <w:t>陳壕 / 青親 (演員</w:t>
            </w:r>
            <w:r w:rsidR="00F379F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147" w:type="dxa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647CC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E647CC" w:rsidRPr="00E647CC" w:rsidTr="00814C10">
        <w:tc>
          <w:tcPr>
            <w:tcW w:w="5309" w:type="dxa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647CC">
              <w:rPr>
                <w:rFonts w:ascii="微軟正黑體" w:eastAsia="微軟正黑體" w:hAnsi="微軟正黑體" w:hint="eastAsia"/>
              </w:rPr>
              <w:t>羅越、李悠 / 他好嗎？ (演員</w:t>
            </w:r>
            <w:r w:rsidR="00F379F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147" w:type="dxa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647CC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E647CC" w:rsidRPr="00E647CC" w:rsidTr="00814C10">
        <w:tc>
          <w:tcPr>
            <w:tcW w:w="5309" w:type="dxa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647CC">
              <w:rPr>
                <w:rFonts w:ascii="微軟正黑體" w:eastAsia="微軟正黑體" w:hAnsi="微軟正黑體" w:hint="eastAsia"/>
              </w:rPr>
              <w:t>陳奕凱 / 遊子 (編劇</w:t>
            </w:r>
            <w:r w:rsidR="00F379F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147" w:type="dxa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647CC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E647CC" w:rsidRPr="00E647CC" w:rsidTr="00814C10">
        <w:tc>
          <w:tcPr>
            <w:tcW w:w="5309" w:type="dxa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647CC">
              <w:rPr>
                <w:rFonts w:ascii="微軟正黑體" w:eastAsia="微軟正黑體" w:hAnsi="微軟正黑體" w:hint="eastAsia"/>
              </w:rPr>
              <w:t>徐凡、林庭禾、許慧君 / 遊子 (美術</w:t>
            </w:r>
            <w:r w:rsidR="00F379F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147" w:type="dxa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647CC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  <w:tr w:rsidR="00E647CC" w:rsidRPr="00E647CC" w:rsidTr="00814C10">
        <w:tc>
          <w:tcPr>
            <w:tcW w:w="5309" w:type="dxa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647CC">
              <w:rPr>
                <w:rFonts w:ascii="微軟正黑體" w:eastAsia="微軟正黑體" w:hAnsi="微軟正黑體" w:hint="eastAsia"/>
              </w:rPr>
              <w:t>簡強 / 悄悄 (攝影</w:t>
            </w:r>
            <w:r w:rsidR="00F379FB">
              <w:rPr>
                <w:rFonts w:ascii="微軟正黑體" w:eastAsia="微軟正黑體" w:hAnsi="微軟正黑體" w:hint="eastAsia"/>
              </w:rPr>
              <w:t>)</w:t>
            </w:r>
            <w:bookmarkStart w:id="0" w:name="_GoBack"/>
            <w:bookmarkEnd w:id="0"/>
          </w:p>
        </w:tc>
        <w:tc>
          <w:tcPr>
            <w:tcW w:w="5147" w:type="dxa"/>
          </w:tcPr>
          <w:p w:rsidR="00E647CC" w:rsidRPr="00E647CC" w:rsidRDefault="00E647CC" w:rsidP="00E647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647CC">
              <w:rPr>
                <w:rFonts w:ascii="微軟正黑體" w:eastAsia="微軟正黑體" w:hAnsi="微軟正黑體" w:hint="eastAsia"/>
              </w:rPr>
              <w:t>新台幣10萬元</w:t>
            </w:r>
          </w:p>
        </w:tc>
      </w:tr>
    </w:tbl>
    <w:p w:rsidR="00F552F5" w:rsidRP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sectPr w:rsidR="00F552F5" w:rsidRPr="00F552F5" w:rsidSect="004254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13" w:rsidRDefault="00E50213" w:rsidP="00785168">
      <w:r>
        <w:separator/>
      </w:r>
    </w:p>
  </w:endnote>
  <w:endnote w:type="continuationSeparator" w:id="0">
    <w:p w:rsidR="00E50213" w:rsidRDefault="00E50213" w:rsidP="0078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13" w:rsidRDefault="00E50213" w:rsidP="00785168">
      <w:r>
        <w:separator/>
      </w:r>
    </w:p>
  </w:footnote>
  <w:footnote w:type="continuationSeparator" w:id="0">
    <w:p w:rsidR="00E50213" w:rsidRDefault="00E50213" w:rsidP="0078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A"/>
    <w:rsid w:val="001D650E"/>
    <w:rsid w:val="0042542A"/>
    <w:rsid w:val="00785168"/>
    <w:rsid w:val="00941F6C"/>
    <w:rsid w:val="00E50213"/>
    <w:rsid w:val="00E647CC"/>
    <w:rsid w:val="00F379FB"/>
    <w:rsid w:val="00F552F5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8AA20"/>
  <w15:chartTrackingRefBased/>
  <w15:docId w15:val="{99BD3FB0-D1ED-40CC-9D8E-CF5853A4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1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168"/>
    <w:rPr>
      <w:sz w:val="20"/>
      <w:szCs w:val="20"/>
    </w:rPr>
  </w:style>
  <w:style w:type="table" w:styleId="a7">
    <w:name w:val="Table Grid"/>
    <w:basedOn w:val="a1"/>
    <w:uiPriority w:val="39"/>
    <w:rsid w:val="0078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曾映茹</dc:creator>
  <cp:keywords/>
  <dc:description/>
  <cp:lastModifiedBy>曾映茹</cp:lastModifiedBy>
  <cp:revision>4</cp:revision>
  <dcterms:created xsi:type="dcterms:W3CDTF">2021-11-11T08:38:00Z</dcterms:created>
  <dcterms:modified xsi:type="dcterms:W3CDTF">2021-11-11T08:38:00Z</dcterms:modified>
</cp:coreProperties>
</file>