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0B" w:rsidRDefault="005D740B" w:rsidP="005D740B">
      <w:pPr>
        <w:rPr>
          <w:b/>
          <w:bCs/>
        </w:rPr>
      </w:pPr>
      <w:bookmarkStart w:id="0" w:name="_GoBack"/>
      <w:proofErr w:type="gramStart"/>
      <w:r w:rsidRPr="005D740B">
        <w:rPr>
          <w:rFonts w:hint="eastAsia"/>
          <w:b/>
          <w:bCs/>
        </w:rPr>
        <w:t>106</w:t>
      </w:r>
      <w:proofErr w:type="gramEnd"/>
      <w:r w:rsidRPr="005D740B">
        <w:rPr>
          <w:rFonts w:hint="eastAsia"/>
          <w:b/>
          <w:bCs/>
        </w:rPr>
        <w:t>年度徵選優良電影劇本獲獎名單</w:t>
      </w:r>
    </w:p>
    <w:bookmarkEnd w:id="0"/>
    <w:p w:rsidR="005D740B" w:rsidRPr="005D740B" w:rsidRDefault="005D740B" w:rsidP="005D740B">
      <w:pPr>
        <w:rPr>
          <w:rFonts w:hint="eastAsia"/>
        </w:rPr>
      </w:pPr>
    </w:p>
    <w:p w:rsidR="005D740B" w:rsidRPr="005D740B" w:rsidRDefault="005D740B" w:rsidP="005D740B">
      <w:pPr>
        <w:rPr>
          <w:rFonts w:hint="eastAsia"/>
        </w:rPr>
      </w:pPr>
      <w:r w:rsidRPr="005D740B">
        <w:rPr>
          <w:rFonts w:hint="eastAsia"/>
        </w:rPr>
        <w:t>※共計有</w:t>
      </w:r>
      <w:r w:rsidRPr="005D740B">
        <w:rPr>
          <w:rFonts w:hint="eastAsia"/>
        </w:rPr>
        <w:t>20</w:t>
      </w:r>
      <w:r w:rsidRPr="005D740B">
        <w:rPr>
          <w:rFonts w:hint="eastAsia"/>
        </w:rPr>
        <w:t>部獲獎，獲獎總金額共計為新臺幣</w:t>
      </w:r>
      <w:r w:rsidRPr="005D740B">
        <w:rPr>
          <w:rFonts w:hint="eastAsia"/>
        </w:rPr>
        <w:t>400</w:t>
      </w:r>
      <w:r w:rsidRPr="005D740B">
        <w:rPr>
          <w:rFonts w:hint="eastAsia"/>
        </w:rPr>
        <w:t>萬元。</w:t>
      </w:r>
    </w:p>
    <w:tbl>
      <w:tblPr>
        <w:tblW w:w="138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1417"/>
        <w:gridCol w:w="3677"/>
        <w:gridCol w:w="4018"/>
        <w:gridCol w:w="2137"/>
      </w:tblGrid>
      <w:tr w:rsidR="005D740B" w:rsidRPr="005D740B" w:rsidTr="005D740B">
        <w:tc>
          <w:tcPr>
            <w:tcW w:w="13884" w:type="dxa"/>
            <w:gridSpan w:val="5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pPr>
              <w:rPr>
                <w:rFonts w:hint="eastAsia"/>
              </w:rPr>
            </w:pPr>
            <w:r w:rsidRPr="005D740B">
              <w:rPr>
                <w:b/>
                <w:bCs/>
              </w:rPr>
              <w:t xml:space="preserve">                                                                      </w:t>
            </w:r>
            <w:proofErr w:type="gramStart"/>
            <w:r w:rsidRPr="005D740B">
              <w:rPr>
                <w:b/>
                <w:bCs/>
              </w:rPr>
              <w:t>106</w:t>
            </w:r>
            <w:proofErr w:type="gramEnd"/>
            <w:r w:rsidRPr="005D740B">
              <w:rPr>
                <w:b/>
                <w:bCs/>
              </w:rPr>
              <w:t>年度徵選優良電影劇本獲獎名單</w:t>
            </w:r>
          </w:p>
        </w:tc>
      </w:tr>
      <w:tr w:rsidR="005D740B" w:rsidRPr="005D740B" w:rsidTr="005D740B">
        <w:tc>
          <w:tcPr>
            <w:tcW w:w="263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rPr>
                <w:b/>
                <w:bCs/>
              </w:rPr>
              <w:t xml:space="preserve">            </w:t>
            </w:r>
            <w:r w:rsidRPr="005D740B">
              <w:rPr>
                <w:b/>
                <w:bCs/>
              </w:rPr>
              <w:t>獎項名稱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rPr>
                <w:b/>
                <w:bCs/>
              </w:rPr>
              <w:t xml:space="preserve">      </w:t>
            </w:r>
            <w:r w:rsidRPr="005D740B">
              <w:rPr>
                <w:b/>
                <w:bCs/>
              </w:rPr>
              <w:t>名額</w:t>
            </w:r>
          </w:p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rPr>
                <w:b/>
                <w:bCs/>
              </w:rPr>
              <w:t xml:space="preserve">                    </w:t>
            </w:r>
            <w:r w:rsidRPr="005D740B">
              <w:rPr>
                <w:b/>
                <w:bCs/>
              </w:rPr>
              <w:t>劇本名稱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rPr>
                <w:b/>
                <w:bCs/>
              </w:rPr>
              <w:t>                         </w:t>
            </w:r>
            <w:r w:rsidRPr="005D740B">
              <w:rPr>
                <w:b/>
                <w:bCs/>
              </w:rPr>
              <w:t>作者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rPr>
                <w:b/>
                <w:bCs/>
              </w:rPr>
              <w:t xml:space="preserve">        </w:t>
            </w:r>
            <w:r w:rsidRPr="005D740B">
              <w:rPr>
                <w:b/>
                <w:bCs/>
              </w:rPr>
              <w:t>獎金</w:t>
            </w:r>
          </w:p>
          <w:p w:rsidR="005D740B" w:rsidRPr="005D740B" w:rsidRDefault="005D740B" w:rsidP="005D740B">
            <w:r w:rsidRPr="005D740B">
              <w:rPr>
                <w:b/>
                <w:bCs/>
              </w:rPr>
              <w:t>     (</w:t>
            </w:r>
            <w:r w:rsidRPr="005D740B">
              <w:rPr>
                <w:b/>
                <w:bCs/>
              </w:rPr>
              <w:t>新台幣</w:t>
            </w:r>
            <w:r w:rsidRPr="005D740B">
              <w:rPr>
                <w:b/>
                <w:bCs/>
              </w:rPr>
              <w:t>)</w:t>
            </w:r>
          </w:p>
        </w:tc>
      </w:tr>
      <w:tr w:rsidR="005D740B" w:rsidRPr="005D740B" w:rsidTr="005D740B">
        <w:tc>
          <w:tcPr>
            <w:tcW w:w="263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               </w:t>
            </w:r>
            <w:r w:rsidRPr="005D740B">
              <w:t>首獎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        1</w:t>
            </w:r>
          </w:p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引爆點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王莉雯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60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2635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               </w:t>
            </w:r>
            <w:r w:rsidRPr="005D740B">
              <w:t>特優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        6</w:t>
            </w:r>
          </w:p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醫生懸命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徐慧芳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35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proofErr w:type="gramStart"/>
            <w:r w:rsidRPr="005D740B">
              <w:t>西信一家</w:t>
            </w:r>
            <w:proofErr w:type="gramEnd"/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proofErr w:type="gramStart"/>
            <w:r w:rsidRPr="005D740B">
              <w:t>羅芽里</w:t>
            </w:r>
            <w:proofErr w:type="gramEnd"/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35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傅培梅</w:t>
            </w:r>
            <w:proofErr w:type="gramStart"/>
            <w:r w:rsidRPr="005D740B">
              <w:rPr>
                <w:rFonts w:ascii="微軟正黑體" w:eastAsia="微軟正黑體" w:hAnsi="微軟正黑體" w:cs="微軟正黑體" w:hint="eastAsia"/>
              </w:rPr>
              <w:t>‧</w:t>
            </w:r>
            <w:proofErr w:type="gramEnd"/>
            <w:r w:rsidRPr="005D740B">
              <w:t>時間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徐彥平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35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proofErr w:type="gramStart"/>
            <w:r w:rsidRPr="005D740B">
              <w:t>煞塵爆</w:t>
            </w:r>
            <w:proofErr w:type="gramEnd"/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劉存菡、張庭</w:t>
            </w:r>
            <w:proofErr w:type="gramStart"/>
            <w:r w:rsidRPr="005D740B">
              <w:t>翡</w:t>
            </w:r>
            <w:proofErr w:type="gramEnd"/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35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江湖無難事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高炳權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35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樹人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proofErr w:type="gramStart"/>
            <w:r w:rsidRPr="005D740B">
              <w:t>陳芯宜</w:t>
            </w:r>
            <w:proofErr w:type="gramEnd"/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35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2635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lastRenderedPageBreak/>
              <w:t>               </w:t>
            </w:r>
            <w:r w:rsidRPr="005D740B">
              <w:t>優等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       13</w:t>
            </w:r>
          </w:p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吳健雄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王瑞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10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proofErr w:type="gramStart"/>
            <w:r w:rsidRPr="005D740B">
              <w:t>漂浪之</w:t>
            </w:r>
            <w:proofErr w:type="gramEnd"/>
            <w:r w:rsidRPr="005D740B">
              <w:t>鳥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陸慧綿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10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窺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李</w:t>
            </w:r>
            <w:proofErr w:type="gramStart"/>
            <w:r w:rsidRPr="005D740B">
              <w:t>蘄</w:t>
            </w:r>
            <w:proofErr w:type="gramEnd"/>
            <w:r w:rsidRPr="005D740B">
              <w:t>寬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10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《愛的詐欺犯》</w:t>
            </w:r>
          </w:p>
          <w:p w:rsidR="005D740B" w:rsidRPr="005D740B" w:rsidRDefault="005D740B" w:rsidP="005D740B">
            <w:r w:rsidRPr="005D740B">
              <w:t>What Con Lovers Do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繪武</w:t>
            </w:r>
            <w:proofErr w:type="gramStart"/>
            <w:r w:rsidRPr="005D740B">
              <w:t>（</w:t>
            </w:r>
            <w:proofErr w:type="gramEnd"/>
            <w:r w:rsidRPr="005D740B">
              <w:t>本名：蔡靜恩</w:t>
            </w:r>
            <w:proofErr w:type="gramStart"/>
            <w:r w:rsidRPr="005D740B">
              <w:t>）</w:t>
            </w:r>
            <w:proofErr w:type="gramEnd"/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10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迷走青春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盧怡君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10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proofErr w:type="gramStart"/>
            <w:r w:rsidRPr="005D740B">
              <w:t>一渺</w:t>
            </w:r>
            <w:proofErr w:type="gramEnd"/>
            <w:r w:rsidRPr="005D740B">
              <w:t>流年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張婉兒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10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proofErr w:type="gramStart"/>
            <w:r w:rsidRPr="005D740B">
              <w:t>買屋記</w:t>
            </w:r>
            <w:proofErr w:type="gramEnd"/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王希捷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10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我是劉立偉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吳</w:t>
            </w:r>
            <w:proofErr w:type="gramStart"/>
            <w:r w:rsidRPr="005D740B">
              <w:t>旻炫</w:t>
            </w:r>
            <w:proofErr w:type="gramEnd"/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10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proofErr w:type="gramStart"/>
            <w:r w:rsidRPr="005D740B">
              <w:t>漂浪時代</w:t>
            </w:r>
            <w:proofErr w:type="gramEnd"/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王毓茹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10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生日快樂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劉碧玲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10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臉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張英珉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10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不死之骨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王仁芳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10</w:t>
            </w:r>
            <w:r w:rsidRPr="005D740B">
              <w:t>萬</w:t>
            </w:r>
          </w:p>
        </w:tc>
      </w:tr>
      <w:tr w:rsidR="005D740B" w:rsidRPr="005D740B" w:rsidTr="005D740B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740B" w:rsidRPr="005D740B" w:rsidRDefault="005D740B" w:rsidP="005D740B"/>
        </w:tc>
        <w:tc>
          <w:tcPr>
            <w:tcW w:w="3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罪</w:t>
            </w:r>
            <w:proofErr w:type="gramStart"/>
            <w:r w:rsidRPr="005D740B">
              <w:rPr>
                <w:rFonts w:ascii="微軟正黑體" w:eastAsia="微軟正黑體" w:hAnsi="微軟正黑體" w:cs="微軟正黑體" w:hint="eastAsia"/>
              </w:rPr>
              <w:t>‧</w:t>
            </w:r>
            <w:proofErr w:type="gramEnd"/>
            <w:r w:rsidRPr="005D740B">
              <w:t>形</w:t>
            </w:r>
          </w:p>
        </w:tc>
        <w:tc>
          <w:tcPr>
            <w:tcW w:w="401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林昀姍</w:t>
            </w:r>
          </w:p>
        </w:tc>
        <w:tc>
          <w:tcPr>
            <w:tcW w:w="21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D740B" w:rsidRPr="005D740B" w:rsidRDefault="005D740B" w:rsidP="005D740B">
            <w:r w:rsidRPr="005D740B">
              <w:t>10</w:t>
            </w:r>
            <w:r w:rsidRPr="005D740B">
              <w:t>萬</w:t>
            </w:r>
          </w:p>
        </w:tc>
      </w:tr>
    </w:tbl>
    <w:p w:rsidR="005D740B" w:rsidRPr="005D740B" w:rsidRDefault="005D740B" w:rsidP="005D740B">
      <w:r w:rsidRPr="005D740B">
        <w:rPr>
          <w:rFonts w:hint="eastAsia"/>
        </w:rPr>
        <w:t>※合著者獎座各一，獎金平均分配。</w:t>
      </w:r>
    </w:p>
    <w:p w:rsidR="00134E62" w:rsidRPr="005D740B" w:rsidRDefault="00134E62"/>
    <w:sectPr w:rsidR="00134E62" w:rsidRPr="005D740B" w:rsidSect="005D740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0B"/>
    <w:rsid w:val="00134E62"/>
    <w:rsid w:val="005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DA2F"/>
  <w15:chartTrackingRefBased/>
  <w15:docId w15:val="{FF359B99-96F2-49DE-8793-CF1B3759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2021-11-12T01:34:00Z</dcterms:created>
  <dcterms:modified xsi:type="dcterms:W3CDTF">2021-11-12T01:35:00Z</dcterms:modified>
</cp:coreProperties>
</file>