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0DC4C" w14:textId="69C4D8D2" w:rsidR="008069C0" w:rsidRPr="00D53EA2" w:rsidRDefault="008069C0" w:rsidP="00B1631B">
      <w:pPr>
        <w:jc w:val="both"/>
        <w:rPr>
          <w:rFonts w:ascii="標楷體" w:eastAsia="標楷體" w:hAnsi="標楷體" w:cs="Times New Roman"/>
          <w:sz w:val="28"/>
          <w:szCs w:val="28"/>
        </w:rPr>
      </w:pPr>
      <w:r w:rsidRPr="00D53EA2">
        <w:rPr>
          <w:rFonts w:ascii="標楷體" w:eastAsia="標楷體" w:hAnsi="標楷體" w:cs="Times New Roman" w:hint="eastAsia"/>
          <w:sz w:val="28"/>
          <w:szCs w:val="28"/>
        </w:rPr>
        <w:t>第三十</w:t>
      </w:r>
      <w:r w:rsidR="00C70850" w:rsidRPr="00D53EA2">
        <w:rPr>
          <w:rFonts w:ascii="標楷體" w:eastAsia="標楷體" w:hAnsi="標楷體" w:cs="Times New Roman" w:hint="eastAsia"/>
          <w:sz w:val="28"/>
          <w:szCs w:val="28"/>
        </w:rPr>
        <w:t>三</w:t>
      </w:r>
      <w:r w:rsidR="004350D0" w:rsidRPr="00D53EA2">
        <w:rPr>
          <w:rFonts w:ascii="標楷體" w:eastAsia="標楷體" w:hAnsi="標楷體" w:cs="Times New Roman" w:hint="eastAsia"/>
          <w:sz w:val="28"/>
          <w:szCs w:val="28"/>
        </w:rPr>
        <w:t>屆金曲獎報名須知</w:t>
      </w:r>
    </w:p>
    <w:p w14:paraId="04F01C44" w14:textId="77777777" w:rsidR="008069C0" w:rsidRPr="00D53EA2" w:rsidRDefault="008069C0" w:rsidP="00B1631B">
      <w:pPr>
        <w:spacing w:line="420" w:lineRule="exact"/>
        <w:jc w:val="both"/>
        <w:rPr>
          <w:rFonts w:ascii="標楷體" w:eastAsia="標楷體" w:hAnsi="標楷體" w:cs="Times New Roman"/>
          <w:sz w:val="28"/>
          <w:szCs w:val="28"/>
        </w:rPr>
      </w:pPr>
      <w:r w:rsidRPr="00D53EA2">
        <w:rPr>
          <w:rFonts w:ascii="標楷體" w:eastAsia="標楷體" w:hAnsi="標楷體" w:cs="Times New Roman" w:hint="eastAsia"/>
          <w:sz w:val="28"/>
          <w:szCs w:val="28"/>
        </w:rPr>
        <w:t>一、本須知依金曲獎獎勵要點第五點規定訂定之。</w:t>
      </w:r>
    </w:p>
    <w:p w14:paraId="0A790937" w14:textId="77777777" w:rsidR="008069C0" w:rsidRPr="00D53EA2" w:rsidRDefault="008069C0" w:rsidP="00B1631B">
      <w:pPr>
        <w:spacing w:line="420" w:lineRule="exact"/>
        <w:jc w:val="both"/>
        <w:rPr>
          <w:rFonts w:ascii="標楷體" w:eastAsia="標楷體" w:hAnsi="標楷體" w:cs="Times New Roman"/>
          <w:sz w:val="28"/>
          <w:szCs w:val="28"/>
        </w:rPr>
      </w:pPr>
      <w:r w:rsidRPr="00D53EA2">
        <w:rPr>
          <w:rFonts w:ascii="標楷體" w:eastAsia="標楷體" w:hAnsi="標楷體" w:cs="Times New Roman" w:hint="eastAsia"/>
          <w:sz w:val="28"/>
          <w:szCs w:val="28"/>
        </w:rPr>
        <w:t>二、報名或推薦收件日期：</w:t>
      </w:r>
    </w:p>
    <w:p w14:paraId="60633269" w14:textId="2F5AC466" w:rsidR="008069C0" w:rsidRPr="00D53EA2" w:rsidRDefault="008069C0" w:rsidP="00B1631B">
      <w:pPr>
        <w:spacing w:line="420" w:lineRule="exact"/>
        <w:ind w:left="700" w:hangingChars="250" w:hanging="70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 xml:space="preserve"> (一)報名出版獎、個人獎：自中華民國一百</w:t>
      </w:r>
      <w:r w:rsidR="00C70850" w:rsidRPr="00D53EA2">
        <w:rPr>
          <w:rFonts w:ascii="標楷體" w:eastAsia="標楷體" w:hAnsi="標楷體" w:cs="Times New Roman" w:hint="eastAsia"/>
          <w:sz w:val="28"/>
          <w:szCs w:val="28"/>
        </w:rPr>
        <w:t>十</w:t>
      </w:r>
      <w:r w:rsidRPr="00D53EA2">
        <w:rPr>
          <w:rFonts w:ascii="標楷體" w:eastAsia="標楷體" w:hAnsi="標楷體" w:cs="Times New Roman" w:hint="eastAsia"/>
          <w:sz w:val="28"/>
          <w:szCs w:val="28"/>
        </w:rPr>
        <w:t>年</w:t>
      </w:r>
      <w:r w:rsidR="00CA1B97" w:rsidRPr="00D53EA2">
        <w:rPr>
          <w:rFonts w:ascii="標楷體" w:eastAsia="標楷體" w:hAnsi="標楷體" w:cs="Times New Roman" w:hint="eastAsia"/>
          <w:sz w:val="28"/>
          <w:szCs w:val="28"/>
        </w:rPr>
        <w:t>十二</w:t>
      </w:r>
      <w:r w:rsidRPr="00D53EA2">
        <w:rPr>
          <w:rFonts w:ascii="標楷體" w:eastAsia="標楷體" w:hAnsi="標楷體" w:cs="Times New Roman" w:hint="eastAsia"/>
          <w:sz w:val="28"/>
          <w:szCs w:val="28"/>
        </w:rPr>
        <w:t>月</w:t>
      </w:r>
      <w:r w:rsidR="005E3256" w:rsidRPr="00D53EA2">
        <w:rPr>
          <w:rFonts w:ascii="標楷體" w:eastAsia="標楷體" w:hAnsi="標楷體" w:cs="Times New Roman" w:hint="eastAsia"/>
          <w:sz w:val="28"/>
          <w:szCs w:val="28"/>
        </w:rPr>
        <w:t>一</w:t>
      </w:r>
      <w:r w:rsidRPr="00D53EA2">
        <w:rPr>
          <w:rFonts w:ascii="標楷體" w:eastAsia="標楷體" w:hAnsi="標楷體" w:cs="Times New Roman" w:hint="eastAsia"/>
          <w:sz w:val="28"/>
          <w:szCs w:val="28"/>
        </w:rPr>
        <w:t>日至一百</w:t>
      </w:r>
      <w:r w:rsidR="00312187" w:rsidRPr="00D53EA2">
        <w:rPr>
          <w:rFonts w:ascii="標楷體" w:eastAsia="標楷體" w:hAnsi="標楷體" w:cs="Times New Roman" w:hint="eastAsia"/>
          <w:sz w:val="28"/>
          <w:szCs w:val="28"/>
        </w:rPr>
        <w:t>十</w:t>
      </w:r>
      <w:r w:rsidR="00C70850" w:rsidRPr="00D53EA2">
        <w:rPr>
          <w:rFonts w:ascii="標楷體" w:eastAsia="標楷體" w:hAnsi="標楷體" w:cs="Times New Roman" w:hint="eastAsia"/>
          <w:sz w:val="28"/>
          <w:szCs w:val="28"/>
        </w:rPr>
        <w:t>一</w:t>
      </w:r>
      <w:r w:rsidRPr="00D53EA2">
        <w:rPr>
          <w:rFonts w:ascii="標楷體" w:eastAsia="標楷體" w:hAnsi="標楷體" w:cs="Times New Roman" w:hint="eastAsia"/>
          <w:sz w:val="28"/>
          <w:szCs w:val="28"/>
        </w:rPr>
        <w:t>年</w:t>
      </w:r>
      <w:r w:rsidR="00CA1B97" w:rsidRPr="00D53EA2">
        <w:rPr>
          <w:rFonts w:ascii="標楷體" w:eastAsia="標楷體" w:hAnsi="標楷體" w:cs="Times New Roman" w:hint="eastAsia"/>
          <w:sz w:val="28"/>
          <w:szCs w:val="28"/>
        </w:rPr>
        <w:t>一</w:t>
      </w:r>
      <w:r w:rsidRPr="00D53EA2">
        <w:rPr>
          <w:rFonts w:ascii="標楷體" w:eastAsia="標楷體" w:hAnsi="標楷體" w:cs="Times New Roman" w:hint="eastAsia"/>
          <w:sz w:val="28"/>
          <w:szCs w:val="28"/>
        </w:rPr>
        <w:t>月</w:t>
      </w:r>
      <w:r w:rsidR="00CA1B97" w:rsidRPr="00D53EA2">
        <w:rPr>
          <w:rFonts w:ascii="標楷體" w:eastAsia="標楷體" w:hAnsi="標楷體" w:cs="Times New Roman" w:hint="eastAsia"/>
          <w:sz w:val="28"/>
          <w:szCs w:val="28"/>
        </w:rPr>
        <w:t>三</w:t>
      </w:r>
      <w:r w:rsidRPr="00D53EA2">
        <w:rPr>
          <w:rFonts w:ascii="標楷體" w:eastAsia="標楷體" w:hAnsi="標楷體" w:cs="Times New Roman" w:hint="eastAsia"/>
          <w:sz w:val="28"/>
          <w:szCs w:val="28"/>
        </w:rPr>
        <w:t>日</w:t>
      </w:r>
      <w:r w:rsidR="00ED132D" w:rsidRPr="00D53EA2">
        <w:rPr>
          <w:rFonts w:ascii="標楷體" w:eastAsia="標楷體" w:hAnsi="標楷體" w:cs="Times New Roman" w:hint="eastAsia"/>
          <w:sz w:val="28"/>
          <w:szCs w:val="28"/>
        </w:rPr>
        <w:t>下午五時三十分</w:t>
      </w:r>
      <w:r w:rsidRPr="00D53EA2">
        <w:rPr>
          <w:rFonts w:ascii="標楷體" w:eastAsia="標楷體" w:hAnsi="標楷體" w:cs="Times New Roman" w:hint="eastAsia"/>
          <w:sz w:val="28"/>
          <w:szCs w:val="28"/>
        </w:rPr>
        <w:t>止，逾期不予受理。</w:t>
      </w:r>
    </w:p>
    <w:p w14:paraId="5891BF28" w14:textId="311E5117" w:rsidR="008069C0" w:rsidRPr="00D53EA2" w:rsidRDefault="008069C0" w:rsidP="00B1631B">
      <w:pPr>
        <w:spacing w:line="420" w:lineRule="exact"/>
        <w:ind w:left="700" w:hangingChars="250" w:hanging="70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 xml:space="preserve"> (二)推薦特別貢獻獎：自</w:t>
      </w:r>
      <w:bookmarkStart w:id="0" w:name="_GoBack"/>
      <w:bookmarkEnd w:id="0"/>
      <w:r w:rsidRPr="00D53EA2">
        <w:rPr>
          <w:rFonts w:ascii="標楷體" w:eastAsia="標楷體" w:hAnsi="標楷體" w:cs="Times New Roman" w:hint="eastAsia"/>
          <w:sz w:val="28"/>
          <w:szCs w:val="28"/>
        </w:rPr>
        <w:t>中華民國一百</w:t>
      </w:r>
      <w:r w:rsidR="00C70850" w:rsidRPr="00D53EA2">
        <w:rPr>
          <w:rFonts w:ascii="標楷體" w:eastAsia="標楷體" w:hAnsi="標楷體" w:cs="Times New Roman" w:hint="eastAsia"/>
          <w:sz w:val="28"/>
          <w:szCs w:val="28"/>
        </w:rPr>
        <w:t>十</w:t>
      </w:r>
      <w:r w:rsidRPr="00D53EA2">
        <w:rPr>
          <w:rFonts w:ascii="標楷體" w:eastAsia="標楷體" w:hAnsi="標楷體" w:cs="Times New Roman" w:hint="eastAsia"/>
          <w:sz w:val="28"/>
          <w:szCs w:val="28"/>
        </w:rPr>
        <w:t>年</w:t>
      </w:r>
      <w:r w:rsidR="00CA1B97" w:rsidRPr="00D53EA2">
        <w:rPr>
          <w:rFonts w:ascii="標楷體" w:eastAsia="標楷體" w:hAnsi="標楷體" w:cs="Times New Roman" w:hint="eastAsia"/>
          <w:sz w:val="28"/>
          <w:szCs w:val="28"/>
        </w:rPr>
        <w:t>十二</w:t>
      </w:r>
      <w:r w:rsidRPr="00D53EA2">
        <w:rPr>
          <w:rFonts w:ascii="標楷體" w:eastAsia="標楷體" w:hAnsi="標楷體" w:cs="Times New Roman" w:hint="eastAsia"/>
          <w:sz w:val="28"/>
          <w:szCs w:val="28"/>
        </w:rPr>
        <w:t>月</w:t>
      </w:r>
      <w:r w:rsidR="00CA1B97" w:rsidRPr="00D53EA2">
        <w:rPr>
          <w:rFonts w:ascii="標楷體" w:eastAsia="標楷體" w:hAnsi="標楷體" w:cs="Times New Roman" w:hint="eastAsia"/>
          <w:sz w:val="28"/>
          <w:szCs w:val="28"/>
        </w:rPr>
        <w:t>一</w:t>
      </w:r>
      <w:r w:rsidRPr="00D53EA2">
        <w:rPr>
          <w:rFonts w:ascii="標楷體" w:eastAsia="標楷體" w:hAnsi="標楷體" w:cs="Times New Roman" w:hint="eastAsia"/>
          <w:sz w:val="28"/>
          <w:szCs w:val="28"/>
        </w:rPr>
        <w:t>日至一百</w:t>
      </w:r>
      <w:r w:rsidR="00312187" w:rsidRPr="00D53EA2">
        <w:rPr>
          <w:rFonts w:ascii="標楷體" w:eastAsia="標楷體" w:hAnsi="標楷體" w:cs="Times New Roman" w:hint="eastAsia"/>
          <w:sz w:val="28"/>
          <w:szCs w:val="28"/>
        </w:rPr>
        <w:t>十</w:t>
      </w:r>
      <w:r w:rsidR="00C70850" w:rsidRPr="00D53EA2">
        <w:rPr>
          <w:rFonts w:ascii="標楷體" w:eastAsia="標楷體" w:hAnsi="標楷體" w:cs="Times New Roman" w:hint="eastAsia"/>
          <w:sz w:val="28"/>
          <w:szCs w:val="28"/>
        </w:rPr>
        <w:t>一</w:t>
      </w:r>
      <w:r w:rsidRPr="00D53EA2">
        <w:rPr>
          <w:rFonts w:ascii="標楷體" w:eastAsia="標楷體" w:hAnsi="標楷體" w:cs="Times New Roman" w:hint="eastAsia"/>
          <w:sz w:val="28"/>
          <w:szCs w:val="28"/>
        </w:rPr>
        <w:t>年</w:t>
      </w:r>
      <w:r w:rsidR="00CA1B97" w:rsidRPr="00D53EA2">
        <w:rPr>
          <w:rFonts w:ascii="標楷體" w:eastAsia="標楷體" w:hAnsi="標楷體" w:cs="Times New Roman" w:hint="eastAsia"/>
          <w:sz w:val="28"/>
          <w:szCs w:val="28"/>
        </w:rPr>
        <w:t>五</w:t>
      </w:r>
      <w:r w:rsidR="00A60D2F" w:rsidRPr="00D53EA2">
        <w:rPr>
          <w:rFonts w:ascii="標楷體" w:eastAsia="標楷體" w:hAnsi="標楷體" w:cs="Times New Roman" w:hint="eastAsia"/>
          <w:sz w:val="28"/>
          <w:szCs w:val="28"/>
        </w:rPr>
        <w:t>月</w:t>
      </w:r>
      <w:r w:rsidR="00CA1B97" w:rsidRPr="00D53EA2">
        <w:rPr>
          <w:rFonts w:ascii="標楷體" w:eastAsia="標楷體" w:hAnsi="標楷體" w:cs="Times New Roman" w:hint="eastAsia"/>
          <w:sz w:val="28"/>
          <w:szCs w:val="28"/>
        </w:rPr>
        <w:t>六</w:t>
      </w:r>
      <w:r w:rsidRPr="00D53EA2">
        <w:rPr>
          <w:rFonts w:ascii="標楷體" w:eastAsia="標楷體" w:hAnsi="標楷體" w:cs="Times New Roman" w:hint="eastAsia"/>
          <w:sz w:val="28"/>
          <w:szCs w:val="28"/>
        </w:rPr>
        <w:t>日</w:t>
      </w:r>
      <w:r w:rsidR="00A63A60" w:rsidRPr="00D53EA2">
        <w:rPr>
          <w:rFonts w:ascii="標楷體" w:eastAsia="標楷體" w:hAnsi="標楷體" w:cs="Times New Roman" w:hint="eastAsia"/>
          <w:sz w:val="28"/>
          <w:szCs w:val="28"/>
        </w:rPr>
        <w:t>下午五時三十分</w:t>
      </w:r>
      <w:r w:rsidRPr="00D53EA2">
        <w:rPr>
          <w:rFonts w:ascii="標楷體" w:eastAsia="標楷體" w:hAnsi="標楷體" w:cs="Times New Roman" w:hint="eastAsia"/>
          <w:sz w:val="28"/>
          <w:szCs w:val="28"/>
        </w:rPr>
        <w:t>止，逾期不予受理。</w:t>
      </w:r>
    </w:p>
    <w:p w14:paraId="6A5F59A4" w14:textId="27647363" w:rsidR="008069C0" w:rsidRPr="00D53EA2" w:rsidRDefault="008069C0" w:rsidP="00B1631B">
      <w:pPr>
        <w:spacing w:line="420" w:lineRule="exact"/>
        <w:ind w:left="560" w:hangingChars="200" w:hanging="56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三、收件地點：郵寄者應於第二點規定報名及推薦收件日期前，</w:t>
      </w:r>
      <w:r w:rsidR="003005AA" w:rsidRPr="00D53EA2">
        <w:rPr>
          <w:rFonts w:ascii="標楷體" w:eastAsia="標楷體" w:hAnsi="標楷體" w:cs="Times New Roman" w:hint="eastAsia"/>
          <w:sz w:val="28"/>
          <w:szCs w:val="28"/>
        </w:rPr>
        <w:t>郵</w:t>
      </w:r>
      <w:r w:rsidRPr="00D53EA2">
        <w:rPr>
          <w:rFonts w:ascii="標楷體" w:eastAsia="標楷體" w:hAnsi="標楷體" w:cs="Times New Roman" w:hint="eastAsia"/>
          <w:sz w:val="28"/>
          <w:szCs w:val="28"/>
        </w:rPr>
        <w:t>寄至100臺北市中正區開封街一段三號文化部影視及流行音樂產業局（以下簡稱本局）流行音樂產業組</w:t>
      </w:r>
      <w:r w:rsidR="00161C4A" w:rsidRPr="00D53EA2">
        <w:rPr>
          <w:rFonts w:ascii="標楷體" w:eastAsia="標楷體" w:hAnsi="標楷體" w:cs="Times New Roman" w:hint="eastAsia"/>
          <w:sz w:val="28"/>
          <w:szCs w:val="28"/>
        </w:rPr>
        <w:t>綜合業務</w:t>
      </w:r>
      <w:r w:rsidRPr="00D53EA2">
        <w:rPr>
          <w:rFonts w:ascii="標楷體" w:eastAsia="標楷體" w:hAnsi="標楷體" w:cs="Times New Roman" w:hint="eastAsia"/>
          <w:sz w:val="28"/>
          <w:szCs w:val="28"/>
        </w:rPr>
        <w:t>科（以郵局章戳為憑）。親自送達者（含委託他人）應於收件日期之截止日當日下午五時三十分前，送至本局一樓「外收發室」（以收發章戳為憑），逾上開規定期限者，本局將不予受理。</w:t>
      </w:r>
    </w:p>
    <w:p w14:paraId="66FEC8EF" w14:textId="77777777" w:rsidR="008069C0" w:rsidRPr="00D53EA2" w:rsidRDefault="008069C0" w:rsidP="00B1631B">
      <w:pPr>
        <w:spacing w:line="420" w:lineRule="exact"/>
        <w:jc w:val="both"/>
        <w:rPr>
          <w:rFonts w:ascii="標楷體" w:eastAsia="標楷體" w:hAnsi="標楷體" w:cs="Times New Roman"/>
          <w:sz w:val="28"/>
          <w:szCs w:val="28"/>
        </w:rPr>
      </w:pPr>
      <w:r w:rsidRPr="00D53EA2">
        <w:rPr>
          <w:rFonts w:ascii="標楷體" w:eastAsia="標楷體" w:hAnsi="標楷體" w:cs="Times New Roman" w:hint="eastAsia"/>
          <w:sz w:val="28"/>
          <w:szCs w:val="28"/>
        </w:rPr>
        <w:t>四、報名規定：</w:t>
      </w:r>
    </w:p>
    <w:p w14:paraId="576F694A" w14:textId="77777777" w:rsidR="008069C0" w:rsidRPr="00D53EA2" w:rsidRDefault="008069C0" w:rsidP="00B1631B">
      <w:pPr>
        <w:spacing w:line="420" w:lineRule="exact"/>
        <w:ind w:left="700" w:hangingChars="250" w:hanging="70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 xml:space="preserve"> (一)報名單位以依中華民國法令設立或立案之法人、民間團體或個人工作室為限；出版獎報名單位應與參賽單位一致，同一件作品不得由不同單位重複報名，違反者，經本局通知限期改正一次，屆期不改正者，所有報名參賽申請案均不予受理。</w:t>
      </w:r>
    </w:p>
    <w:p w14:paraId="68272E5F" w14:textId="77777777" w:rsidR="008069C0" w:rsidRPr="00D53EA2" w:rsidRDefault="008069C0" w:rsidP="00B1631B">
      <w:pPr>
        <w:spacing w:line="420" w:lineRule="exact"/>
        <w:ind w:left="700" w:hangingChars="250" w:hanging="70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 xml:space="preserve"> (二)各獎項參賽作品應符合以下各目規定。但第三款、第四款另有規定者，依其規定：</w:t>
      </w:r>
    </w:p>
    <w:p w14:paraId="422AE155" w14:textId="164A501A" w:rsidR="008069C0" w:rsidRPr="00D53EA2" w:rsidRDefault="008069C0" w:rsidP="00B1631B">
      <w:pPr>
        <w:spacing w:line="420" w:lineRule="exact"/>
        <w:ind w:left="700" w:hangingChars="250" w:hanging="70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 xml:space="preserve">　1、首次發行時間為中華民國一百</w:t>
      </w:r>
      <w:r w:rsidR="00C70850" w:rsidRPr="00D53EA2">
        <w:rPr>
          <w:rFonts w:ascii="標楷體" w:eastAsia="標楷體" w:hAnsi="標楷體" w:cs="Times New Roman" w:hint="eastAsia"/>
          <w:sz w:val="28"/>
          <w:szCs w:val="28"/>
        </w:rPr>
        <w:t>十</w:t>
      </w:r>
      <w:r w:rsidRPr="00D53EA2">
        <w:rPr>
          <w:rFonts w:ascii="標楷體" w:eastAsia="標楷體" w:hAnsi="標楷體" w:cs="Times New Roman" w:hint="eastAsia"/>
          <w:sz w:val="28"/>
          <w:szCs w:val="28"/>
        </w:rPr>
        <w:t>年一月一日至同年十二月三十一日期間（依參賽作品登載時間為準）。</w:t>
      </w:r>
    </w:p>
    <w:p w14:paraId="02134629" w14:textId="77777777" w:rsidR="008069C0" w:rsidRPr="00D53EA2" w:rsidRDefault="008069C0" w:rsidP="00B1631B">
      <w:pPr>
        <w:spacing w:line="420" w:lineRule="exact"/>
        <w:ind w:firstLineChars="100" w:firstLine="28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2、首次發行地區為臺、澎、金、馬。</w:t>
      </w:r>
    </w:p>
    <w:p w14:paraId="387742ED" w14:textId="77777777" w:rsidR="008069C0" w:rsidRPr="00D53EA2" w:rsidRDefault="008069C0" w:rsidP="00B1631B">
      <w:pPr>
        <w:spacing w:line="420" w:lineRule="exact"/>
        <w:ind w:firstLineChars="100" w:firstLine="28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3、發行形式為實體發行或在音樂數位平臺發行。</w:t>
      </w:r>
    </w:p>
    <w:p w14:paraId="524F4222" w14:textId="52807E78" w:rsidR="008069C0" w:rsidRPr="00D53EA2" w:rsidRDefault="008069C0" w:rsidP="00B1631B">
      <w:pPr>
        <w:spacing w:line="420" w:lineRule="exact"/>
        <w:ind w:left="700" w:hangingChars="250" w:hanging="70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 xml:space="preserve"> (三)參賽作品需取得國際標準錄音錄影資料代碼</w:t>
      </w:r>
      <w:r w:rsidRPr="00D53EA2">
        <w:rPr>
          <w:rFonts w:ascii="標楷體" w:eastAsia="標楷體" w:hAnsi="標楷體" w:cs="Times New Roman"/>
          <w:sz w:val="28"/>
          <w:szCs w:val="28"/>
        </w:rPr>
        <w:t>(International Standard Recording Code)，以實體發行者，應以實體作品參賽，並依本條第(六)項規定檢附作品；僅作數位發行者，作品除需符合第四條報名規定外，且</w:t>
      </w:r>
      <w:r w:rsidRPr="00D53EA2">
        <w:rPr>
          <w:rFonts w:ascii="標楷體" w:eastAsia="標楷體" w:hAnsi="標楷體" w:cs="Times New Roman" w:hint="eastAsia"/>
          <w:sz w:val="28"/>
          <w:szCs w:val="28"/>
        </w:rPr>
        <w:t>需在我國境內三家以上合法數位銷售平臺上架（指依法立案登記，提供音樂下載或音樂串流服務之網站），並以</w:t>
      </w:r>
      <w:r w:rsidRPr="00D53EA2">
        <w:rPr>
          <w:rFonts w:ascii="標楷體" w:eastAsia="標楷體" w:hAnsi="標楷體" w:cs="Times New Roman"/>
          <w:sz w:val="28"/>
          <w:szCs w:val="28"/>
        </w:rPr>
        <w:t>WAV檔案格式</w:t>
      </w:r>
      <w:r w:rsidR="00D83164" w:rsidRPr="00D53EA2">
        <w:rPr>
          <w:rFonts w:ascii="標楷體" w:eastAsia="標楷體" w:hAnsi="標楷體" w:cs="Times New Roman" w:hint="eastAsia"/>
          <w:sz w:val="28"/>
          <w:szCs w:val="28"/>
        </w:rPr>
        <w:t>上傳至報名系統</w:t>
      </w:r>
      <w:r w:rsidRPr="00D53EA2">
        <w:rPr>
          <w:rFonts w:ascii="標楷體" w:eastAsia="標楷體" w:hAnsi="標楷體" w:cs="Times New Roman"/>
          <w:sz w:val="28"/>
          <w:szCs w:val="28"/>
        </w:rPr>
        <w:t>，規格應為不低於CD之無損音質，即音訊位元率（Audio Bitrate）為1411kbps</w:t>
      </w:r>
      <w:r w:rsidRPr="00D53EA2">
        <w:rPr>
          <w:rFonts w:ascii="標楷體" w:eastAsia="標楷體" w:hAnsi="標楷體" w:cs="Times New Roman" w:hint="eastAsia"/>
          <w:sz w:val="28"/>
          <w:szCs w:val="28"/>
        </w:rPr>
        <w:t>（至少</w:t>
      </w:r>
      <w:r w:rsidRPr="00D53EA2">
        <w:rPr>
          <w:rFonts w:ascii="標楷體" w:eastAsia="標楷體" w:hAnsi="標楷體" w:cs="Times New Roman"/>
          <w:sz w:val="28"/>
          <w:szCs w:val="28"/>
        </w:rPr>
        <w:t>44.1KHz/16Bit</w:t>
      </w:r>
      <w:r w:rsidR="00D83164" w:rsidRPr="00D53EA2">
        <w:rPr>
          <w:rFonts w:ascii="標楷體" w:eastAsia="標楷體" w:hAnsi="標楷體" w:cs="Times New Roman"/>
          <w:sz w:val="28"/>
          <w:szCs w:val="28"/>
        </w:rPr>
        <w:t>/</w:t>
      </w:r>
      <w:r w:rsidRPr="00D53EA2">
        <w:rPr>
          <w:rFonts w:ascii="標楷體" w:eastAsia="標楷體" w:hAnsi="標楷體" w:cs="Times New Roman"/>
          <w:sz w:val="28"/>
          <w:szCs w:val="28"/>
        </w:rPr>
        <w:t>Stereo），每首作品之檔名命名</w:t>
      </w:r>
      <w:r w:rsidRPr="00D53EA2">
        <w:rPr>
          <w:rFonts w:ascii="標楷體" w:eastAsia="標楷體" w:hAnsi="標楷體" w:cs="Times New Roman"/>
          <w:sz w:val="28"/>
          <w:szCs w:val="28"/>
        </w:rPr>
        <w:lastRenderedPageBreak/>
        <w:t>方式為「曲序_歌名.wav」。</w:t>
      </w:r>
      <w:r w:rsidR="00D83164" w:rsidRPr="00D53EA2">
        <w:rPr>
          <w:rFonts w:ascii="標楷體" w:eastAsia="標楷體" w:hAnsi="標楷體" w:cs="Times New Roman" w:hint="eastAsia"/>
          <w:sz w:val="28"/>
          <w:szCs w:val="28"/>
        </w:rPr>
        <w:t>數位平臺發表參賽作品之頁面影本一份，應包含網址或網頁庫存檔連結資訊及發表日期</w:t>
      </w:r>
      <w:r w:rsidRPr="00D53EA2">
        <w:rPr>
          <w:rFonts w:ascii="標楷體" w:eastAsia="標楷體" w:hAnsi="標楷體" w:cs="Times New Roman"/>
          <w:sz w:val="28"/>
          <w:szCs w:val="28"/>
        </w:rPr>
        <w:t>，無上開資訊者，參賽者應洽數位平臺管理單位出具發表證明。</w:t>
      </w:r>
    </w:p>
    <w:p w14:paraId="45A9007F" w14:textId="51FCDB0F" w:rsidR="008069C0" w:rsidRPr="00D53EA2" w:rsidRDefault="008069C0" w:rsidP="00B1631B">
      <w:pPr>
        <w:spacing w:line="420" w:lineRule="exact"/>
        <w:ind w:left="700" w:hangingChars="250" w:hanging="70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 xml:space="preserve"> (四)報名「演唱類」之「最佳</w:t>
      </w:r>
      <w:r w:rsidR="00312187" w:rsidRPr="00D53EA2">
        <w:rPr>
          <w:rFonts w:ascii="標楷體" w:eastAsia="標楷體" w:hAnsi="標楷體" w:cs="Times New Roman"/>
          <w:sz w:val="28"/>
          <w:szCs w:val="28"/>
        </w:rPr>
        <w:t>MV</w:t>
      </w:r>
      <w:r w:rsidRPr="00D53EA2">
        <w:rPr>
          <w:rFonts w:ascii="標楷體" w:eastAsia="標楷體" w:hAnsi="標楷體" w:cs="Times New Roman" w:hint="eastAsia"/>
          <w:sz w:val="28"/>
          <w:szCs w:val="28"/>
        </w:rPr>
        <w:t>獎」參賽作品應符合以下各目規定：</w:t>
      </w:r>
    </w:p>
    <w:p w14:paraId="7F84E26C" w14:textId="558A6B34" w:rsidR="008069C0" w:rsidRPr="00D53EA2" w:rsidRDefault="008069C0" w:rsidP="00B1631B">
      <w:pPr>
        <w:spacing w:line="420" w:lineRule="exact"/>
        <w:ind w:left="700" w:hangingChars="250" w:hanging="70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 xml:space="preserve">　1、所依附取材之錄音著作（專輯或EP）首次發行時間於中華民國一百零</w:t>
      </w:r>
      <w:r w:rsidR="00044A87" w:rsidRPr="00D53EA2">
        <w:rPr>
          <w:rFonts w:ascii="標楷體" w:eastAsia="標楷體" w:hAnsi="標楷體" w:cs="Times New Roman" w:hint="eastAsia"/>
          <w:sz w:val="28"/>
          <w:szCs w:val="28"/>
        </w:rPr>
        <w:t>九</w:t>
      </w:r>
      <w:r w:rsidRPr="00D53EA2">
        <w:rPr>
          <w:rFonts w:ascii="標楷體" w:eastAsia="標楷體" w:hAnsi="標楷體" w:cs="Times New Roman" w:hint="eastAsia"/>
          <w:sz w:val="28"/>
          <w:szCs w:val="28"/>
        </w:rPr>
        <w:t>年一月一日至一百</w:t>
      </w:r>
      <w:r w:rsidR="00044A87" w:rsidRPr="00D53EA2">
        <w:rPr>
          <w:rFonts w:ascii="標楷體" w:eastAsia="標楷體" w:hAnsi="標楷體" w:cs="Times New Roman" w:hint="eastAsia"/>
          <w:sz w:val="28"/>
          <w:szCs w:val="28"/>
        </w:rPr>
        <w:t>十</w:t>
      </w:r>
      <w:r w:rsidRPr="00D53EA2">
        <w:rPr>
          <w:rFonts w:ascii="標楷體" w:eastAsia="標楷體" w:hAnsi="標楷體" w:cs="Times New Roman" w:hint="eastAsia"/>
          <w:sz w:val="28"/>
          <w:szCs w:val="28"/>
        </w:rPr>
        <w:t>年十二月三十一日期間者。</w:t>
      </w:r>
    </w:p>
    <w:p w14:paraId="27EF44B8" w14:textId="3453D016" w:rsidR="008069C0" w:rsidRPr="00D53EA2" w:rsidRDefault="008069C0" w:rsidP="00B1631B">
      <w:pPr>
        <w:spacing w:line="420" w:lineRule="exact"/>
        <w:ind w:leftChars="100" w:left="660" w:hangingChars="150" w:hanging="42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2、首次發表（公開傳輸或公開播送）時間於中華民國一百</w:t>
      </w:r>
      <w:r w:rsidR="00D216F1" w:rsidRPr="00D53EA2">
        <w:rPr>
          <w:rFonts w:ascii="標楷體" w:eastAsia="標楷體" w:hAnsi="標楷體" w:cs="Times New Roman" w:hint="eastAsia"/>
          <w:sz w:val="28"/>
          <w:szCs w:val="28"/>
        </w:rPr>
        <w:t>十</w:t>
      </w:r>
      <w:r w:rsidRPr="00D53EA2">
        <w:rPr>
          <w:rFonts w:ascii="標楷體" w:eastAsia="標楷體" w:hAnsi="標楷體" w:cs="Times New Roman" w:hint="eastAsia"/>
          <w:sz w:val="28"/>
          <w:szCs w:val="28"/>
        </w:rPr>
        <w:t>年一月一日至同年十二月三十一日期間者(應提供參賽作品首次發表時間證明文件)。</w:t>
      </w:r>
    </w:p>
    <w:p w14:paraId="212C0782" w14:textId="58039AAF" w:rsidR="008069C0" w:rsidRPr="00D53EA2" w:rsidRDefault="008069C0" w:rsidP="00B1631B">
      <w:pPr>
        <w:spacing w:line="420" w:lineRule="exact"/>
        <w:ind w:left="700" w:hangingChars="250" w:hanging="70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 xml:space="preserve"> (五)報名單位</w:t>
      </w:r>
      <w:r w:rsidR="00B26D76" w:rsidRPr="00D53EA2">
        <w:rPr>
          <w:rFonts w:ascii="標楷體" w:eastAsia="標楷體" w:hAnsi="標楷體" w:cs="Times New Roman" w:hint="eastAsia"/>
          <w:sz w:val="28"/>
          <w:szCs w:val="28"/>
        </w:rPr>
        <w:t>應依參賽作品之屬性，於「演唱類」、「演奏類」、「</w:t>
      </w:r>
      <w:r w:rsidR="00312187" w:rsidRPr="00D53EA2">
        <w:rPr>
          <w:rFonts w:ascii="標楷體" w:eastAsia="標楷體" w:hAnsi="標楷體" w:cs="Times New Roman"/>
          <w:sz w:val="28"/>
          <w:szCs w:val="28"/>
        </w:rPr>
        <w:t>MV</w:t>
      </w:r>
      <w:r w:rsidR="00B26D76" w:rsidRPr="00D53EA2">
        <w:rPr>
          <w:rFonts w:ascii="標楷體" w:eastAsia="標楷體" w:hAnsi="標楷體" w:cs="Times New Roman" w:hint="eastAsia"/>
          <w:sz w:val="28"/>
          <w:szCs w:val="28"/>
        </w:rPr>
        <w:t>獎」、「技術類-最佳錄音專輯獎」及</w:t>
      </w:r>
      <w:r w:rsidRPr="00D53EA2">
        <w:rPr>
          <w:rFonts w:ascii="標楷體" w:eastAsia="標楷體" w:hAnsi="標楷體" w:cs="Times New Roman" w:hint="eastAsia"/>
          <w:sz w:val="28"/>
          <w:szCs w:val="28"/>
        </w:rPr>
        <w:t>「技術類-最佳裝幀設計獎」</w:t>
      </w:r>
      <w:r w:rsidR="00B26D76" w:rsidRPr="00D53EA2">
        <w:rPr>
          <w:rFonts w:ascii="標楷體" w:eastAsia="標楷體" w:hAnsi="標楷體" w:cs="Times New Roman" w:hint="eastAsia"/>
          <w:sz w:val="28"/>
          <w:szCs w:val="28"/>
        </w:rPr>
        <w:t>五</w:t>
      </w:r>
      <w:r w:rsidRPr="00D53EA2">
        <w:rPr>
          <w:rFonts w:ascii="標楷體" w:eastAsia="標楷體" w:hAnsi="標楷體" w:cs="Times New Roman" w:hint="eastAsia"/>
          <w:sz w:val="28"/>
          <w:szCs w:val="28"/>
        </w:rPr>
        <w:t>類報名表</w:t>
      </w:r>
      <w:r w:rsidR="000847BB" w:rsidRPr="00D53EA2">
        <w:rPr>
          <w:rFonts w:ascii="標楷體" w:eastAsia="標楷體" w:hAnsi="標楷體" w:cs="Times New Roman" w:hint="eastAsia"/>
          <w:sz w:val="28"/>
          <w:szCs w:val="28"/>
        </w:rPr>
        <w:t>選</w:t>
      </w:r>
      <w:r w:rsidRPr="00D53EA2">
        <w:rPr>
          <w:rFonts w:ascii="標楷體" w:eastAsia="標楷體" w:hAnsi="標楷體" w:cs="Times New Roman" w:hint="eastAsia"/>
          <w:sz w:val="28"/>
          <w:szCs w:val="28"/>
        </w:rPr>
        <w:t>擇填寫。</w:t>
      </w:r>
      <w:r w:rsidR="000312C1" w:rsidRPr="00D53EA2">
        <w:rPr>
          <w:rFonts w:ascii="標楷體" w:eastAsia="標楷體" w:hAnsi="標楷體" w:cs="Times New Roman" w:hint="eastAsia"/>
          <w:sz w:val="28"/>
          <w:szCs w:val="28"/>
        </w:rPr>
        <w:t>各類作品應使用專用報名表報名相關獎項，並填寫作品全名、參賽獎項</w:t>
      </w:r>
      <w:r w:rsidRPr="00D53EA2">
        <w:rPr>
          <w:rFonts w:ascii="標楷體" w:eastAsia="標楷體" w:hAnsi="標楷體" w:cs="Times New Roman" w:hint="eastAsia"/>
          <w:sz w:val="28"/>
          <w:szCs w:val="28"/>
        </w:rPr>
        <w:t>。</w:t>
      </w:r>
    </w:p>
    <w:p w14:paraId="2959B708" w14:textId="77777777" w:rsidR="00D83164" w:rsidRPr="00D53EA2" w:rsidRDefault="008069C0" w:rsidP="00B1631B">
      <w:pPr>
        <w:spacing w:line="420" w:lineRule="exact"/>
        <w:ind w:left="700" w:hangingChars="250" w:hanging="70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 xml:space="preserve"> (六)除報名「最佳</w:t>
      </w:r>
      <w:r w:rsidR="00312187" w:rsidRPr="00D53EA2">
        <w:rPr>
          <w:rFonts w:ascii="標楷體" w:eastAsia="標楷體" w:hAnsi="標楷體" w:cs="Times New Roman"/>
          <w:sz w:val="28"/>
          <w:szCs w:val="28"/>
        </w:rPr>
        <w:t>MV</w:t>
      </w:r>
      <w:r w:rsidRPr="00D53EA2">
        <w:rPr>
          <w:rFonts w:ascii="標楷體" w:eastAsia="標楷體" w:hAnsi="標楷體" w:cs="Times New Roman" w:hint="eastAsia"/>
          <w:sz w:val="28"/>
          <w:szCs w:val="28"/>
        </w:rPr>
        <w:t>獎」外，</w:t>
      </w:r>
      <w:r w:rsidR="00D83164" w:rsidRPr="00D53EA2">
        <w:rPr>
          <w:rFonts w:ascii="標楷體" w:eastAsia="標楷體" w:hAnsi="標楷體" w:cs="Times New Roman" w:hint="eastAsia"/>
          <w:sz w:val="28"/>
          <w:szCs w:val="28"/>
        </w:rPr>
        <w:t>且以實體發行型式報名，各類參賽作品繳交份數：</w:t>
      </w:r>
    </w:p>
    <w:p w14:paraId="4B35C740" w14:textId="79CFD61A" w:rsidR="00D83164" w:rsidRPr="00D53EA2" w:rsidRDefault="00D83164" w:rsidP="00B1631B">
      <w:pPr>
        <w:spacing w:line="420" w:lineRule="exact"/>
        <w:ind w:leftChars="100" w:left="660" w:hangingChars="150" w:hanging="420"/>
        <w:jc w:val="both"/>
        <w:rPr>
          <w:rFonts w:ascii="標楷體" w:eastAsia="標楷體" w:hAnsi="標楷體" w:cs="Times New Roman"/>
          <w:sz w:val="28"/>
          <w:szCs w:val="28"/>
        </w:rPr>
      </w:pPr>
      <w:r w:rsidRPr="00D53EA2">
        <w:rPr>
          <w:rFonts w:ascii="標楷體" w:eastAsia="標楷體" w:hAnsi="標楷體" w:cs="Times New Roman"/>
          <w:sz w:val="28"/>
          <w:szCs w:val="28"/>
        </w:rPr>
        <w:t>1、</w:t>
      </w:r>
      <w:r w:rsidR="008069C0" w:rsidRPr="00D53EA2">
        <w:rPr>
          <w:rFonts w:ascii="標楷體" w:eastAsia="標楷體" w:hAnsi="標楷體" w:cs="Times New Roman" w:hint="eastAsia"/>
          <w:sz w:val="28"/>
          <w:szCs w:val="28"/>
        </w:rPr>
        <w:t>「演唱類」、「演奏類」</w:t>
      </w:r>
      <w:r w:rsidRPr="00D53EA2">
        <w:rPr>
          <w:rFonts w:ascii="標楷體" w:eastAsia="標楷體" w:hAnsi="標楷體" w:cs="Times New Roman" w:hint="eastAsia"/>
          <w:sz w:val="28"/>
          <w:szCs w:val="28"/>
        </w:rPr>
        <w:t>：</w:t>
      </w:r>
      <w:r w:rsidR="00A115F8" w:rsidRPr="00D53EA2">
        <w:rPr>
          <w:rFonts w:ascii="標楷體" w:eastAsia="標楷體" w:hAnsi="標楷體" w:cs="Times New Roman" w:hint="eastAsia"/>
          <w:sz w:val="28"/>
          <w:szCs w:val="28"/>
        </w:rPr>
        <w:t>應附拆除塑膠封套後之參賽作品</w:t>
      </w:r>
      <w:r w:rsidR="000A3349" w:rsidRPr="00D53EA2">
        <w:rPr>
          <w:rFonts w:ascii="標楷體" w:eastAsia="標楷體" w:hAnsi="標楷體" w:cs="Times New Roman" w:hint="eastAsia"/>
          <w:sz w:val="28"/>
          <w:szCs w:val="28"/>
        </w:rPr>
        <w:t>十</w:t>
      </w:r>
      <w:r w:rsidR="008069C0" w:rsidRPr="00D53EA2">
        <w:rPr>
          <w:rFonts w:ascii="標楷體" w:eastAsia="標楷體" w:hAnsi="標楷體" w:cs="Times New Roman" w:hint="eastAsia"/>
          <w:sz w:val="28"/>
          <w:szCs w:val="28"/>
        </w:rPr>
        <w:t>份</w:t>
      </w:r>
      <w:r w:rsidRPr="00D53EA2">
        <w:rPr>
          <w:rFonts w:ascii="標楷體" w:eastAsia="標楷體" w:hAnsi="標楷體" w:cs="Times New Roman" w:hint="eastAsia"/>
          <w:sz w:val="28"/>
          <w:szCs w:val="28"/>
        </w:rPr>
        <w:t>。</w:t>
      </w:r>
    </w:p>
    <w:p w14:paraId="28C930D2" w14:textId="2C06847E" w:rsidR="006A4817" w:rsidRPr="00D53EA2" w:rsidRDefault="00D83164" w:rsidP="00B1631B">
      <w:pPr>
        <w:spacing w:line="420" w:lineRule="exact"/>
        <w:ind w:leftChars="100" w:left="660" w:hangingChars="150" w:hanging="420"/>
        <w:jc w:val="both"/>
        <w:rPr>
          <w:rFonts w:ascii="標楷體" w:eastAsia="標楷體" w:hAnsi="標楷體" w:cs="Times New Roman"/>
          <w:sz w:val="28"/>
          <w:szCs w:val="28"/>
        </w:rPr>
      </w:pPr>
      <w:r w:rsidRPr="00D53EA2">
        <w:rPr>
          <w:rFonts w:ascii="標楷體" w:eastAsia="標楷體" w:hAnsi="標楷體" w:cs="Times New Roman"/>
          <w:sz w:val="28"/>
          <w:szCs w:val="28"/>
        </w:rPr>
        <w:t>2、</w:t>
      </w:r>
      <w:r w:rsidR="008069C0" w:rsidRPr="00D53EA2">
        <w:rPr>
          <w:rFonts w:ascii="標楷體" w:eastAsia="標楷體" w:hAnsi="標楷體" w:cs="Times New Roman" w:hint="eastAsia"/>
          <w:sz w:val="28"/>
          <w:szCs w:val="28"/>
        </w:rPr>
        <w:t>「最佳演唱錄音專輯獎」、「最佳演奏錄音專輯獎」</w:t>
      </w:r>
      <w:r w:rsidR="006A4817" w:rsidRPr="00D53EA2">
        <w:rPr>
          <w:rFonts w:ascii="標楷體" w:eastAsia="標楷體" w:hAnsi="標楷體" w:cs="Times New Roman" w:hint="eastAsia"/>
          <w:sz w:val="28"/>
          <w:szCs w:val="28"/>
        </w:rPr>
        <w:t>：</w:t>
      </w:r>
      <w:r w:rsidR="008069C0" w:rsidRPr="00D53EA2">
        <w:rPr>
          <w:rFonts w:ascii="標楷體" w:eastAsia="標楷體" w:hAnsi="標楷體" w:cs="Times New Roman" w:hint="eastAsia"/>
          <w:sz w:val="28"/>
          <w:szCs w:val="28"/>
        </w:rPr>
        <w:t>應</w:t>
      </w:r>
      <w:r w:rsidR="00C86553" w:rsidRPr="00D53EA2">
        <w:rPr>
          <w:rFonts w:ascii="標楷體" w:eastAsia="標楷體" w:hAnsi="標楷體" w:cs="Times New Roman" w:hint="eastAsia"/>
          <w:sz w:val="28"/>
          <w:szCs w:val="28"/>
        </w:rPr>
        <w:t>附拆除塑膠封套後之參賽作品</w:t>
      </w:r>
      <w:r w:rsidR="00996FA6" w:rsidRPr="00D53EA2">
        <w:rPr>
          <w:rFonts w:ascii="標楷體" w:eastAsia="標楷體" w:hAnsi="標楷體" w:cs="Times New Roman" w:hint="eastAsia"/>
          <w:sz w:val="28"/>
          <w:szCs w:val="28"/>
        </w:rPr>
        <w:t>五</w:t>
      </w:r>
      <w:r w:rsidR="008069C0" w:rsidRPr="00D53EA2">
        <w:rPr>
          <w:rFonts w:ascii="標楷體" w:eastAsia="標楷體" w:hAnsi="標楷體" w:cs="Times New Roman" w:hint="eastAsia"/>
          <w:sz w:val="28"/>
          <w:szCs w:val="28"/>
        </w:rPr>
        <w:t>份</w:t>
      </w:r>
      <w:r w:rsidR="006A4817" w:rsidRPr="00D53EA2">
        <w:rPr>
          <w:rFonts w:ascii="標楷體" w:eastAsia="標楷體" w:hAnsi="標楷體" w:cs="Times New Roman" w:hint="eastAsia"/>
          <w:sz w:val="28"/>
          <w:szCs w:val="28"/>
        </w:rPr>
        <w:t>。</w:t>
      </w:r>
    </w:p>
    <w:p w14:paraId="3128D6B3" w14:textId="5A7F23E4" w:rsidR="008069C0" w:rsidRPr="00D53EA2" w:rsidRDefault="006A4817" w:rsidP="00B1631B">
      <w:pPr>
        <w:spacing w:line="420" w:lineRule="exact"/>
        <w:ind w:leftChars="100" w:left="660" w:hangingChars="150" w:hanging="420"/>
        <w:jc w:val="both"/>
        <w:rPr>
          <w:rFonts w:ascii="標楷體" w:eastAsia="標楷體" w:hAnsi="標楷體" w:cs="Times New Roman"/>
          <w:sz w:val="28"/>
          <w:szCs w:val="28"/>
        </w:rPr>
      </w:pPr>
      <w:r w:rsidRPr="00D53EA2">
        <w:rPr>
          <w:rFonts w:ascii="標楷體" w:eastAsia="標楷體" w:hAnsi="標楷體" w:cs="Times New Roman"/>
          <w:sz w:val="28"/>
          <w:szCs w:val="28"/>
        </w:rPr>
        <w:t>3、</w:t>
      </w:r>
      <w:r w:rsidR="008069C0" w:rsidRPr="00D53EA2">
        <w:rPr>
          <w:rFonts w:ascii="標楷體" w:eastAsia="標楷體" w:hAnsi="標楷體" w:cs="Times New Roman" w:hint="eastAsia"/>
          <w:sz w:val="28"/>
          <w:szCs w:val="28"/>
        </w:rPr>
        <w:t>「最佳裝幀設計獎」</w:t>
      </w:r>
      <w:r w:rsidRPr="00D53EA2">
        <w:rPr>
          <w:rFonts w:ascii="標楷體" w:eastAsia="標楷體" w:hAnsi="標楷體" w:cs="Times New Roman" w:hint="eastAsia"/>
          <w:sz w:val="28"/>
          <w:szCs w:val="28"/>
        </w:rPr>
        <w:t>：</w:t>
      </w:r>
      <w:r w:rsidR="008069C0" w:rsidRPr="00D53EA2">
        <w:rPr>
          <w:rFonts w:ascii="標楷體" w:eastAsia="標楷體" w:hAnsi="標楷體" w:cs="Times New Roman" w:hint="eastAsia"/>
          <w:sz w:val="28"/>
          <w:szCs w:val="28"/>
        </w:rPr>
        <w:t>應附參賽作品二份，其中一份拆除塑膠封套，一份不得將塑膠封套拆除。</w:t>
      </w:r>
    </w:p>
    <w:p w14:paraId="06C16E04" w14:textId="14180ED0" w:rsidR="008069C0" w:rsidRPr="00D53EA2" w:rsidRDefault="008069C0" w:rsidP="00B1631B">
      <w:pPr>
        <w:spacing w:line="420" w:lineRule="exact"/>
        <w:ind w:left="700" w:hangingChars="250" w:hanging="70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 xml:space="preserve"> (七)報名「最佳</w:t>
      </w:r>
      <w:r w:rsidR="00312187" w:rsidRPr="00D53EA2">
        <w:rPr>
          <w:rFonts w:ascii="標楷體" w:eastAsia="標楷體" w:hAnsi="標楷體" w:cs="Times New Roman"/>
          <w:sz w:val="28"/>
          <w:szCs w:val="28"/>
        </w:rPr>
        <w:t>MV</w:t>
      </w:r>
      <w:r w:rsidRPr="00D53EA2">
        <w:rPr>
          <w:rFonts w:ascii="標楷體" w:eastAsia="標楷體" w:hAnsi="標楷體" w:cs="Times New Roman" w:hint="eastAsia"/>
          <w:sz w:val="28"/>
          <w:szCs w:val="28"/>
        </w:rPr>
        <w:t>獎」者，</w:t>
      </w:r>
      <w:r w:rsidR="006A4817" w:rsidRPr="00D53EA2">
        <w:rPr>
          <w:rFonts w:ascii="標楷體" w:eastAsia="標楷體" w:hAnsi="標楷體" w:cs="Times New Roman" w:hint="eastAsia"/>
          <w:sz w:val="28"/>
          <w:szCs w:val="28"/>
        </w:rPr>
        <w:t>參賽作品應上傳至報名系統，</w:t>
      </w:r>
      <w:r w:rsidRPr="00D53EA2">
        <w:rPr>
          <w:rFonts w:ascii="標楷體" w:eastAsia="標楷體" w:hAnsi="標楷體" w:cs="Times New Roman" w:hint="eastAsia"/>
          <w:sz w:val="28"/>
          <w:szCs w:val="28"/>
        </w:rPr>
        <w:t>影像檔案格式為 MP4 格式，並以 H.264 編碼，解析度</w:t>
      </w:r>
      <w:r w:rsidR="006A4817" w:rsidRPr="00D53EA2">
        <w:rPr>
          <w:rFonts w:ascii="標楷體" w:eastAsia="標楷體" w:hAnsi="標楷體" w:cs="Times New Roman" w:hint="eastAsia"/>
          <w:sz w:val="28"/>
          <w:szCs w:val="28"/>
        </w:rPr>
        <w:t>（</w:t>
      </w:r>
      <w:r w:rsidR="006A4817" w:rsidRPr="00D53EA2">
        <w:rPr>
          <w:rFonts w:ascii="標楷體" w:eastAsia="標楷體" w:hAnsi="標楷體" w:cs="Times New Roman"/>
          <w:sz w:val="28"/>
          <w:szCs w:val="28"/>
        </w:rPr>
        <w:t>Resolution）</w:t>
      </w:r>
      <w:r w:rsidRPr="00D53EA2">
        <w:rPr>
          <w:rFonts w:ascii="標楷體" w:eastAsia="標楷體" w:hAnsi="標楷體" w:cs="Times New Roman" w:hint="eastAsia"/>
          <w:sz w:val="28"/>
          <w:szCs w:val="28"/>
        </w:rPr>
        <w:t>至少為</w:t>
      </w:r>
      <w:r w:rsidRPr="00D53EA2">
        <w:rPr>
          <w:rFonts w:ascii="標楷體" w:eastAsia="標楷體" w:hAnsi="標楷體" w:cs="Times New Roman"/>
          <w:sz w:val="28"/>
          <w:szCs w:val="28"/>
        </w:rPr>
        <w:t xml:space="preserve"> </w:t>
      </w:r>
      <w:r w:rsidR="006A4817" w:rsidRPr="00D53EA2">
        <w:rPr>
          <w:rFonts w:ascii="標楷體" w:eastAsia="標楷體" w:hAnsi="標楷體" w:cs="Times New Roman"/>
          <w:sz w:val="28"/>
          <w:szCs w:val="28"/>
        </w:rPr>
        <w:t>720</w:t>
      </w:r>
      <w:r w:rsidRPr="00D53EA2">
        <w:rPr>
          <w:rFonts w:ascii="標楷體" w:eastAsia="標楷體" w:hAnsi="標楷體" w:cs="Times New Roman" w:hint="eastAsia"/>
          <w:sz w:val="28"/>
          <w:szCs w:val="28"/>
        </w:rPr>
        <w:t>p 以上，</w:t>
      </w:r>
      <w:r w:rsidR="006A4817" w:rsidRPr="00D53EA2">
        <w:rPr>
          <w:rFonts w:ascii="標楷體" w:eastAsia="標楷體" w:hAnsi="標楷體" w:cs="Times New Roman" w:hint="eastAsia"/>
          <w:sz w:val="28"/>
          <w:szCs w:val="28"/>
        </w:rPr>
        <w:t>位元率編碼（</w:t>
      </w:r>
      <w:r w:rsidR="006A4817" w:rsidRPr="00D53EA2">
        <w:rPr>
          <w:rFonts w:ascii="標楷體" w:eastAsia="標楷體" w:hAnsi="標楷體" w:cs="Times New Roman"/>
          <w:sz w:val="28"/>
          <w:szCs w:val="28"/>
        </w:rPr>
        <w:t>Bitrate encoding）採用CBR，視訊位元率（Video Bitrate）建議至少為1,500Kbps以上，</w:t>
      </w:r>
      <w:r w:rsidRPr="00D53EA2">
        <w:rPr>
          <w:rFonts w:ascii="標楷體" w:eastAsia="標楷體" w:hAnsi="標楷體" w:cs="Times New Roman" w:hint="eastAsia"/>
          <w:sz w:val="28"/>
          <w:szCs w:val="28"/>
        </w:rPr>
        <w:t>音訊編碼</w:t>
      </w:r>
      <w:r w:rsidR="006A4817" w:rsidRPr="00D53EA2">
        <w:rPr>
          <w:rFonts w:ascii="標楷體" w:eastAsia="標楷體" w:hAnsi="標楷體" w:cs="Times New Roman" w:hint="eastAsia"/>
          <w:sz w:val="28"/>
          <w:szCs w:val="28"/>
        </w:rPr>
        <w:t>（</w:t>
      </w:r>
      <w:r w:rsidR="006A4817" w:rsidRPr="00D53EA2">
        <w:rPr>
          <w:rFonts w:ascii="標楷體" w:eastAsia="標楷體" w:hAnsi="標楷體" w:cs="Times New Roman"/>
          <w:sz w:val="28"/>
          <w:szCs w:val="28"/>
        </w:rPr>
        <w:t>Audio codec）</w:t>
      </w:r>
      <w:r w:rsidRPr="00D53EA2">
        <w:rPr>
          <w:rFonts w:ascii="標楷體" w:eastAsia="標楷體" w:hAnsi="標楷體" w:cs="Times New Roman" w:hint="eastAsia"/>
          <w:sz w:val="28"/>
          <w:szCs w:val="28"/>
        </w:rPr>
        <w:t>為 AAC。如</w:t>
      </w:r>
      <w:r w:rsidR="006A4817" w:rsidRPr="00D53EA2">
        <w:rPr>
          <w:rFonts w:ascii="標楷體" w:eastAsia="標楷體" w:hAnsi="標楷體" w:cs="Times New Roman" w:hint="eastAsia"/>
          <w:sz w:val="28"/>
          <w:szCs w:val="28"/>
        </w:rPr>
        <w:t>上傳之</w:t>
      </w:r>
      <w:r w:rsidR="006A4817" w:rsidRPr="00D53EA2">
        <w:rPr>
          <w:rFonts w:ascii="標楷體" w:eastAsia="標楷體" w:hAnsi="標楷體" w:cs="Times New Roman"/>
          <w:sz w:val="28"/>
          <w:szCs w:val="28"/>
        </w:rPr>
        <w:t>MV</w:t>
      </w:r>
      <w:r w:rsidRPr="00D53EA2">
        <w:rPr>
          <w:rFonts w:ascii="標楷體" w:eastAsia="標楷體" w:hAnsi="標楷體" w:cs="Times New Roman" w:hint="eastAsia"/>
          <w:sz w:val="28"/>
          <w:szCs w:val="28"/>
        </w:rPr>
        <w:t>內容發生錯誤者，概由報名單位自行負責。</w:t>
      </w:r>
    </w:p>
    <w:p w14:paraId="45A652E3" w14:textId="77777777" w:rsidR="008069C0" w:rsidRPr="00D53EA2" w:rsidRDefault="008069C0" w:rsidP="00B1631B">
      <w:pPr>
        <w:spacing w:line="420" w:lineRule="exact"/>
        <w:ind w:left="700" w:hangingChars="250" w:hanging="70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 xml:space="preserve"> (八)報名個人獎之最佳作詞人獎者，請於電腦報名系統自動產生之空白畫面繕打歌詞；報名客語及原住民語相關獎項者，應同時繕打中文譯本。</w:t>
      </w:r>
    </w:p>
    <w:p w14:paraId="18C6BA97" w14:textId="77777777" w:rsidR="008069C0" w:rsidRPr="00D53EA2" w:rsidRDefault="008069C0" w:rsidP="00B1631B">
      <w:pPr>
        <w:spacing w:line="420" w:lineRule="exact"/>
        <w:ind w:left="700" w:hangingChars="250" w:hanging="70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 xml:space="preserve"> (九)報名各類獎項之參賽作品，為二人以上共同創作者，應共同列名為參賽者；合唱團或交響樂團，應以指揮或團長為代表，無指揮或團長者，應指定一人為代表。</w:t>
      </w:r>
    </w:p>
    <w:p w14:paraId="275F3571" w14:textId="126EBF56" w:rsidR="003F4CB1" w:rsidRPr="00D53EA2" w:rsidRDefault="008069C0" w:rsidP="00B1631B">
      <w:pPr>
        <w:spacing w:line="420" w:lineRule="exact"/>
        <w:ind w:left="700" w:hangingChars="250" w:hanging="700"/>
        <w:jc w:val="both"/>
        <w:rPr>
          <w:rFonts w:ascii="標楷體" w:eastAsia="標楷體" w:hAnsi="標楷體" w:cs="Times New Roman"/>
          <w:sz w:val="28"/>
          <w:szCs w:val="28"/>
        </w:rPr>
      </w:pPr>
      <w:r w:rsidRPr="00D53EA2">
        <w:rPr>
          <w:rFonts w:ascii="標楷體" w:eastAsia="標楷體" w:hAnsi="標楷體" w:cs="Times New Roman" w:hint="eastAsia"/>
          <w:sz w:val="28"/>
          <w:szCs w:val="28"/>
        </w:rPr>
        <w:lastRenderedPageBreak/>
        <w:t xml:space="preserve"> (十)</w:t>
      </w:r>
      <w:r w:rsidR="00960BC5" w:rsidRPr="00D53EA2">
        <w:rPr>
          <w:rFonts w:ascii="標楷體" w:eastAsia="標楷體" w:hAnsi="標楷體" w:cs="Times New Roman" w:hint="eastAsia"/>
          <w:sz w:val="28"/>
          <w:szCs w:val="28"/>
        </w:rPr>
        <w:t>報名「最佳演唱錄音專輯獎」及「最佳演奏錄音專輯獎」者，填寫報名表時應加註主要錄音、混音及母帶後製工作人員之姓名</w:t>
      </w:r>
      <w:r w:rsidR="007605B1" w:rsidRPr="00D53EA2">
        <w:rPr>
          <w:rFonts w:ascii="標楷體" w:eastAsia="標楷體" w:hAnsi="標楷體" w:cs="Times New Roman" w:hint="eastAsia"/>
          <w:sz w:val="28"/>
          <w:szCs w:val="28"/>
        </w:rPr>
        <w:t>。</w:t>
      </w:r>
    </w:p>
    <w:p w14:paraId="30EAE90D" w14:textId="79B97883" w:rsidR="00F75395" w:rsidRPr="00D53EA2" w:rsidRDefault="002A4F07" w:rsidP="00B1631B">
      <w:pPr>
        <w:spacing w:line="420" w:lineRule="exact"/>
        <w:ind w:left="980" w:hangingChars="350" w:hanging="98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 xml:space="preserve"> </w:t>
      </w:r>
      <w:r w:rsidR="00F75395" w:rsidRPr="00D53EA2">
        <w:rPr>
          <w:rFonts w:ascii="標楷體" w:eastAsia="標楷體" w:hAnsi="標楷體" w:cs="Times New Roman" w:hint="eastAsia"/>
          <w:sz w:val="28"/>
          <w:szCs w:val="28"/>
        </w:rPr>
        <w:t>(十一)</w:t>
      </w:r>
      <w:r w:rsidR="00960BC5" w:rsidRPr="00D53EA2">
        <w:rPr>
          <w:rFonts w:ascii="標楷體" w:eastAsia="標楷體" w:hAnsi="標楷體" w:cs="Times New Roman" w:hint="eastAsia"/>
          <w:sz w:val="28"/>
          <w:szCs w:val="28"/>
        </w:rPr>
        <w:t>入圍者及得獎者以報名表所載資料為準，報名單位不得以任何理由要求變更</w:t>
      </w:r>
      <w:r w:rsidR="00F75395" w:rsidRPr="00D53EA2">
        <w:rPr>
          <w:rFonts w:ascii="標楷體" w:eastAsia="標楷體" w:hAnsi="標楷體" w:cs="Times New Roman" w:hint="eastAsia"/>
          <w:sz w:val="28"/>
          <w:szCs w:val="28"/>
        </w:rPr>
        <w:t>。</w:t>
      </w:r>
    </w:p>
    <w:p w14:paraId="0A91E69A" w14:textId="6E14FD25" w:rsidR="008069C0" w:rsidRPr="00D53EA2" w:rsidRDefault="008069C0" w:rsidP="00B1631B">
      <w:pPr>
        <w:spacing w:line="420" w:lineRule="exact"/>
        <w:ind w:left="980" w:hangingChars="350" w:hanging="980"/>
        <w:jc w:val="both"/>
        <w:rPr>
          <w:rFonts w:ascii="標楷體" w:eastAsia="標楷體" w:hAnsi="標楷體" w:cs="Times New Roman"/>
          <w:sz w:val="28"/>
          <w:szCs w:val="28"/>
        </w:rPr>
      </w:pPr>
      <w:r w:rsidRPr="00D53EA2">
        <w:rPr>
          <w:rFonts w:ascii="標楷體" w:eastAsia="標楷體" w:hAnsi="標楷體" w:cs="Times New Roman" w:hint="eastAsia"/>
          <w:sz w:val="28"/>
          <w:szCs w:val="28"/>
        </w:rPr>
        <w:t xml:space="preserve"> (十</w:t>
      </w:r>
      <w:r w:rsidR="003F4CB1" w:rsidRPr="00D53EA2">
        <w:rPr>
          <w:rFonts w:ascii="標楷體" w:eastAsia="標楷體" w:hAnsi="標楷體" w:cs="Times New Roman" w:hint="eastAsia"/>
          <w:sz w:val="28"/>
          <w:szCs w:val="28"/>
        </w:rPr>
        <w:t>二</w:t>
      </w:r>
      <w:r w:rsidRPr="00D53EA2">
        <w:rPr>
          <w:rFonts w:ascii="標楷體" w:eastAsia="標楷體" w:hAnsi="標楷體" w:cs="Times New Roman" w:hint="eastAsia"/>
          <w:sz w:val="28"/>
          <w:szCs w:val="28"/>
        </w:rPr>
        <w:t>)</w:t>
      </w:r>
      <w:r w:rsidR="002A4F07" w:rsidRPr="00D53EA2">
        <w:rPr>
          <w:rFonts w:ascii="標楷體" w:eastAsia="標楷體" w:hAnsi="標楷體" w:cs="Times New Roman" w:hint="eastAsia"/>
          <w:sz w:val="28"/>
          <w:szCs w:val="28"/>
        </w:rPr>
        <w:t>報名應檢附之文件資料不全，經本局通知限期補正一次，屆期不補正或補正不完全者，應不予受理；參賽作品及附件資料，不論得獎與否，概不退還</w:t>
      </w:r>
      <w:r w:rsidRPr="00D53EA2">
        <w:rPr>
          <w:rFonts w:ascii="標楷體" w:eastAsia="標楷體" w:hAnsi="標楷體" w:cs="Times New Roman" w:hint="eastAsia"/>
          <w:sz w:val="28"/>
          <w:szCs w:val="28"/>
        </w:rPr>
        <w:t>。</w:t>
      </w:r>
    </w:p>
    <w:p w14:paraId="655AD263" w14:textId="77777777" w:rsidR="001C2AB9" w:rsidRPr="00D53EA2" w:rsidRDefault="001C2AB9" w:rsidP="00B1631B">
      <w:pPr>
        <w:spacing w:line="420" w:lineRule="exact"/>
        <w:jc w:val="both"/>
        <w:rPr>
          <w:rFonts w:ascii="標楷體" w:eastAsia="標楷體" w:hAnsi="標楷體"/>
          <w:sz w:val="28"/>
          <w:szCs w:val="28"/>
        </w:rPr>
      </w:pPr>
      <w:r w:rsidRPr="00D53EA2">
        <w:rPr>
          <w:rFonts w:ascii="標楷體" w:eastAsia="標楷體" w:hAnsi="標楷體" w:hint="eastAsia"/>
          <w:sz w:val="28"/>
          <w:szCs w:val="28"/>
        </w:rPr>
        <w:t>五、各類獎項說明：</w:t>
      </w:r>
    </w:p>
    <w:p w14:paraId="6845FD8C" w14:textId="77777777" w:rsidR="001C2AB9" w:rsidRPr="00D53EA2" w:rsidRDefault="001C2AB9" w:rsidP="00B1631B">
      <w:pPr>
        <w:spacing w:line="420" w:lineRule="exact"/>
        <w:jc w:val="both"/>
        <w:rPr>
          <w:rFonts w:ascii="標楷體" w:eastAsia="標楷體" w:hAnsi="標楷體"/>
          <w:sz w:val="28"/>
          <w:szCs w:val="28"/>
        </w:rPr>
      </w:pPr>
      <w:r w:rsidRPr="00D53EA2">
        <w:rPr>
          <w:rFonts w:ascii="標楷體" w:eastAsia="標楷體" w:hAnsi="標楷體" w:hint="eastAsia"/>
          <w:sz w:val="28"/>
          <w:szCs w:val="28"/>
        </w:rPr>
        <w:t xml:space="preserve"> (一)演唱類：</w:t>
      </w:r>
    </w:p>
    <w:p w14:paraId="601CDF0A" w14:textId="77777777"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1、年度歌曲獎：應為全新之創作單曲（包含詞、曲及演唱）。</w:t>
      </w:r>
    </w:p>
    <w:p w14:paraId="4EA57426" w14:textId="77777777"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2、年度專輯獎：</w:t>
      </w:r>
      <w:r w:rsidRPr="00D53EA2">
        <w:rPr>
          <w:rFonts w:ascii="標楷體" w:eastAsia="標楷體" w:hAnsi="標楷體" w:cs="Arial" w:hint="eastAsia"/>
          <w:bCs/>
          <w:sz w:val="28"/>
          <w:szCs w:val="28"/>
        </w:rPr>
        <w:t>以演唱流行歌曲為主，且該專輯應有曲數六首以上或音樂總長度三十分鐘以上(不含伴唱版本)為全新編曲演唱之作品</w:t>
      </w:r>
      <w:r w:rsidRPr="00D53EA2">
        <w:rPr>
          <w:rFonts w:ascii="標楷體" w:eastAsia="標楷體" w:hAnsi="標楷體" w:cs="Arial"/>
          <w:bCs/>
          <w:sz w:val="28"/>
          <w:szCs w:val="28"/>
        </w:rPr>
        <w:t>；</w:t>
      </w:r>
      <w:r w:rsidRPr="00D53EA2">
        <w:rPr>
          <w:rFonts w:ascii="標楷體" w:eastAsia="標楷體" w:hAnsi="標楷體" w:hint="eastAsia"/>
          <w:sz w:val="28"/>
          <w:szCs w:val="28"/>
        </w:rPr>
        <w:t>本獎項指整張專輯在詞曲、編曲、錄音、製作、演唱、演繹全方面整體表現具市場拓展性與前瞻性，不拘語言類型。</w:t>
      </w:r>
    </w:p>
    <w:p w14:paraId="3C65B6C3" w14:textId="27D3018D"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3、最佳</w:t>
      </w:r>
      <w:r w:rsidR="00312187" w:rsidRPr="00D53EA2">
        <w:rPr>
          <w:rFonts w:ascii="標楷體" w:eastAsia="標楷體" w:hAnsi="標楷體" w:hint="eastAsia"/>
          <w:sz w:val="28"/>
          <w:szCs w:val="28"/>
        </w:rPr>
        <w:t>華語</w:t>
      </w:r>
      <w:r w:rsidRPr="00D53EA2">
        <w:rPr>
          <w:rFonts w:ascii="標楷體" w:eastAsia="標楷體" w:hAnsi="標楷體" w:hint="eastAsia"/>
          <w:sz w:val="28"/>
          <w:szCs w:val="28"/>
        </w:rPr>
        <w:t>專輯獎：以演唱</w:t>
      </w:r>
      <w:r w:rsidR="00312187" w:rsidRPr="00D53EA2">
        <w:rPr>
          <w:rFonts w:ascii="標楷體" w:eastAsia="標楷體" w:hAnsi="標楷體" w:hint="eastAsia"/>
          <w:sz w:val="28"/>
          <w:szCs w:val="28"/>
        </w:rPr>
        <w:t>華語</w:t>
      </w:r>
      <w:r w:rsidRPr="00D53EA2">
        <w:rPr>
          <w:rFonts w:ascii="標楷體" w:eastAsia="標楷體" w:hAnsi="標楷體" w:hint="eastAsia"/>
          <w:sz w:val="28"/>
          <w:szCs w:val="28"/>
        </w:rPr>
        <w:t>流行歌曲為主，且該專輯應有曲數六首以上或音樂總長度三十分鐘以上(不含伴唱版本)為全新編曲演唱之作品。</w:t>
      </w:r>
    </w:p>
    <w:p w14:paraId="25213254" w14:textId="77777777"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4、最佳台語專輯獎：以演唱台語流行歌曲為主，且該專輯應有曲數六首以上或音樂總長度三十分鐘以上(不含伴唱版本)為全新編曲演唱之作品。</w:t>
      </w:r>
    </w:p>
    <w:p w14:paraId="0594920B" w14:textId="77777777"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5、最佳客語專輯獎：以演唱客語流行歌曲為主，且該專輯應有曲數六首以上或音樂總長度三十分鐘以上(不含伴唱版本) 為全新編曲演唱之作品。</w:t>
      </w:r>
    </w:p>
    <w:p w14:paraId="2FB35516" w14:textId="77777777"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6、最佳原住民語專輯獎：以演唱原住民語流行歌曲為主，且該專輯應有曲數六首以上或音樂總長度三十分鐘以上(不含伴唱版本) 為全新編曲演唱之作品。</w:t>
      </w:r>
    </w:p>
    <w:p w14:paraId="0DD40376" w14:textId="3301F3A8"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7、最佳</w:t>
      </w:r>
      <w:r w:rsidR="00312187" w:rsidRPr="00D53EA2">
        <w:rPr>
          <w:rFonts w:ascii="標楷體" w:eastAsia="標楷體" w:hAnsi="標楷體"/>
          <w:sz w:val="28"/>
          <w:szCs w:val="28"/>
        </w:rPr>
        <w:t>MV</w:t>
      </w:r>
      <w:r w:rsidRPr="00D53EA2">
        <w:rPr>
          <w:rFonts w:ascii="標楷體" w:eastAsia="標楷體" w:hAnsi="標楷體" w:hint="eastAsia"/>
          <w:sz w:val="28"/>
          <w:szCs w:val="28"/>
        </w:rPr>
        <w:t>獎：以流行音樂演唱類之參賽作品為限，並以音樂及影像為內容，經拍攝手法錄製成音樂錄影帶(Music video)。</w:t>
      </w:r>
    </w:p>
    <w:p w14:paraId="199590E0" w14:textId="77777777"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8、最佳專輯製作人獎：以專輯製作人或足以代表該專輯之歌曲製作人為參賽者，且該製作人應製作該專輯曲數達六首以上或音樂總長度三十分鐘以上(不含伴唱版本)。</w:t>
      </w:r>
    </w:p>
    <w:p w14:paraId="19E38E09" w14:textId="054847EB"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9、最佳單曲製作人獎：以專輯或單曲EP中，為全新創作之單曲製作人為參賽者，</w:t>
      </w:r>
      <w:r w:rsidR="0072743F" w:rsidRPr="00D53EA2">
        <w:rPr>
          <w:rFonts w:ascii="標楷體" w:eastAsia="標楷體" w:hAnsi="標楷體" w:hint="eastAsia"/>
          <w:sz w:val="28"/>
          <w:szCs w:val="28"/>
        </w:rPr>
        <w:t>同一報名作品之各製作人，如</w:t>
      </w:r>
      <w:r w:rsidRPr="00D53EA2">
        <w:rPr>
          <w:rFonts w:ascii="標楷體" w:eastAsia="標楷體" w:hAnsi="標楷體" w:hint="eastAsia"/>
          <w:sz w:val="28"/>
          <w:szCs w:val="28"/>
        </w:rPr>
        <w:t>已報名最佳專輯製</w:t>
      </w:r>
      <w:r w:rsidRPr="00D53EA2">
        <w:rPr>
          <w:rFonts w:ascii="標楷體" w:eastAsia="標楷體" w:hAnsi="標楷體" w:hint="eastAsia"/>
          <w:sz w:val="28"/>
          <w:szCs w:val="28"/>
        </w:rPr>
        <w:lastRenderedPageBreak/>
        <w:t>作人獎，</w:t>
      </w:r>
      <w:r w:rsidR="0072743F" w:rsidRPr="00D53EA2">
        <w:rPr>
          <w:rFonts w:ascii="標楷體" w:eastAsia="標楷體" w:hAnsi="標楷體" w:hint="eastAsia"/>
          <w:sz w:val="28"/>
          <w:szCs w:val="28"/>
        </w:rPr>
        <w:t>則</w:t>
      </w:r>
      <w:r w:rsidRPr="00D53EA2">
        <w:rPr>
          <w:rFonts w:ascii="標楷體" w:eastAsia="標楷體" w:hAnsi="標楷體" w:hint="eastAsia"/>
          <w:sz w:val="28"/>
          <w:szCs w:val="28"/>
        </w:rPr>
        <w:t>不得報名本獎項。上開所稱EP，指作品曲數在五首以下者。</w:t>
      </w:r>
    </w:p>
    <w:p w14:paraId="49CCACA3" w14:textId="6CED3584" w:rsidR="001C2AB9" w:rsidRPr="00D53EA2" w:rsidRDefault="001C2AB9" w:rsidP="00B1631B">
      <w:pPr>
        <w:spacing w:line="420" w:lineRule="exact"/>
        <w:ind w:left="700" w:hangingChars="250" w:hanging="700"/>
        <w:jc w:val="both"/>
        <w:rPr>
          <w:rFonts w:ascii="標楷體" w:eastAsia="標楷體" w:hAnsi="標楷體"/>
          <w:sz w:val="28"/>
          <w:szCs w:val="28"/>
        </w:rPr>
      </w:pPr>
      <w:r w:rsidRPr="00D53EA2">
        <w:rPr>
          <w:rFonts w:ascii="標楷體" w:eastAsia="標楷體" w:hAnsi="標楷體" w:hint="eastAsia"/>
          <w:sz w:val="28"/>
          <w:szCs w:val="28"/>
        </w:rPr>
        <w:t xml:space="preserve"> 10、最佳樂團獎：由樂團成員自行演奏樂器，呈現整體效果之樂團</w:t>
      </w:r>
      <w:r w:rsidR="00770798" w:rsidRPr="00D53EA2">
        <w:rPr>
          <w:rFonts w:ascii="標楷體" w:eastAsia="標楷體" w:hAnsi="標楷體" w:hint="eastAsia"/>
          <w:sz w:val="28"/>
          <w:szCs w:val="28"/>
        </w:rPr>
        <w:t>；且該樂團應於</w:t>
      </w:r>
      <w:r w:rsidR="00770798" w:rsidRPr="00D53EA2">
        <w:rPr>
          <w:rFonts w:ascii="標楷體" w:eastAsia="標楷體" w:hAnsi="標楷體" w:cs="Times New Roman" w:hint="eastAsia"/>
          <w:sz w:val="28"/>
          <w:szCs w:val="28"/>
        </w:rPr>
        <w:t>中華民國一百</w:t>
      </w:r>
      <w:r w:rsidR="00570DFB" w:rsidRPr="00D53EA2">
        <w:rPr>
          <w:rFonts w:ascii="標楷體" w:eastAsia="標楷體" w:hAnsi="標楷體" w:cs="Times New Roman" w:hint="eastAsia"/>
          <w:sz w:val="28"/>
          <w:szCs w:val="28"/>
        </w:rPr>
        <w:t>十</w:t>
      </w:r>
      <w:r w:rsidR="00770798" w:rsidRPr="00D53EA2">
        <w:rPr>
          <w:rFonts w:ascii="標楷體" w:eastAsia="標楷體" w:hAnsi="標楷體" w:cs="Times New Roman" w:hint="eastAsia"/>
          <w:sz w:val="28"/>
          <w:szCs w:val="28"/>
        </w:rPr>
        <w:t>年</w:t>
      </w:r>
      <w:r w:rsidR="00770798" w:rsidRPr="00D53EA2">
        <w:rPr>
          <w:rFonts w:ascii="標楷體" w:eastAsia="標楷體" w:hAnsi="標楷體" w:hint="eastAsia"/>
          <w:sz w:val="28"/>
          <w:szCs w:val="28"/>
        </w:rPr>
        <w:t>報名作品曲數三首以上</w:t>
      </w:r>
      <w:r w:rsidR="00770798" w:rsidRPr="00D53EA2">
        <w:rPr>
          <w:rFonts w:ascii="標楷體" w:eastAsia="標楷體" w:hAnsi="標楷體"/>
          <w:sz w:val="28"/>
          <w:szCs w:val="28"/>
        </w:rPr>
        <w:t>(含三首)。</w:t>
      </w:r>
    </w:p>
    <w:p w14:paraId="4C07B9FD" w14:textId="632AFFB6" w:rsidR="001C2AB9" w:rsidRPr="00D53EA2" w:rsidRDefault="001C2AB9" w:rsidP="00B1631B">
      <w:pPr>
        <w:spacing w:line="420" w:lineRule="exact"/>
        <w:ind w:left="700" w:hangingChars="250" w:hanging="700"/>
        <w:jc w:val="both"/>
        <w:rPr>
          <w:rFonts w:ascii="標楷體" w:eastAsia="標楷體" w:hAnsi="標楷體"/>
          <w:sz w:val="28"/>
          <w:szCs w:val="28"/>
        </w:rPr>
      </w:pPr>
      <w:r w:rsidRPr="00D53EA2">
        <w:rPr>
          <w:rFonts w:ascii="標楷體" w:eastAsia="標楷體" w:hAnsi="標楷體" w:hint="eastAsia"/>
          <w:sz w:val="28"/>
          <w:szCs w:val="28"/>
        </w:rPr>
        <w:t xml:space="preserve"> 11、最佳</w:t>
      </w:r>
      <w:r w:rsidR="005D53FE" w:rsidRPr="00D53EA2">
        <w:rPr>
          <w:rFonts w:ascii="標楷體" w:eastAsia="標楷體" w:hAnsi="標楷體" w:hint="eastAsia"/>
          <w:sz w:val="28"/>
          <w:szCs w:val="28"/>
        </w:rPr>
        <w:t>演唱</w:t>
      </w:r>
      <w:r w:rsidRPr="00D53EA2">
        <w:rPr>
          <w:rFonts w:ascii="標楷體" w:eastAsia="標楷體" w:hAnsi="標楷體" w:hint="eastAsia"/>
          <w:sz w:val="28"/>
          <w:szCs w:val="28"/>
        </w:rPr>
        <w:t>組合獎：指二人以上</w:t>
      </w:r>
      <w:r w:rsidR="00312187" w:rsidRPr="00D53EA2">
        <w:rPr>
          <w:rFonts w:ascii="標楷體" w:eastAsia="標楷體" w:hAnsi="標楷體" w:hint="eastAsia"/>
          <w:sz w:val="28"/>
          <w:szCs w:val="28"/>
        </w:rPr>
        <w:t>且</w:t>
      </w:r>
      <w:r w:rsidRPr="00D53EA2">
        <w:rPr>
          <w:rFonts w:ascii="標楷體" w:eastAsia="標楷體" w:hAnsi="標楷體" w:hint="eastAsia"/>
          <w:sz w:val="28"/>
          <w:szCs w:val="28"/>
        </w:rPr>
        <w:t>以組合型式</w:t>
      </w:r>
      <w:r w:rsidR="00312187" w:rsidRPr="00D53EA2">
        <w:rPr>
          <w:rFonts w:ascii="標楷體" w:eastAsia="標楷體" w:hAnsi="標楷體" w:hint="eastAsia"/>
          <w:sz w:val="28"/>
          <w:szCs w:val="28"/>
        </w:rPr>
        <w:t>發表音樂作品之演唱組合，包含但不限於單一主唱、合唱或重唱等表演形式</w:t>
      </w:r>
      <w:r w:rsidR="00770798" w:rsidRPr="00D53EA2">
        <w:rPr>
          <w:rFonts w:ascii="標楷體" w:eastAsia="標楷體" w:hAnsi="標楷體" w:hint="eastAsia"/>
          <w:sz w:val="28"/>
          <w:szCs w:val="28"/>
        </w:rPr>
        <w:t>；</w:t>
      </w:r>
      <w:r w:rsidR="001F3033" w:rsidRPr="00D53EA2">
        <w:rPr>
          <w:rFonts w:ascii="標楷體" w:eastAsia="標楷體" w:hAnsi="標楷體" w:hint="eastAsia"/>
          <w:sz w:val="28"/>
          <w:szCs w:val="28"/>
        </w:rPr>
        <w:t>且</w:t>
      </w:r>
      <w:r w:rsidR="00770798" w:rsidRPr="00D53EA2">
        <w:rPr>
          <w:rFonts w:ascii="標楷體" w:eastAsia="標楷體" w:hAnsi="標楷體" w:hint="eastAsia"/>
          <w:sz w:val="28"/>
          <w:szCs w:val="28"/>
        </w:rPr>
        <w:t>該組合應於</w:t>
      </w:r>
      <w:r w:rsidR="00770798" w:rsidRPr="00D53EA2">
        <w:rPr>
          <w:rFonts w:ascii="標楷體" w:eastAsia="標楷體" w:hAnsi="標楷體" w:cs="Times New Roman" w:hint="eastAsia"/>
          <w:sz w:val="28"/>
          <w:szCs w:val="28"/>
        </w:rPr>
        <w:t>中華民國一百</w:t>
      </w:r>
      <w:r w:rsidR="00570DFB" w:rsidRPr="00D53EA2">
        <w:rPr>
          <w:rFonts w:ascii="標楷體" w:eastAsia="標楷體" w:hAnsi="標楷體" w:cs="Times New Roman" w:hint="eastAsia"/>
          <w:sz w:val="28"/>
          <w:szCs w:val="28"/>
        </w:rPr>
        <w:t>十</w:t>
      </w:r>
      <w:r w:rsidR="00770798" w:rsidRPr="00D53EA2">
        <w:rPr>
          <w:rFonts w:ascii="標楷體" w:eastAsia="標楷體" w:hAnsi="標楷體" w:cs="Times New Roman" w:hint="eastAsia"/>
          <w:sz w:val="28"/>
          <w:szCs w:val="28"/>
        </w:rPr>
        <w:t>年</w:t>
      </w:r>
      <w:r w:rsidR="00770798" w:rsidRPr="00D53EA2">
        <w:rPr>
          <w:rFonts w:ascii="標楷體" w:eastAsia="標楷體" w:hAnsi="標楷體" w:hint="eastAsia"/>
          <w:sz w:val="28"/>
          <w:szCs w:val="28"/>
        </w:rPr>
        <w:t>報名作品曲數三首以上</w:t>
      </w:r>
      <w:r w:rsidR="00770798" w:rsidRPr="00D53EA2">
        <w:rPr>
          <w:rFonts w:ascii="標楷體" w:eastAsia="標楷體" w:hAnsi="標楷體"/>
          <w:sz w:val="28"/>
          <w:szCs w:val="28"/>
        </w:rPr>
        <w:t>(含三首)。</w:t>
      </w:r>
    </w:p>
    <w:p w14:paraId="5F76F168" w14:textId="20483011" w:rsidR="001C2AB9" w:rsidRPr="00D53EA2" w:rsidRDefault="001C2AB9" w:rsidP="00B1631B">
      <w:pPr>
        <w:spacing w:line="420" w:lineRule="exact"/>
        <w:ind w:left="700" w:hangingChars="250" w:hanging="700"/>
        <w:jc w:val="both"/>
        <w:rPr>
          <w:rFonts w:ascii="標楷體" w:eastAsia="標楷體" w:hAnsi="標楷體"/>
          <w:sz w:val="28"/>
          <w:szCs w:val="28"/>
        </w:rPr>
      </w:pPr>
      <w:r w:rsidRPr="00D53EA2">
        <w:rPr>
          <w:rFonts w:ascii="標楷體" w:eastAsia="標楷體" w:hAnsi="標楷體" w:hint="eastAsia"/>
          <w:sz w:val="28"/>
          <w:szCs w:val="28"/>
        </w:rPr>
        <w:t xml:space="preserve"> 12、</w:t>
      </w:r>
      <w:r w:rsidR="005D7902" w:rsidRPr="00D53EA2">
        <w:rPr>
          <w:rFonts w:ascii="標楷體" w:eastAsia="標楷體" w:hAnsi="標楷體" w:cs="Times New Roman" w:hint="eastAsia"/>
          <w:sz w:val="28"/>
          <w:szCs w:val="28"/>
        </w:rPr>
        <w:t>最佳新人獎：參賽者應於中華民國一百</w:t>
      </w:r>
      <w:r w:rsidR="00570DFB" w:rsidRPr="00D53EA2">
        <w:rPr>
          <w:rFonts w:ascii="標楷體" w:eastAsia="標楷體" w:hAnsi="標楷體" w:cs="Times New Roman" w:hint="eastAsia"/>
          <w:sz w:val="28"/>
          <w:szCs w:val="28"/>
        </w:rPr>
        <w:t>十</w:t>
      </w:r>
      <w:r w:rsidR="005D7902" w:rsidRPr="00D53EA2">
        <w:rPr>
          <w:rFonts w:ascii="標楷體" w:eastAsia="標楷體" w:hAnsi="標楷體" w:cs="Times New Roman" w:hint="eastAsia"/>
          <w:sz w:val="28"/>
          <w:szCs w:val="28"/>
        </w:rPr>
        <w:t>年一月一日前未曾於國內外發行個人專輯，且參賽作品應以於中華民國一百</w:t>
      </w:r>
      <w:r w:rsidR="00570DFB" w:rsidRPr="00D53EA2">
        <w:rPr>
          <w:rFonts w:ascii="標楷體" w:eastAsia="標楷體" w:hAnsi="標楷體" w:cs="Times New Roman" w:hint="eastAsia"/>
          <w:sz w:val="28"/>
          <w:szCs w:val="28"/>
        </w:rPr>
        <w:t>十</w:t>
      </w:r>
      <w:r w:rsidR="005D7902" w:rsidRPr="00D53EA2">
        <w:rPr>
          <w:rFonts w:ascii="標楷體" w:eastAsia="標楷體" w:hAnsi="標楷體" w:cs="Times New Roman" w:hint="eastAsia"/>
          <w:sz w:val="28"/>
          <w:szCs w:val="28"/>
        </w:rPr>
        <w:t>年首次發行專輯為限。參賽者不以「個人」為限，得包含團體或組合，且可同時報名其他演唱類獎項，並應檢附簡歷資料及其他相關資料一份供參。另因換名、改名之歌手及演唱團體，且曾發行專輯者，不得再報名本獎項</w:t>
      </w:r>
      <w:r w:rsidRPr="00D53EA2">
        <w:rPr>
          <w:rFonts w:ascii="標楷體" w:eastAsia="標楷體" w:hAnsi="標楷體" w:hint="eastAsia"/>
          <w:sz w:val="28"/>
          <w:szCs w:val="28"/>
        </w:rPr>
        <w:t>。</w:t>
      </w:r>
    </w:p>
    <w:p w14:paraId="7117FC18" w14:textId="286F1C99" w:rsidR="001C2AB9" w:rsidRPr="00D53EA2" w:rsidRDefault="001C2AB9" w:rsidP="00B1631B">
      <w:pPr>
        <w:spacing w:line="420" w:lineRule="exact"/>
        <w:ind w:left="700" w:hangingChars="250" w:hanging="700"/>
        <w:jc w:val="both"/>
        <w:rPr>
          <w:rFonts w:ascii="標楷體" w:eastAsia="標楷體" w:hAnsi="標楷體"/>
          <w:sz w:val="28"/>
          <w:szCs w:val="28"/>
        </w:rPr>
      </w:pPr>
      <w:r w:rsidRPr="00D53EA2">
        <w:rPr>
          <w:rFonts w:ascii="標楷體" w:eastAsia="標楷體" w:hAnsi="標楷體" w:hint="eastAsia"/>
          <w:sz w:val="28"/>
          <w:szCs w:val="28"/>
        </w:rPr>
        <w:t xml:space="preserve"> 13、最佳歌手獎：指報名參賽「最佳</w:t>
      </w:r>
      <w:r w:rsidR="00312187" w:rsidRPr="00D53EA2">
        <w:rPr>
          <w:rFonts w:ascii="標楷體" w:eastAsia="標楷體" w:hAnsi="標楷體" w:hint="eastAsia"/>
          <w:sz w:val="28"/>
          <w:szCs w:val="28"/>
        </w:rPr>
        <w:t>華語</w:t>
      </w:r>
      <w:r w:rsidRPr="00D53EA2">
        <w:rPr>
          <w:rFonts w:ascii="標楷體" w:eastAsia="標楷體" w:hAnsi="標楷體" w:hint="eastAsia"/>
          <w:sz w:val="28"/>
          <w:szCs w:val="28"/>
        </w:rPr>
        <w:t>男歌手獎」、「最佳台語男歌手獎」、「最佳</w:t>
      </w:r>
      <w:r w:rsidR="00312187" w:rsidRPr="00D53EA2">
        <w:rPr>
          <w:rFonts w:ascii="標楷體" w:eastAsia="標楷體" w:hAnsi="標楷體" w:hint="eastAsia"/>
          <w:sz w:val="28"/>
          <w:szCs w:val="28"/>
        </w:rPr>
        <w:t>華語</w:t>
      </w:r>
      <w:r w:rsidRPr="00D53EA2">
        <w:rPr>
          <w:rFonts w:ascii="標楷體" w:eastAsia="標楷體" w:hAnsi="標楷體" w:hint="eastAsia"/>
          <w:sz w:val="28"/>
          <w:szCs w:val="28"/>
        </w:rPr>
        <w:t>女歌手獎」、「最佳台語女歌手獎」、「最佳客語歌手獎」及「最佳原住民語歌手獎」指：演唱者在參賽作品之整體表現</w:t>
      </w:r>
      <w:r w:rsidR="00897072" w:rsidRPr="00D53EA2">
        <w:rPr>
          <w:rFonts w:ascii="標楷體" w:eastAsia="標楷體" w:hAnsi="標楷體" w:hint="eastAsia"/>
          <w:sz w:val="28"/>
          <w:szCs w:val="28"/>
        </w:rPr>
        <w:t>，且該演唱者應於</w:t>
      </w:r>
      <w:r w:rsidR="00897072" w:rsidRPr="00D53EA2">
        <w:rPr>
          <w:rFonts w:ascii="標楷體" w:eastAsia="標楷體" w:hAnsi="標楷體" w:cs="Times New Roman" w:hint="eastAsia"/>
          <w:sz w:val="28"/>
          <w:szCs w:val="28"/>
        </w:rPr>
        <w:t>中華民國一百</w:t>
      </w:r>
      <w:r w:rsidR="00570DFB" w:rsidRPr="00D53EA2">
        <w:rPr>
          <w:rFonts w:ascii="標楷體" w:eastAsia="標楷體" w:hAnsi="標楷體" w:cs="Times New Roman" w:hint="eastAsia"/>
          <w:sz w:val="28"/>
          <w:szCs w:val="28"/>
        </w:rPr>
        <w:t>十</w:t>
      </w:r>
      <w:r w:rsidR="00897072" w:rsidRPr="00D53EA2">
        <w:rPr>
          <w:rFonts w:ascii="標楷體" w:eastAsia="標楷體" w:hAnsi="標楷體" w:cs="Times New Roman" w:hint="eastAsia"/>
          <w:sz w:val="28"/>
          <w:szCs w:val="28"/>
        </w:rPr>
        <w:t>年</w:t>
      </w:r>
      <w:r w:rsidR="00512AED" w:rsidRPr="00D53EA2">
        <w:rPr>
          <w:rFonts w:ascii="標楷體" w:eastAsia="標楷體" w:hAnsi="標楷體" w:hint="eastAsia"/>
          <w:sz w:val="28"/>
          <w:szCs w:val="28"/>
        </w:rPr>
        <w:t>報名作品</w:t>
      </w:r>
      <w:r w:rsidR="00897072" w:rsidRPr="00D53EA2">
        <w:rPr>
          <w:rFonts w:ascii="標楷體" w:eastAsia="標楷體" w:hAnsi="標楷體" w:hint="eastAsia"/>
          <w:sz w:val="28"/>
          <w:szCs w:val="28"/>
        </w:rPr>
        <w:t>曲數三首以上(含三首)</w:t>
      </w:r>
      <w:r w:rsidRPr="00D53EA2">
        <w:rPr>
          <w:rFonts w:ascii="標楷體" w:eastAsia="標楷體" w:hAnsi="標楷體" w:hint="eastAsia"/>
          <w:sz w:val="28"/>
          <w:szCs w:val="28"/>
        </w:rPr>
        <w:t>。</w:t>
      </w:r>
    </w:p>
    <w:p w14:paraId="402F1257" w14:textId="096743C9" w:rsidR="001C2AB9" w:rsidRPr="00D53EA2" w:rsidRDefault="001C2AB9" w:rsidP="00B1631B">
      <w:pPr>
        <w:spacing w:line="420" w:lineRule="exact"/>
        <w:ind w:left="700" w:hangingChars="250" w:hanging="700"/>
        <w:jc w:val="both"/>
        <w:rPr>
          <w:rFonts w:ascii="標楷體" w:eastAsia="標楷體" w:hAnsi="標楷體"/>
          <w:sz w:val="28"/>
          <w:szCs w:val="28"/>
        </w:rPr>
      </w:pPr>
      <w:r w:rsidRPr="00D53EA2">
        <w:rPr>
          <w:rFonts w:ascii="標楷體" w:eastAsia="標楷體" w:hAnsi="標楷體" w:hint="eastAsia"/>
          <w:sz w:val="28"/>
          <w:szCs w:val="28"/>
        </w:rPr>
        <w:t xml:space="preserve"> 14、參賽作品為外語專輯者，得報名流行音樂演唱類之「年度歌曲獎」、「年度專輯獎」、「最佳作曲人獎」、「最佳作詞人獎」、「最佳編曲人獎」、「最佳專輯製作人獎」、「最佳單曲製作人獎」、「最佳樂團獎」、「最佳</w:t>
      </w:r>
      <w:r w:rsidR="005D53FE" w:rsidRPr="00D53EA2">
        <w:rPr>
          <w:rFonts w:ascii="標楷體" w:eastAsia="標楷體" w:hAnsi="標楷體" w:hint="eastAsia"/>
          <w:sz w:val="28"/>
          <w:szCs w:val="28"/>
        </w:rPr>
        <w:t>演唱</w:t>
      </w:r>
      <w:r w:rsidRPr="00D53EA2">
        <w:rPr>
          <w:rFonts w:ascii="標楷體" w:eastAsia="標楷體" w:hAnsi="標楷體" w:hint="eastAsia"/>
          <w:sz w:val="28"/>
          <w:szCs w:val="28"/>
        </w:rPr>
        <w:t>組合獎」及「最佳新人獎」等獎項。</w:t>
      </w:r>
    </w:p>
    <w:p w14:paraId="68DF638D" w14:textId="34ABA335" w:rsidR="001C2AB9" w:rsidRPr="00D53EA2" w:rsidRDefault="001C2AB9" w:rsidP="00B1631B">
      <w:pPr>
        <w:spacing w:line="420" w:lineRule="exact"/>
        <w:ind w:left="700" w:hangingChars="250" w:hanging="700"/>
        <w:jc w:val="both"/>
        <w:rPr>
          <w:rFonts w:ascii="標楷體" w:eastAsia="標楷體" w:hAnsi="標楷體"/>
          <w:sz w:val="28"/>
          <w:szCs w:val="28"/>
        </w:rPr>
      </w:pPr>
      <w:r w:rsidRPr="00D53EA2">
        <w:rPr>
          <w:rFonts w:ascii="標楷體" w:eastAsia="標楷體" w:hAnsi="標楷體" w:hint="eastAsia"/>
          <w:sz w:val="28"/>
          <w:szCs w:val="28"/>
        </w:rPr>
        <w:t xml:space="preserve"> 15、在國內、外已發行之歌曲，均不得報名「最佳作曲人獎」、「最佳作詞人獎」、「最佳編曲人獎」之創作獎項。但該曲經重新填詞者，得報名最佳作詞人獎，為重新編曲者，得報名最佳編曲人獎。</w:t>
      </w:r>
    </w:p>
    <w:p w14:paraId="5CFB1128" w14:textId="77777777" w:rsidR="001C2AB9" w:rsidRPr="00D53EA2" w:rsidRDefault="001C2AB9" w:rsidP="00B1631B">
      <w:pPr>
        <w:spacing w:line="420" w:lineRule="exact"/>
        <w:jc w:val="both"/>
        <w:rPr>
          <w:rFonts w:ascii="標楷體" w:eastAsia="標楷體" w:hAnsi="標楷體"/>
          <w:sz w:val="28"/>
          <w:szCs w:val="28"/>
        </w:rPr>
      </w:pPr>
      <w:r w:rsidRPr="00D53EA2">
        <w:rPr>
          <w:rFonts w:ascii="標楷體" w:eastAsia="標楷體" w:hAnsi="標楷體" w:hint="eastAsia"/>
          <w:sz w:val="28"/>
          <w:szCs w:val="28"/>
        </w:rPr>
        <w:t xml:space="preserve"> (二)演奏類：</w:t>
      </w:r>
    </w:p>
    <w:p w14:paraId="26CE0BD1" w14:textId="77777777"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1、最佳專輯獎：以演奏流行音樂為主，且該專輯應有曲數六首以上或音樂總長度三十分鐘以上為全新編曲演奏之作品。</w:t>
      </w:r>
    </w:p>
    <w:p w14:paraId="49A81410" w14:textId="77777777"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2、最佳專輯製作人獎：以專輯製作人或足以代表該專輯之製作人為參賽者，且該製作人應製作該專輯曲數達六首以上或音樂總長度三十分鐘以上為全新編曲演奏之作品。</w:t>
      </w:r>
    </w:p>
    <w:p w14:paraId="50167A0F" w14:textId="77777777" w:rsidR="001C2AB9" w:rsidRPr="00D53EA2" w:rsidRDefault="001C2AB9" w:rsidP="00B1631B">
      <w:pPr>
        <w:spacing w:line="420" w:lineRule="exact"/>
        <w:ind w:leftChars="100" w:left="390" w:hanging="150"/>
        <w:jc w:val="both"/>
        <w:rPr>
          <w:rFonts w:ascii="標楷體" w:eastAsia="標楷體" w:hAnsi="標楷體"/>
          <w:sz w:val="28"/>
          <w:szCs w:val="28"/>
        </w:rPr>
      </w:pPr>
      <w:r w:rsidRPr="00D53EA2">
        <w:rPr>
          <w:rFonts w:ascii="標楷體" w:eastAsia="標楷體" w:hAnsi="標楷體" w:hint="eastAsia"/>
          <w:sz w:val="28"/>
          <w:szCs w:val="28"/>
        </w:rPr>
        <w:lastRenderedPageBreak/>
        <w:t>3、最佳作曲人獎：以單曲之作曲人為參賽者。</w:t>
      </w:r>
    </w:p>
    <w:p w14:paraId="09557FE6" w14:textId="77777777" w:rsidR="001C2AB9" w:rsidRPr="00D53EA2" w:rsidRDefault="001C2AB9" w:rsidP="00B1631B">
      <w:pPr>
        <w:spacing w:line="420" w:lineRule="exact"/>
        <w:jc w:val="both"/>
        <w:rPr>
          <w:rFonts w:ascii="標楷體" w:eastAsia="標楷體" w:hAnsi="標楷體"/>
          <w:sz w:val="28"/>
          <w:szCs w:val="28"/>
        </w:rPr>
      </w:pPr>
      <w:r w:rsidRPr="00D53EA2">
        <w:rPr>
          <w:rFonts w:ascii="標楷體" w:eastAsia="標楷體" w:hAnsi="標楷體" w:hint="eastAsia"/>
          <w:sz w:val="28"/>
          <w:szCs w:val="28"/>
        </w:rPr>
        <w:t xml:space="preserve"> (三)技術類：</w:t>
      </w:r>
    </w:p>
    <w:p w14:paraId="301843FE" w14:textId="7013D8FA"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1、</w:t>
      </w:r>
      <w:r w:rsidR="000C0FAE" w:rsidRPr="00D53EA2">
        <w:rPr>
          <w:rFonts w:ascii="標楷體" w:eastAsia="標楷體" w:hAnsi="標楷體" w:cs="Times New Roman" w:hint="eastAsia"/>
          <w:sz w:val="28"/>
          <w:szCs w:val="28"/>
        </w:rPr>
        <w:t>最佳裝幀設計獎：以</w:t>
      </w:r>
      <w:r w:rsidR="003E1E2D" w:rsidRPr="00D53EA2">
        <w:rPr>
          <w:rFonts w:ascii="標楷體" w:eastAsia="標楷體" w:hAnsi="標楷體" w:cs="Times New Roman" w:hint="eastAsia"/>
          <w:sz w:val="28"/>
          <w:szCs w:val="28"/>
        </w:rPr>
        <w:t>於中華民國一百</w:t>
      </w:r>
      <w:r w:rsidR="00C22FD8" w:rsidRPr="00D53EA2">
        <w:rPr>
          <w:rFonts w:ascii="標楷體" w:eastAsia="標楷體" w:hAnsi="標楷體" w:cs="Times New Roman" w:hint="eastAsia"/>
          <w:sz w:val="28"/>
          <w:szCs w:val="28"/>
        </w:rPr>
        <w:t>十</w:t>
      </w:r>
      <w:r w:rsidR="003E1E2D" w:rsidRPr="00D53EA2">
        <w:rPr>
          <w:rFonts w:ascii="標楷體" w:eastAsia="標楷體" w:hAnsi="標楷體" w:cs="Times New Roman" w:hint="eastAsia"/>
          <w:sz w:val="28"/>
          <w:szCs w:val="28"/>
        </w:rPr>
        <w:t>年</w:t>
      </w:r>
      <w:r w:rsidR="00B2161E" w:rsidRPr="00D53EA2">
        <w:rPr>
          <w:rFonts w:ascii="標楷體" w:eastAsia="標楷體" w:hAnsi="標楷體" w:cs="Times New Roman" w:hint="eastAsia"/>
          <w:sz w:val="28"/>
          <w:szCs w:val="28"/>
        </w:rPr>
        <w:t>首發之</w:t>
      </w:r>
      <w:r w:rsidR="000C0FAE" w:rsidRPr="00D53EA2">
        <w:rPr>
          <w:rFonts w:ascii="標楷體" w:eastAsia="標楷體" w:hAnsi="標楷體" w:cs="Times New Roman" w:hint="eastAsia"/>
          <w:sz w:val="28"/>
          <w:szCs w:val="28"/>
        </w:rPr>
        <w:t>音樂作品為題材，利用視覺之元素，經由設計、印刷之表現手法，製作作品封面及內頁資料，完整呈現作品之創意風格</w:t>
      </w:r>
      <w:r w:rsidRPr="00D53EA2">
        <w:rPr>
          <w:rFonts w:ascii="標楷體" w:eastAsia="標楷體" w:hAnsi="標楷體" w:hint="eastAsia"/>
          <w:sz w:val="28"/>
          <w:szCs w:val="28"/>
        </w:rPr>
        <w:t>。</w:t>
      </w:r>
    </w:p>
    <w:p w14:paraId="2DF52BE9" w14:textId="77777777"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2、最佳演唱錄音專輯獎：演唱專輯經錄音、混音、母帶後製達到專輯最佳聽覺效果之作品，且該專輯應有曲數六首以上或音樂總長度三十分鐘以上(不含伴唱版本)為全新編曲演唱之作品。</w:t>
      </w:r>
    </w:p>
    <w:p w14:paraId="31A24BCF" w14:textId="77777777"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3、最佳演奏錄音專輯獎：演奏專輯經錄音、混音、母帶後製達到專輯最佳聽覺效果之作品，且該專輯應有曲數六首以上或音樂總長度三十分鐘以上為全新編曲演奏之作品。</w:t>
      </w:r>
    </w:p>
    <w:p w14:paraId="3A430696" w14:textId="77777777" w:rsidR="001C2AB9" w:rsidRPr="00D53EA2" w:rsidRDefault="001C2AB9" w:rsidP="00B1631B">
      <w:pPr>
        <w:spacing w:line="420" w:lineRule="exact"/>
        <w:jc w:val="both"/>
        <w:rPr>
          <w:rFonts w:ascii="標楷體" w:eastAsia="標楷體" w:hAnsi="標楷體"/>
          <w:sz w:val="28"/>
          <w:szCs w:val="28"/>
        </w:rPr>
      </w:pPr>
      <w:r w:rsidRPr="00D53EA2">
        <w:rPr>
          <w:rFonts w:ascii="標楷體" w:eastAsia="標楷體" w:hAnsi="標楷體" w:hint="eastAsia"/>
          <w:sz w:val="28"/>
          <w:szCs w:val="28"/>
        </w:rPr>
        <w:t xml:space="preserve"> (四)評審團獎：</w:t>
      </w:r>
    </w:p>
    <w:p w14:paraId="38607FC9" w14:textId="77777777" w:rsidR="001C2AB9" w:rsidRPr="00D53EA2" w:rsidRDefault="001C2AB9" w:rsidP="00B1631B">
      <w:pPr>
        <w:spacing w:line="420" w:lineRule="exact"/>
        <w:ind w:leftChars="300" w:left="720"/>
        <w:jc w:val="both"/>
        <w:rPr>
          <w:rFonts w:ascii="標楷體" w:eastAsia="標楷體" w:hAnsi="標楷體"/>
          <w:sz w:val="28"/>
          <w:szCs w:val="28"/>
        </w:rPr>
      </w:pPr>
      <w:r w:rsidRPr="00D53EA2">
        <w:rPr>
          <w:rFonts w:ascii="標楷體" w:eastAsia="標楷體" w:hAnsi="標楷體" w:hint="eastAsia"/>
          <w:bCs/>
          <w:kern w:val="0"/>
          <w:sz w:val="28"/>
          <w:szCs w:val="28"/>
          <w:lang w:val="x-none" w:eastAsia="x-none"/>
        </w:rPr>
        <w:t>獎勵本屆報名參賽作品中</w:t>
      </w:r>
      <w:r w:rsidRPr="00D53EA2">
        <w:rPr>
          <w:rFonts w:ascii="標楷體" w:eastAsia="標楷體" w:hAnsi="標楷體" w:hint="eastAsia"/>
          <w:bCs/>
          <w:kern w:val="0"/>
          <w:sz w:val="28"/>
          <w:szCs w:val="28"/>
          <w:lang w:val="x-none"/>
        </w:rPr>
        <w:t>經評審團提名並通過</w:t>
      </w:r>
      <w:r w:rsidRPr="00D53EA2">
        <w:rPr>
          <w:rFonts w:ascii="標楷體" w:eastAsia="標楷體" w:hAnsi="標楷體" w:hint="eastAsia"/>
          <w:bCs/>
          <w:kern w:val="0"/>
          <w:sz w:val="28"/>
          <w:szCs w:val="28"/>
          <w:lang w:val="x-none" w:eastAsia="x-none"/>
        </w:rPr>
        <w:t>之作品</w:t>
      </w:r>
      <w:r w:rsidRPr="00D53EA2">
        <w:rPr>
          <w:rFonts w:ascii="標楷體" w:eastAsia="標楷體" w:hAnsi="標楷體" w:hint="eastAsia"/>
          <w:bCs/>
          <w:kern w:val="0"/>
          <w:sz w:val="28"/>
          <w:szCs w:val="28"/>
          <w:lang w:val="x-none"/>
        </w:rPr>
        <w:t>，</w:t>
      </w:r>
      <w:r w:rsidRPr="00D53EA2">
        <w:rPr>
          <w:rFonts w:ascii="標楷體" w:eastAsia="標楷體" w:hAnsi="標楷體" w:hint="eastAsia"/>
          <w:bCs/>
          <w:kern w:val="0"/>
          <w:sz w:val="28"/>
          <w:szCs w:val="28"/>
          <w:lang w:val="x-none" w:eastAsia="x-none"/>
        </w:rPr>
        <w:t>遴選得獎者一名</w:t>
      </w:r>
      <w:r w:rsidRPr="00D53EA2">
        <w:rPr>
          <w:rFonts w:ascii="標楷體" w:eastAsia="標楷體" w:hAnsi="標楷體" w:hint="eastAsia"/>
          <w:sz w:val="28"/>
          <w:szCs w:val="28"/>
        </w:rPr>
        <w:t>。</w:t>
      </w:r>
    </w:p>
    <w:p w14:paraId="69130CF2" w14:textId="77777777" w:rsidR="001C2AB9" w:rsidRPr="00D53EA2" w:rsidRDefault="001C2AB9" w:rsidP="00B1631B">
      <w:pPr>
        <w:spacing w:line="420" w:lineRule="exact"/>
        <w:jc w:val="both"/>
        <w:rPr>
          <w:rFonts w:ascii="標楷體" w:eastAsia="標楷體" w:hAnsi="標楷體"/>
          <w:sz w:val="28"/>
          <w:szCs w:val="28"/>
        </w:rPr>
      </w:pPr>
      <w:r w:rsidRPr="00D53EA2">
        <w:rPr>
          <w:rFonts w:ascii="標楷體" w:eastAsia="標楷體" w:hAnsi="標楷體" w:hint="eastAsia"/>
          <w:sz w:val="28"/>
          <w:szCs w:val="28"/>
        </w:rPr>
        <w:t xml:space="preserve"> (五)特別貢獻獎：</w:t>
      </w:r>
    </w:p>
    <w:p w14:paraId="1AE49255" w14:textId="77777777"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1、獎勵從事流行音樂出版相關行業有特殊貢獻及成就之團體或個人，並含括幕前、幕後人員。</w:t>
      </w:r>
    </w:p>
    <w:p w14:paraId="4DCE885E" w14:textId="77777777"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2、被推薦者以領有中華民國身分證之國民或依中華民國法令設立或立案之法人、民間團體或個人工作室為限。</w:t>
      </w:r>
    </w:p>
    <w:p w14:paraId="07524E8D" w14:textId="77777777"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3、推薦者以領有中華民國身分證之國民或依中華民國法令設立或立案之法人、民間團體或個人工作室為限。</w:t>
      </w:r>
    </w:p>
    <w:p w14:paraId="7B9C26E0" w14:textId="77777777" w:rsidR="001C2AB9" w:rsidRPr="00D53EA2" w:rsidRDefault="001C2AB9" w:rsidP="00B1631B">
      <w:pPr>
        <w:spacing w:line="420" w:lineRule="exact"/>
        <w:ind w:leftChars="100" w:left="660" w:hangingChars="150" w:hanging="420"/>
        <w:jc w:val="both"/>
        <w:rPr>
          <w:rFonts w:ascii="標楷體" w:eastAsia="標楷體" w:hAnsi="標楷體"/>
          <w:sz w:val="28"/>
          <w:szCs w:val="28"/>
        </w:rPr>
      </w:pPr>
      <w:r w:rsidRPr="00D53EA2">
        <w:rPr>
          <w:rFonts w:ascii="標楷體" w:eastAsia="標楷體" w:hAnsi="標楷體" w:hint="eastAsia"/>
          <w:sz w:val="28"/>
          <w:szCs w:val="28"/>
        </w:rPr>
        <w:t>4、推薦者應以書面說明推薦理由及被推薦者簡歷（含現職、學經歷、重要作品或事蹟、曾獲榮譽等）並得提供被推薦者代表作品或其他相關資料至少各一份作為評審之參考。</w:t>
      </w:r>
    </w:p>
    <w:p w14:paraId="308C4D4C" w14:textId="77777777" w:rsidR="001C2AB9" w:rsidRPr="00D53EA2" w:rsidRDefault="001C2AB9" w:rsidP="00B1631B">
      <w:pPr>
        <w:spacing w:line="420" w:lineRule="exact"/>
        <w:ind w:left="560" w:hangingChars="200" w:hanging="560"/>
        <w:jc w:val="both"/>
        <w:rPr>
          <w:rFonts w:ascii="標楷體" w:eastAsia="標楷體" w:hAnsi="標楷體"/>
          <w:sz w:val="28"/>
          <w:szCs w:val="28"/>
        </w:rPr>
      </w:pPr>
      <w:r w:rsidRPr="00D53EA2">
        <w:rPr>
          <w:rFonts w:ascii="標楷體" w:eastAsia="標楷體" w:hAnsi="標楷體" w:hint="eastAsia"/>
          <w:sz w:val="28"/>
          <w:szCs w:val="28"/>
        </w:rPr>
        <w:t>六、本年度特別貢獻獎得獎者，頒發獎金新臺幣二十萬元整；出版獎各獎項得獎者，頒發獎金新臺幣十五萬元整；個人獎各獎項及評審團獎得獎者，頒發獎金新臺幣十萬元整；得獎者為二人以上，得自行決定獎金分配。得獎者若拒領獎座視同棄權，本局應不核發獎金，得獎名單亦不再遞補；共同得獎者之ㄧ拒領者，亦同。</w:t>
      </w:r>
    </w:p>
    <w:p w14:paraId="117E2212" w14:textId="77777777" w:rsidR="001C2AB9" w:rsidRPr="00D53EA2" w:rsidRDefault="001C2AB9" w:rsidP="00B1631B">
      <w:pPr>
        <w:spacing w:line="420" w:lineRule="exact"/>
        <w:ind w:left="560" w:hangingChars="200" w:hanging="560"/>
        <w:jc w:val="both"/>
        <w:rPr>
          <w:rFonts w:ascii="標楷體" w:eastAsia="標楷體" w:hAnsi="標楷體"/>
          <w:sz w:val="28"/>
          <w:szCs w:val="28"/>
        </w:rPr>
      </w:pPr>
      <w:r w:rsidRPr="00D53EA2">
        <w:rPr>
          <w:rFonts w:ascii="標楷體" w:eastAsia="標楷體" w:hAnsi="標楷體" w:hint="eastAsia"/>
          <w:sz w:val="28"/>
          <w:szCs w:val="28"/>
        </w:rPr>
        <w:t>七、為維護出版業者及從業人員之良好形象，報名單位應事先徵詢參賽者或其繼承人之意願，另應查明參選作品之著作權歸屬後始可報名；有身分不合規定、參賽作品資格不符或著作權歸屬尚有疑義者，請勿報名，以免造成糾紛，損及商譽。</w:t>
      </w:r>
    </w:p>
    <w:p w14:paraId="2EEDCEA1" w14:textId="40D89C71" w:rsidR="001C2AB9" w:rsidRPr="00D53EA2" w:rsidRDefault="001C2AB9" w:rsidP="00B1631B">
      <w:pPr>
        <w:spacing w:line="420" w:lineRule="exact"/>
        <w:ind w:left="560" w:hangingChars="200" w:hanging="560"/>
        <w:jc w:val="both"/>
        <w:rPr>
          <w:rFonts w:ascii="標楷體" w:eastAsia="標楷體" w:hAnsi="標楷體"/>
          <w:sz w:val="28"/>
          <w:szCs w:val="28"/>
        </w:rPr>
      </w:pPr>
      <w:r w:rsidRPr="00D53EA2">
        <w:rPr>
          <w:rFonts w:ascii="標楷體" w:eastAsia="標楷體" w:hAnsi="標楷體" w:hint="eastAsia"/>
          <w:sz w:val="28"/>
          <w:szCs w:val="28"/>
        </w:rPr>
        <w:lastRenderedPageBreak/>
        <w:t>八、各類獎項一律採網路報名（網址為http://www.bamid.gov.tw</w:t>
      </w:r>
      <w:r w:rsidR="00E3037F" w:rsidRPr="00D53EA2">
        <w:rPr>
          <w:rFonts w:ascii="標楷體" w:eastAsia="標楷體" w:hAnsi="標楷體" w:hint="eastAsia"/>
          <w:sz w:val="28"/>
          <w:szCs w:val="28"/>
        </w:rPr>
        <w:t>）。為進行核對，請各報名單位以A4</w:t>
      </w:r>
      <w:r w:rsidRPr="00D53EA2">
        <w:rPr>
          <w:rFonts w:ascii="標楷體" w:eastAsia="標楷體" w:hAnsi="標楷體" w:hint="eastAsia"/>
          <w:sz w:val="28"/>
          <w:szCs w:val="28"/>
        </w:rPr>
        <w:t>紙自報名系統列印報名表(或推薦表)等資料，並加蓋報名單位及負責人印章，連同作品於報名(或推薦)截止期限前一併送交本局。</w:t>
      </w:r>
    </w:p>
    <w:p w14:paraId="741CB1E7" w14:textId="77777777" w:rsidR="001B0A9E" w:rsidRPr="00D53EA2" w:rsidRDefault="001C2AB9" w:rsidP="00B1631B">
      <w:pPr>
        <w:spacing w:line="420" w:lineRule="exact"/>
        <w:jc w:val="both"/>
        <w:rPr>
          <w:rFonts w:ascii="標楷體" w:eastAsia="標楷體" w:hAnsi="標楷體"/>
          <w:sz w:val="28"/>
          <w:szCs w:val="28"/>
        </w:rPr>
      </w:pPr>
      <w:r w:rsidRPr="00D53EA2">
        <w:rPr>
          <w:rFonts w:ascii="標楷體" w:eastAsia="標楷體" w:hAnsi="標楷體" w:hint="eastAsia"/>
          <w:sz w:val="28"/>
          <w:szCs w:val="28"/>
        </w:rPr>
        <w:t>九、本須知如有疑義或其他未盡事宜，由本局解釋之。</w:t>
      </w:r>
    </w:p>
    <w:sectPr w:rsidR="001B0A9E" w:rsidRPr="00D53EA2">
      <w:pgSz w:w="11906" w:h="16838"/>
      <w:pgMar w:top="1440" w:right="1800" w:bottom="1440" w:left="180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7B037" w16cid:durableId="214E117B"/>
  <w16cid:commentId w16cid:paraId="15800F51" w16cid:durableId="214E117C"/>
  <w16cid:commentId w16cid:paraId="09F30C89" w16cid:durableId="214E16D5"/>
  <w16cid:commentId w16cid:paraId="5BAEC70D" w16cid:durableId="214E117D"/>
  <w16cid:commentId w16cid:paraId="2395F6F5" w16cid:durableId="214E117E"/>
  <w16cid:commentId w16cid:paraId="039B0351" w16cid:durableId="214E11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55BCC" w14:textId="77777777" w:rsidR="00310973" w:rsidRDefault="00310973" w:rsidP="009A2BC0">
      <w:r>
        <w:separator/>
      </w:r>
    </w:p>
  </w:endnote>
  <w:endnote w:type="continuationSeparator" w:id="0">
    <w:p w14:paraId="702AC1CA" w14:textId="77777777" w:rsidR="00310973" w:rsidRDefault="00310973" w:rsidP="009A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標楷體o..蜀."/>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99E9B" w14:textId="77777777" w:rsidR="00310973" w:rsidRDefault="00310973" w:rsidP="009A2BC0">
      <w:r>
        <w:separator/>
      </w:r>
    </w:p>
  </w:footnote>
  <w:footnote w:type="continuationSeparator" w:id="0">
    <w:p w14:paraId="407FF58D" w14:textId="77777777" w:rsidR="00310973" w:rsidRDefault="00310973" w:rsidP="009A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897"/>
    <w:multiLevelType w:val="hybridMultilevel"/>
    <w:tmpl w:val="BF7804BE"/>
    <w:lvl w:ilvl="0" w:tplc="04090015">
      <w:start w:val="1"/>
      <w:numFmt w:val="taiwaneseCountingThousand"/>
      <w:lvlText w:val="%1、"/>
      <w:lvlJc w:val="left"/>
      <w:pPr>
        <w:tabs>
          <w:tab w:val="num" w:pos="1020"/>
        </w:tabs>
        <w:ind w:left="1020" w:hanging="720"/>
      </w:pPr>
      <w:rPr>
        <w:rFonts w:hint="default"/>
      </w:rPr>
    </w:lvl>
    <w:lvl w:ilvl="1" w:tplc="35D6C970">
      <w:start w:val="1"/>
      <w:numFmt w:val="taiwaneseCountingThousand"/>
      <w:lvlText w:val="（%2）"/>
      <w:lvlJc w:val="left"/>
      <w:pPr>
        <w:tabs>
          <w:tab w:val="num" w:pos="1260"/>
        </w:tabs>
        <w:ind w:left="1260" w:hanging="480"/>
      </w:pPr>
      <w:rPr>
        <w:rFonts w:hint="eastAsia"/>
        <w:lang w:val="en-US"/>
      </w:rPr>
    </w:lvl>
    <w:lvl w:ilvl="2" w:tplc="0409000F">
      <w:start w:val="1"/>
      <w:numFmt w:val="decimal"/>
      <w:lvlText w:val="%3."/>
      <w:lvlJc w:val="left"/>
      <w:pPr>
        <w:tabs>
          <w:tab w:val="num" w:pos="1740"/>
        </w:tabs>
        <w:ind w:left="1740" w:hanging="480"/>
      </w:pPr>
    </w:lvl>
    <w:lvl w:ilvl="3" w:tplc="20C210E6">
      <w:start w:val="1"/>
      <w:numFmt w:val="decimal"/>
      <w:lvlText w:val="(%4)"/>
      <w:lvlJc w:val="left"/>
      <w:pPr>
        <w:tabs>
          <w:tab w:val="num" w:pos="2220"/>
        </w:tabs>
        <w:ind w:left="2220" w:hanging="480"/>
      </w:pPr>
      <w:rPr>
        <w:rFonts w:hint="eastAsia"/>
      </w:r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B9"/>
    <w:rsid w:val="000312C1"/>
    <w:rsid w:val="00044A87"/>
    <w:rsid w:val="00070227"/>
    <w:rsid w:val="000847BB"/>
    <w:rsid w:val="00085A5C"/>
    <w:rsid w:val="000A3349"/>
    <w:rsid w:val="000C0FAE"/>
    <w:rsid w:val="000C7DA9"/>
    <w:rsid w:val="001256C2"/>
    <w:rsid w:val="00136CE8"/>
    <w:rsid w:val="001426BA"/>
    <w:rsid w:val="00161C4A"/>
    <w:rsid w:val="001A145C"/>
    <w:rsid w:val="001A3A34"/>
    <w:rsid w:val="001A679C"/>
    <w:rsid w:val="001C2AB9"/>
    <w:rsid w:val="001F3033"/>
    <w:rsid w:val="00211232"/>
    <w:rsid w:val="0021311C"/>
    <w:rsid w:val="002419DD"/>
    <w:rsid w:val="00271750"/>
    <w:rsid w:val="002A2F50"/>
    <w:rsid w:val="002A4F07"/>
    <w:rsid w:val="002C426D"/>
    <w:rsid w:val="002D35F8"/>
    <w:rsid w:val="003005AA"/>
    <w:rsid w:val="0030236A"/>
    <w:rsid w:val="00310973"/>
    <w:rsid w:val="00312187"/>
    <w:rsid w:val="00312EFE"/>
    <w:rsid w:val="00341AB1"/>
    <w:rsid w:val="00365653"/>
    <w:rsid w:val="0036755F"/>
    <w:rsid w:val="003C4241"/>
    <w:rsid w:val="003C75B2"/>
    <w:rsid w:val="003D0444"/>
    <w:rsid w:val="003E1E2D"/>
    <w:rsid w:val="003E35A0"/>
    <w:rsid w:val="003F4CB1"/>
    <w:rsid w:val="00404C73"/>
    <w:rsid w:val="004213B3"/>
    <w:rsid w:val="004310EB"/>
    <w:rsid w:val="00431578"/>
    <w:rsid w:val="004350D0"/>
    <w:rsid w:val="00436651"/>
    <w:rsid w:val="00494DB9"/>
    <w:rsid w:val="004A27CB"/>
    <w:rsid w:val="004A58B1"/>
    <w:rsid w:val="004C2EE8"/>
    <w:rsid w:val="004E29C5"/>
    <w:rsid w:val="004E5552"/>
    <w:rsid w:val="004E5EA7"/>
    <w:rsid w:val="00512AED"/>
    <w:rsid w:val="00536ACF"/>
    <w:rsid w:val="0054257B"/>
    <w:rsid w:val="00546DD9"/>
    <w:rsid w:val="00550DD8"/>
    <w:rsid w:val="00570DFB"/>
    <w:rsid w:val="0058626A"/>
    <w:rsid w:val="00586962"/>
    <w:rsid w:val="00586BDA"/>
    <w:rsid w:val="005D53FE"/>
    <w:rsid w:val="005D7902"/>
    <w:rsid w:val="005E3256"/>
    <w:rsid w:val="005F695E"/>
    <w:rsid w:val="006141F8"/>
    <w:rsid w:val="0066595F"/>
    <w:rsid w:val="00671C9D"/>
    <w:rsid w:val="006A256A"/>
    <w:rsid w:val="006A4817"/>
    <w:rsid w:val="006D4113"/>
    <w:rsid w:val="006F1718"/>
    <w:rsid w:val="006F3E19"/>
    <w:rsid w:val="0072743F"/>
    <w:rsid w:val="007605B1"/>
    <w:rsid w:val="00762A7A"/>
    <w:rsid w:val="00770798"/>
    <w:rsid w:val="00771F54"/>
    <w:rsid w:val="00773338"/>
    <w:rsid w:val="007C6079"/>
    <w:rsid w:val="007D4E9B"/>
    <w:rsid w:val="007E198E"/>
    <w:rsid w:val="008069C0"/>
    <w:rsid w:val="00812E0C"/>
    <w:rsid w:val="00836BFB"/>
    <w:rsid w:val="00890E7C"/>
    <w:rsid w:val="00895D00"/>
    <w:rsid w:val="00897072"/>
    <w:rsid w:val="008D352F"/>
    <w:rsid w:val="008E4921"/>
    <w:rsid w:val="00937EA1"/>
    <w:rsid w:val="00960BC5"/>
    <w:rsid w:val="00981117"/>
    <w:rsid w:val="00984EDF"/>
    <w:rsid w:val="00996FA6"/>
    <w:rsid w:val="009A29D1"/>
    <w:rsid w:val="009A2BC0"/>
    <w:rsid w:val="00A115F8"/>
    <w:rsid w:val="00A2217D"/>
    <w:rsid w:val="00A5666A"/>
    <w:rsid w:val="00A60D2F"/>
    <w:rsid w:val="00A63A60"/>
    <w:rsid w:val="00A6466E"/>
    <w:rsid w:val="00A70AE3"/>
    <w:rsid w:val="00A71617"/>
    <w:rsid w:val="00A80610"/>
    <w:rsid w:val="00AA28B7"/>
    <w:rsid w:val="00AC2E78"/>
    <w:rsid w:val="00AD3240"/>
    <w:rsid w:val="00B07C84"/>
    <w:rsid w:val="00B07DA0"/>
    <w:rsid w:val="00B1631B"/>
    <w:rsid w:val="00B2161E"/>
    <w:rsid w:val="00B219A5"/>
    <w:rsid w:val="00B235A1"/>
    <w:rsid w:val="00B26D76"/>
    <w:rsid w:val="00B72E5A"/>
    <w:rsid w:val="00BD25F9"/>
    <w:rsid w:val="00C22FD8"/>
    <w:rsid w:val="00C70850"/>
    <w:rsid w:val="00C86553"/>
    <w:rsid w:val="00C92C58"/>
    <w:rsid w:val="00CA1B97"/>
    <w:rsid w:val="00CB5ECC"/>
    <w:rsid w:val="00CC1352"/>
    <w:rsid w:val="00CD279F"/>
    <w:rsid w:val="00CE1B07"/>
    <w:rsid w:val="00CE4D96"/>
    <w:rsid w:val="00CF5920"/>
    <w:rsid w:val="00CF5C75"/>
    <w:rsid w:val="00D216F1"/>
    <w:rsid w:val="00D53EA2"/>
    <w:rsid w:val="00D77FE2"/>
    <w:rsid w:val="00D83164"/>
    <w:rsid w:val="00E0372F"/>
    <w:rsid w:val="00E063F9"/>
    <w:rsid w:val="00E14C7F"/>
    <w:rsid w:val="00E3037F"/>
    <w:rsid w:val="00E56B58"/>
    <w:rsid w:val="00EC76C2"/>
    <w:rsid w:val="00ED132D"/>
    <w:rsid w:val="00ED38C6"/>
    <w:rsid w:val="00EF755C"/>
    <w:rsid w:val="00F75395"/>
    <w:rsid w:val="00F83B6C"/>
    <w:rsid w:val="00F86226"/>
    <w:rsid w:val="00FA5E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B3ADE"/>
  <w15:chartTrackingRefBased/>
  <w15:docId w15:val="{2092219C-736E-40DF-882E-76564198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BC0"/>
    <w:pPr>
      <w:tabs>
        <w:tab w:val="center" w:pos="4153"/>
        <w:tab w:val="right" w:pos="8306"/>
      </w:tabs>
      <w:snapToGrid w:val="0"/>
    </w:pPr>
    <w:rPr>
      <w:sz w:val="20"/>
      <w:szCs w:val="20"/>
    </w:rPr>
  </w:style>
  <w:style w:type="character" w:customStyle="1" w:styleId="a4">
    <w:name w:val="頁首 字元"/>
    <w:basedOn w:val="a0"/>
    <w:link w:val="a3"/>
    <w:uiPriority w:val="99"/>
    <w:rsid w:val="009A2BC0"/>
    <w:rPr>
      <w:sz w:val="20"/>
      <w:szCs w:val="20"/>
    </w:rPr>
  </w:style>
  <w:style w:type="paragraph" w:styleId="a5">
    <w:name w:val="footer"/>
    <w:basedOn w:val="a"/>
    <w:link w:val="a6"/>
    <w:uiPriority w:val="99"/>
    <w:unhideWhenUsed/>
    <w:rsid w:val="009A2BC0"/>
    <w:pPr>
      <w:tabs>
        <w:tab w:val="center" w:pos="4153"/>
        <w:tab w:val="right" w:pos="8306"/>
      </w:tabs>
      <w:snapToGrid w:val="0"/>
    </w:pPr>
    <w:rPr>
      <w:sz w:val="20"/>
      <w:szCs w:val="20"/>
    </w:rPr>
  </w:style>
  <w:style w:type="character" w:customStyle="1" w:styleId="a6">
    <w:name w:val="頁尾 字元"/>
    <w:basedOn w:val="a0"/>
    <w:link w:val="a5"/>
    <w:uiPriority w:val="99"/>
    <w:rsid w:val="009A2BC0"/>
    <w:rPr>
      <w:sz w:val="20"/>
      <w:szCs w:val="20"/>
    </w:rPr>
  </w:style>
  <w:style w:type="character" w:styleId="a7">
    <w:name w:val="annotation reference"/>
    <w:basedOn w:val="a0"/>
    <w:uiPriority w:val="99"/>
    <w:semiHidden/>
    <w:unhideWhenUsed/>
    <w:rsid w:val="003F4CB1"/>
    <w:rPr>
      <w:sz w:val="18"/>
      <w:szCs w:val="18"/>
    </w:rPr>
  </w:style>
  <w:style w:type="paragraph" w:styleId="a8">
    <w:name w:val="annotation text"/>
    <w:basedOn w:val="a"/>
    <w:link w:val="a9"/>
    <w:uiPriority w:val="99"/>
    <w:semiHidden/>
    <w:unhideWhenUsed/>
    <w:rsid w:val="003F4CB1"/>
  </w:style>
  <w:style w:type="character" w:customStyle="1" w:styleId="a9">
    <w:name w:val="註解文字 字元"/>
    <w:basedOn w:val="a0"/>
    <w:link w:val="a8"/>
    <w:uiPriority w:val="99"/>
    <w:semiHidden/>
    <w:rsid w:val="003F4CB1"/>
  </w:style>
  <w:style w:type="paragraph" w:styleId="aa">
    <w:name w:val="annotation subject"/>
    <w:basedOn w:val="a8"/>
    <w:next w:val="a8"/>
    <w:link w:val="ab"/>
    <w:uiPriority w:val="99"/>
    <w:semiHidden/>
    <w:unhideWhenUsed/>
    <w:rsid w:val="003F4CB1"/>
    <w:rPr>
      <w:b/>
      <w:bCs/>
    </w:rPr>
  </w:style>
  <w:style w:type="character" w:customStyle="1" w:styleId="ab">
    <w:name w:val="註解主旨 字元"/>
    <w:basedOn w:val="a9"/>
    <w:link w:val="aa"/>
    <w:uiPriority w:val="99"/>
    <w:semiHidden/>
    <w:rsid w:val="003F4CB1"/>
    <w:rPr>
      <w:b/>
      <w:bCs/>
    </w:rPr>
  </w:style>
  <w:style w:type="paragraph" w:styleId="ac">
    <w:name w:val="Revision"/>
    <w:hidden/>
    <w:uiPriority w:val="99"/>
    <w:semiHidden/>
    <w:rsid w:val="003F4CB1"/>
  </w:style>
  <w:style w:type="paragraph" w:styleId="ad">
    <w:name w:val="Balloon Text"/>
    <w:basedOn w:val="a"/>
    <w:link w:val="ae"/>
    <w:uiPriority w:val="99"/>
    <w:semiHidden/>
    <w:unhideWhenUsed/>
    <w:rsid w:val="003F4CB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F4C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506F-F778-402F-91E8-ADA3F0F0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史婷婷</dc:creator>
  <cp:keywords/>
  <dc:description/>
  <cp:lastModifiedBy>史婷婷</cp:lastModifiedBy>
  <cp:revision>3</cp:revision>
  <cp:lastPrinted>2019-10-23T03:14:00Z</cp:lastPrinted>
  <dcterms:created xsi:type="dcterms:W3CDTF">2021-11-05T03:35:00Z</dcterms:created>
  <dcterms:modified xsi:type="dcterms:W3CDTF">2021-11-05T03:35:00Z</dcterms:modified>
</cp:coreProperties>
</file>