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B36E" w14:textId="686B2514" w:rsidR="00306EB3" w:rsidRDefault="00A13163" w:rsidP="00A13163">
      <w:pPr>
        <w:ind w:firstLine="340"/>
        <w:jc w:val="center"/>
        <w:rPr>
          <w:rFonts w:cs="Calibri"/>
          <w:b/>
          <w:sz w:val="26"/>
          <w:szCs w:val="26"/>
        </w:rPr>
      </w:pPr>
      <w:r w:rsidRPr="00A13163">
        <w:rPr>
          <w:rFonts w:cs="Calibri" w:hint="eastAsia"/>
          <w:b/>
          <w:sz w:val="26"/>
          <w:szCs w:val="26"/>
        </w:rPr>
        <w:t>永不止息的藝術熱情</w:t>
      </w:r>
      <w:r w:rsidR="00331473">
        <w:rPr>
          <w:rFonts w:cs="Calibri" w:hint="eastAsia"/>
          <w:b/>
          <w:sz w:val="26"/>
          <w:szCs w:val="26"/>
        </w:rPr>
        <w:t xml:space="preserve">  </w:t>
      </w:r>
      <w:r w:rsidRPr="00A13163">
        <w:rPr>
          <w:rFonts w:cs="Calibri" w:hint="eastAsia"/>
          <w:b/>
          <w:sz w:val="26"/>
          <w:szCs w:val="26"/>
        </w:rPr>
        <w:t>持續創造的文化新觀</w:t>
      </w:r>
      <w:r w:rsidR="006A547F">
        <w:rPr>
          <w:rFonts w:cs="Calibri" w:hint="eastAsia"/>
          <w:b/>
          <w:sz w:val="26"/>
          <w:szCs w:val="26"/>
        </w:rPr>
        <w:t xml:space="preserve">  </w:t>
      </w:r>
    </w:p>
    <w:p w14:paraId="41C531C7" w14:textId="3F08B4D2" w:rsidR="00E75688" w:rsidRPr="00C95383" w:rsidRDefault="00A13163" w:rsidP="00A13163">
      <w:pPr>
        <w:ind w:firstLine="340"/>
        <w:jc w:val="center"/>
        <w:rPr>
          <w:rFonts w:cs="Calibri"/>
          <w:b/>
          <w:sz w:val="26"/>
          <w:szCs w:val="26"/>
        </w:rPr>
      </w:pPr>
      <w:r w:rsidRPr="00A13163">
        <w:rPr>
          <w:rFonts w:cs="Calibri" w:hint="eastAsia"/>
          <w:b/>
          <w:sz w:val="26"/>
          <w:szCs w:val="26"/>
        </w:rPr>
        <w:t>國美館攜手法國知名策展人精彩推出「賦：</w:t>
      </w:r>
      <w:proofErr w:type="gramStart"/>
      <w:r w:rsidRPr="00A13163">
        <w:rPr>
          <w:rFonts w:cs="Calibri" w:hint="eastAsia"/>
          <w:b/>
          <w:sz w:val="26"/>
          <w:szCs w:val="26"/>
        </w:rPr>
        <w:t>袁旃個</w:t>
      </w:r>
      <w:proofErr w:type="gramEnd"/>
      <w:r w:rsidRPr="00A13163">
        <w:rPr>
          <w:rFonts w:cs="Calibri" w:hint="eastAsia"/>
          <w:b/>
          <w:sz w:val="26"/>
          <w:szCs w:val="26"/>
        </w:rPr>
        <w:t>展」</w:t>
      </w:r>
    </w:p>
    <w:p w14:paraId="2C047C9E" w14:textId="1C532341" w:rsidR="00A13163" w:rsidRDefault="00E67F2F" w:rsidP="009E7B52">
      <w:pPr>
        <w:spacing w:before="240" w:after="240"/>
        <w:ind w:firstLine="476"/>
        <w:jc w:val="both"/>
      </w:pPr>
      <w:r>
        <w:rPr>
          <w:rFonts w:hint="eastAsia"/>
        </w:rPr>
        <w:t>文化部所屬</w:t>
      </w:r>
      <w:r w:rsidR="00A13163" w:rsidRPr="00A13163">
        <w:rPr>
          <w:rFonts w:hint="eastAsia"/>
        </w:rPr>
        <w:t>國立臺灣美術館長期關注臺灣本土藝術家創作以及藝術史的發展，自梁永斐館長上任後</w:t>
      </w:r>
      <w:r w:rsidR="00C0283D">
        <w:rPr>
          <w:rFonts w:hint="eastAsia"/>
        </w:rPr>
        <w:t>，</w:t>
      </w:r>
      <w:r w:rsidR="00C0283D" w:rsidRPr="00C0283D">
        <w:rPr>
          <w:rFonts w:hint="eastAsia"/>
        </w:rPr>
        <w:t>以「建</w:t>
      </w:r>
      <w:proofErr w:type="gramStart"/>
      <w:r w:rsidR="00C0283D" w:rsidRPr="00C0283D">
        <w:rPr>
          <w:rFonts w:hint="eastAsia"/>
        </w:rPr>
        <w:t>構藝史</w:t>
      </w:r>
      <w:proofErr w:type="gramEnd"/>
      <w:r w:rsidR="00C0283D" w:rsidRPr="00C0283D">
        <w:rPr>
          <w:rFonts w:hint="eastAsia"/>
        </w:rPr>
        <w:t>，深耕臺灣」為目標，</w:t>
      </w:r>
      <w:r w:rsidR="00A13163" w:rsidRPr="00A13163">
        <w:rPr>
          <w:rFonts w:hint="eastAsia"/>
        </w:rPr>
        <w:t>更系統性地邀請並舉辦多位臺灣資深藝術家研究個展，希望以多元面向的創作及策劃觀點，建構臺灣藝術史的美學脈絡及詮釋體系。繼</w:t>
      </w:r>
      <w:r w:rsidR="00A13163" w:rsidRPr="00A13163">
        <w:rPr>
          <w:rFonts w:hint="eastAsia"/>
        </w:rPr>
        <w:t>2021</w:t>
      </w:r>
      <w:r w:rsidR="00A13163" w:rsidRPr="00A13163">
        <w:rPr>
          <w:rFonts w:hint="eastAsia"/>
        </w:rPr>
        <w:t>年成功</w:t>
      </w:r>
      <w:r w:rsidR="00C0283D">
        <w:rPr>
          <w:rFonts w:hint="eastAsia"/>
        </w:rPr>
        <w:t>規劃辦理陳銀輝及何肇</w:t>
      </w:r>
      <w:proofErr w:type="gramStart"/>
      <w:r w:rsidR="00C0283D">
        <w:rPr>
          <w:rFonts w:hint="eastAsia"/>
        </w:rPr>
        <w:t>衢</w:t>
      </w:r>
      <w:proofErr w:type="gramEnd"/>
      <w:r w:rsidR="00C0283D">
        <w:rPr>
          <w:rFonts w:hint="eastAsia"/>
        </w:rPr>
        <w:t>二位戰後資深藝術家</w:t>
      </w:r>
      <w:proofErr w:type="gramStart"/>
      <w:r w:rsidR="00C0283D">
        <w:rPr>
          <w:rFonts w:hint="eastAsia"/>
        </w:rPr>
        <w:t>個</w:t>
      </w:r>
      <w:proofErr w:type="gramEnd"/>
      <w:r w:rsidR="00C0283D">
        <w:rPr>
          <w:rFonts w:hint="eastAsia"/>
        </w:rPr>
        <w:t>展之後，國美館將於明（</w:t>
      </w:r>
      <w:r w:rsidR="00A13163" w:rsidRPr="00A13163">
        <w:rPr>
          <w:rFonts w:hint="eastAsia"/>
        </w:rPr>
        <w:t>23</w:t>
      </w:r>
      <w:r w:rsidR="00C0283D">
        <w:rPr>
          <w:rFonts w:hint="eastAsia"/>
        </w:rPr>
        <w:t>）</w:t>
      </w:r>
      <w:r w:rsidR="00A13163" w:rsidRPr="00A13163">
        <w:rPr>
          <w:rFonts w:hint="eastAsia"/>
        </w:rPr>
        <w:t>日</w:t>
      </w:r>
      <w:r w:rsidR="00615DF1">
        <w:rPr>
          <w:rFonts w:hint="eastAsia"/>
        </w:rPr>
        <w:t>盛大</w:t>
      </w:r>
      <w:r w:rsidR="00A13163" w:rsidRPr="00A13163">
        <w:rPr>
          <w:rFonts w:hint="eastAsia"/>
        </w:rPr>
        <w:t>推出當代水墨藝術家</w:t>
      </w:r>
      <w:proofErr w:type="gramStart"/>
      <w:r w:rsidR="00A13163" w:rsidRPr="00A13163">
        <w:rPr>
          <w:rFonts w:hint="eastAsia"/>
        </w:rPr>
        <w:t>袁旃個</w:t>
      </w:r>
      <w:proofErr w:type="gramEnd"/>
      <w:r w:rsidR="00A13163" w:rsidRPr="00A13163">
        <w:rPr>
          <w:rFonts w:hint="eastAsia"/>
        </w:rPr>
        <w:t>展。</w:t>
      </w:r>
    </w:p>
    <w:p w14:paraId="039DE0B9" w14:textId="151D8E47" w:rsidR="00A13163" w:rsidRDefault="00C0283D" w:rsidP="009E7B52">
      <w:pPr>
        <w:spacing w:before="240" w:after="240"/>
        <w:ind w:firstLine="476"/>
        <w:jc w:val="both"/>
      </w:pPr>
      <w:r>
        <w:rPr>
          <w:rFonts w:hint="eastAsia"/>
        </w:rPr>
        <w:t>本</w:t>
      </w:r>
      <w:r w:rsidR="00A13163" w:rsidRPr="00A13163">
        <w:rPr>
          <w:rFonts w:hint="eastAsia"/>
        </w:rPr>
        <w:t>次「賦：</w:t>
      </w:r>
      <w:proofErr w:type="gramStart"/>
      <w:r w:rsidR="00A13163" w:rsidRPr="00A13163">
        <w:rPr>
          <w:rFonts w:hint="eastAsia"/>
        </w:rPr>
        <w:t>袁旃個</w:t>
      </w:r>
      <w:proofErr w:type="gramEnd"/>
      <w:r w:rsidR="00A13163" w:rsidRPr="00A13163">
        <w:rPr>
          <w:rFonts w:hint="eastAsia"/>
        </w:rPr>
        <w:t>展」是藝術家</w:t>
      </w:r>
      <w:proofErr w:type="gramStart"/>
      <w:r w:rsidR="00A13163" w:rsidRPr="00A13163">
        <w:rPr>
          <w:rFonts w:hint="eastAsia"/>
        </w:rPr>
        <w:t>袁旃</w:t>
      </w:r>
      <w:proofErr w:type="gramEnd"/>
      <w:r w:rsidR="00A13163" w:rsidRPr="00A13163">
        <w:rPr>
          <w:rFonts w:hint="eastAsia"/>
        </w:rPr>
        <w:t>在國內睽違十年之久的大型回顧個展，特別邀請法國龐畢度中心前副館長暨資深策展人凱</w:t>
      </w:r>
      <w:proofErr w:type="gramStart"/>
      <w:r w:rsidR="00A13163" w:rsidRPr="00A13163">
        <w:rPr>
          <w:rFonts w:hint="eastAsia"/>
        </w:rPr>
        <w:t>薩</w:t>
      </w:r>
      <w:proofErr w:type="gramEnd"/>
      <w:r w:rsidR="00A13163" w:rsidRPr="00A13163">
        <w:rPr>
          <w:rFonts w:hint="eastAsia"/>
        </w:rPr>
        <w:t>琳．大衛（</w:t>
      </w:r>
      <w:r w:rsidR="00A13163" w:rsidRPr="00A13163">
        <w:rPr>
          <w:rFonts w:hint="eastAsia"/>
        </w:rPr>
        <w:t>Catherine David</w:t>
      </w:r>
      <w:r w:rsidR="00A13163" w:rsidRPr="00A13163">
        <w:rPr>
          <w:rFonts w:hint="eastAsia"/>
        </w:rPr>
        <w:t>）女士擔任策劃，大衛女士曾多次造訪藝術家並了解其創作歷程，更於</w:t>
      </w:r>
      <w:r w:rsidR="00A13163" w:rsidRPr="00A13163">
        <w:rPr>
          <w:rFonts w:hint="eastAsia"/>
        </w:rPr>
        <w:t>2020</w:t>
      </w:r>
      <w:r w:rsidR="00A13163" w:rsidRPr="00A13163">
        <w:rPr>
          <w:rFonts w:hint="eastAsia"/>
        </w:rPr>
        <w:t>年於龐畢度中心為</w:t>
      </w:r>
      <w:proofErr w:type="gramStart"/>
      <w:r w:rsidR="00A13163" w:rsidRPr="00A13163">
        <w:rPr>
          <w:rFonts w:hint="eastAsia"/>
        </w:rPr>
        <w:t>袁旃</w:t>
      </w:r>
      <w:proofErr w:type="gramEnd"/>
      <w:r w:rsidR="00A13163" w:rsidRPr="00A13163">
        <w:rPr>
          <w:rFonts w:hint="eastAsia"/>
        </w:rPr>
        <w:t>策畫個展，當時展出十件藝術家近年創作的精選作品，從這個研究利基，本次大衛女士爬梳</w:t>
      </w:r>
      <w:proofErr w:type="gramStart"/>
      <w:r w:rsidR="00A13163" w:rsidRPr="00A13163">
        <w:rPr>
          <w:rFonts w:hint="eastAsia"/>
        </w:rPr>
        <w:t>袁旃</w:t>
      </w:r>
      <w:proofErr w:type="gramEnd"/>
      <w:r w:rsidR="00A13163" w:rsidRPr="00A13163">
        <w:rPr>
          <w:rFonts w:hint="eastAsia"/>
        </w:rPr>
        <w:t>60</w:t>
      </w:r>
      <w:r w:rsidR="00A13163" w:rsidRPr="00A13163">
        <w:rPr>
          <w:rFonts w:hint="eastAsia"/>
        </w:rPr>
        <w:t>多年的創作歷程，擇選藝術家早期至今各階段的精采代表作品共計</w:t>
      </w:r>
      <w:r w:rsidR="00A13163" w:rsidRPr="00A13163">
        <w:rPr>
          <w:rFonts w:hint="eastAsia"/>
        </w:rPr>
        <w:t>68</w:t>
      </w:r>
      <w:r w:rsidR="00A13163" w:rsidRPr="00A13163">
        <w:rPr>
          <w:rFonts w:hint="eastAsia"/>
        </w:rPr>
        <w:t>件，其中有多達</w:t>
      </w:r>
      <w:r w:rsidR="00A13163" w:rsidRPr="00A13163">
        <w:rPr>
          <w:rFonts w:hint="eastAsia"/>
        </w:rPr>
        <w:t>1/3</w:t>
      </w:r>
      <w:r w:rsidR="00A13163" w:rsidRPr="00A13163">
        <w:rPr>
          <w:rFonts w:hint="eastAsia"/>
        </w:rPr>
        <w:t>首次展示之藝術家近年新作，精彩可期。</w:t>
      </w:r>
    </w:p>
    <w:p w14:paraId="7759F11E" w14:textId="462E5FC7" w:rsidR="00D11EFD" w:rsidRDefault="00C0283D" w:rsidP="009E7B52">
      <w:pPr>
        <w:spacing w:before="240" w:after="240"/>
        <w:ind w:firstLine="476"/>
        <w:jc w:val="both"/>
      </w:pPr>
      <w:r>
        <w:rPr>
          <w:rFonts w:hint="eastAsia"/>
        </w:rPr>
        <w:t>梁</w:t>
      </w:r>
      <w:r w:rsidR="00E67F2F">
        <w:rPr>
          <w:rFonts w:hint="eastAsia"/>
        </w:rPr>
        <w:t>永斐</w:t>
      </w:r>
      <w:r>
        <w:rPr>
          <w:rFonts w:hint="eastAsia"/>
        </w:rPr>
        <w:t>館長</w:t>
      </w:r>
      <w:r w:rsidR="00E67F2F">
        <w:rPr>
          <w:rFonts w:hint="eastAsia"/>
        </w:rPr>
        <w:t>表示，</w:t>
      </w:r>
      <w:proofErr w:type="gramStart"/>
      <w:r w:rsidR="00A13163" w:rsidRPr="00A13163">
        <w:rPr>
          <w:rFonts w:hint="eastAsia"/>
        </w:rPr>
        <w:t>袁旃</w:t>
      </w:r>
      <w:proofErr w:type="gramEnd"/>
      <w:r w:rsidR="00A13163" w:rsidRPr="00A13163">
        <w:rPr>
          <w:rFonts w:hint="eastAsia"/>
        </w:rPr>
        <w:t>的繪畫橫跨中國藝術史的圖像與多種類別元素，也從西方新藝術運動的裝飾性風格、柔美色彩和充滿動感的線條中啟發。多年在故宮的文物修復和近身領略的珍寶之美，也常見於她的繪畫當中，從宮廷藝術到民間藝術，每件作品都有多重又展現新意的歷史引用，同時又帶有生活趣味，充滿藝術家獨樹一幟的自我風格。</w:t>
      </w:r>
    </w:p>
    <w:p w14:paraId="41778411" w14:textId="77777777" w:rsidR="00C0283D" w:rsidRDefault="00C0283D" w:rsidP="009E7B52">
      <w:pPr>
        <w:spacing w:before="240" w:after="240"/>
        <w:ind w:firstLine="476"/>
        <w:jc w:val="both"/>
      </w:pPr>
      <w:proofErr w:type="gramStart"/>
      <w:r w:rsidRPr="00A13163">
        <w:rPr>
          <w:rFonts w:hint="eastAsia"/>
        </w:rPr>
        <w:t>袁旃</w:t>
      </w:r>
      <w:proofErr w:type="gramEnd"/>
      <w:r w:rsidRPr="00A13163">
        <w:rPr>
          <w:rFonts w:hint="eastAsia"/>
        </w:rPr>
        <w:t>1941</w:t>
      </w:r>
      <w:r w:rsidRPr="00A13163">
        <w:rPr>
          <w:rFonts w:hint="eastAsia"/>
        </w:rPr>
        <w:t>年出生於四川重慶，</w:t>
      </w:r>
      <w:r w:rsidRPr="00A13163">
        <w:rPr>
          <w:rFonts w:hint="eastAsia"/>
        </w:rPr>
        <w:t>1947</w:t>
      </w:r>
      <w:r w:rsidRPr="00A13163">
        <w:rPr>
          <w:rFonts w:hint="eastAsia"/>
        </w:rPr>
        <w:t>年舉家移居臺灣。</w:t>
      </w:r>
      <w:r w:rsidRPr="00A13163">
        <w:rPr>
          <w:rFonts w:hint="eastAsia"/>
        </w:rPr>
        <w:t>1958</w:t>
      </w:r>
      <w:r w:rsidRPr="00A13163">
        <w:rPr>
          <w:rFonts w:hint="eastAsia"/>
        </w:rPr>
        <w:t>年進入臺灣省立師範大學藝術系主修中國繪畫，曾受教於溥心</w:t>
      </w:r>
      <w:proofErr w:type="gramStart"/>
      <w:r w:rsidRPr="00A13163">
        <w:rPr>
          <w:rFonts w:hint="eastAsia"/>
        </w:rPr>
        <w:t>畬</w:t>
      </w:r>
      <w:proofErr w:type="gramEnd"/>
      <w:r w:rsidRPr="00A13163">
        <w:rPr>
          <w:rFonts w:hint="eastAsia"/>
        </w:rPr>
        <w:t>、黃君璧、金勤伯及林玉山等多位國畫大師及藝術家，亦與廖繼春、陳慧坤等教授學習西畫技法，</w:t>
      </w:r>
      <w:proofErr w:type="gramStart"/>
      <w:r w:rsidRPr="00A13163">
        <w:rPr>
          <w:rFonts w:hint="eastAsia"/>
        </w:rPr>
        <w:t>之後遠</w:t>
      </w:r>
      <w:proofErr w:type="gramEnd"/>
      <w:r w:rsidRPr="00A13163">
        <w:rPr>
          <w:rFonts w:hint="eastAsia"/>
        </w:rPr>
        <w:t>赴比利時魯汶大學和比利時皇家文物維護學院攻讀</w:t>
      </w:r>
      <w:proofErr w:type="gramStart"/>
      <w:r w:rsidRPr="00A13163">
        <w:rPr>
          <w:rFonts w:hint="eastAsia"/>
        </w:rPr>
        <w:t>碩</w:t>
      </w:r>
      <w:proofErr w:type="gramEnd"/>
      <w:r w:rsidRPr="00A13163">
        <w:rPr>
          <w:rFonts w:hint="eastAsia"/>
        </w:rPr>
        <w:t>博士，先後取得美術史、考古以及藝術修復等學位，並曾在大英博物館實習。</w:t>
      </w:r>
      <w:proofErr w:type="gramStart"/>
      <w:r w:rsidRPr="00A13163">
        <w:rPr>
          <w:rFonts w:hint="eastAsia"/>
        </w:rPr>
        <w:t>袁旃</w:t>
      </w:r>
      <w:proofErr w:type="gramEnd"/>
      <w:r w:rsidRPr="00A13163">
        <w:rPr>
          <w:rFonts w:hint="eastAsia"/>
        </w:rPr>
        <w:t>返</w:t>
      </w:r>
      <w:proofErr w:type="gramStart"/>
      <w:r w:rsidRPr="00A13163">
        <w:rPr>
          <w:rFonts w:hint="eastAsia"/>
        </w:rPr>
        <w:t>臺</w:t>
      </w:r>
      <w:proofErr w:type="gramEnd"/>
      <w:r w:rsidRPr="00A13163">
        <w:rPr>
          <w:rFonts w:hint="eastAsia"/>
        </w:rPr>
        <w:t>後進入國立故宮博物院工作，前後長達</w:t>
      </w:r>
      <w:r w:rsidRPr="00A13163">
        <w:rPr>
          <w:rFonts w:hint="eastAsia"/>
        </w:rPr>
        <w:t>20</w:t>
      </w:r>
      <w:r w:rsidRPr="00A13163">
        <w:rPr>
          <w:rFonts w:hint="eastAsia"/>
        </w:rPr>
        <w:t>多年，在此期間她浸潤於故宮華夏文物寶庫的環境，自我將此界定為「奉獻與再學習」時期。</w:t>
      </w:r>
      <w:proofErr w:type="gramStart"/>
      <w:r w:rsidRPr="00A13163">
        <w:rPr>
          <w:rFonts w:hint="eastAsia"/>
        </w:rPr>
        <w:t>袁旃</w:t>
      </w:r>
      <w:proofErr w:type="gramEnd"/>
      <w:r w:rsidRPr="00A13163">
        <w:rPr>
          <w:rFonts w:hint="eastAsia"/>
        </w:rPr>
        <w:t>未曾間斷書法練字，但至</w:t>
      </w:r>
      <w:r w:rsidRPr="00A13163">
        <w:rPr>
          <w:rFonts w:hint="eastAsia"/>
        </w:rPr>
        <w:t>40</w:t>
      </w:r>
      <w:r w:rsidRPr="00A13163">
        <w:rPr>
          <w:rFonts w:hint="eastAsia"/>
        </w:rPr>
        <w:t>多歲才提起畫筆專心藝術創作，其創作能量豐沛，至今</w:t>
      </w:r>
      <w:proofErr w:type="gramStart"/>
      <w:r w:rsidRPr="00A13163">
        <w:rPr>
          <w:rFonts w:hint="eastAsia"/>
        </w:rPr>
        <w:t>不綴，</w:t>
      </w:r>
      <w:proofErr w:type="gramEnd"/>
      <w:r w:rsidRPr="00A13163">
        <w:rPr>
          <w:rFonts w:hint="eastAsia"/>
        </w:rPr>
        <w:t>其</w:t>
      </w:r>
      <w:proofErr w:type="gramStart"/>
      <w:r w:rsidRPr="00A13163">
        <w:rPr>
          <w:rFonts w:hint="eastAsia"/>
        </w:rPr>
        <w:t>多姿多采</w:t>
      </w:r>
      <w:proofErr w:type="gramEnd"/>
      <w:r w:rsidRPr="00A13163">
        <w:rPr>
          <w:rFonts w:hint="eastAsia"/>
        </w:rPr>
        <w:t>的藝術語彙，來自於她豐富的文化經歷與生活</w:t>
      </w:r>
      <w:proofErr w:type="gramStart"/>
      <w:r w:rsidRPr="00A13163">
        <w:rPr>
          <w:rFonts w:hint="eastAsia"/>
        </w:rPr>
        <w:t>體悟等藝術</w:t>
      </w:r>
      <w:proofErr w:type="gramEnd"/>
      <w:r w:rsidRPr="00A13163">
        <w:rPr>
          <w:rFonts w:hint="eastAsia"/>
        </w:rPr>
        <w:t>養分。</w:t>
      </w:r>
    </w:p>
    <w:p w14:paraId="42B40988" w14:textId="77777777" w:rsidR="00D11EFD" w:rsidRDefault="00A13163" w:rsidP="009E7B52">
      <w:pPr>
        <w:spacing w:before="240" w:after="240"/>
        <w:ind w:firstLine="476"/>
        <w:jc w:val="both"/>
      </w:pPr>
      <w:proofErr w:type="gramStart"/>
      <w:r w:rsidRPr="00A13163">
        <w:rPr>
          <w:rFonts w:hint="eastAsia"/>
        </w:rPr>
        <w:t>袁旃</w:t>
      </w:r>
      <w:proofErr w:type="gramEnd"/>
      <w:r w:rsidRPr="00A13163">
        <w:rPr>
          <w:rFonts w:hint="eastAsia"/>
        </w:rPr>
        <w:t>早期在紙本用墨，後來轉向使用</w:t>
      </w:r>
      <w:proofErr w:type="gramStart"/>
      <w:r w:rsidRPr="00A13163">
        <w:rPr>
          <w:rFonts w:hint="eastAsia"/>
        </w:rPr>
        <w:t>重彩於絹本</w:t>
      </w:r>
      <w:proofErr w:type="gramEnd"/>
      <w:r w:rsidRPr="00A13163">
        <w:rPr>
          <w:rFonts w:hint="eastAsia"/>
        </w:rPr>
        <w:t>作畫，她</w:t>
      </w:r>
      <w:proofErr w:type="gramStart"/>
      <w:r w:rsidRPr="00A13163">
        <w:rPr>
          <w:rFonts w:hint="eastAsia"/>
        </w:rPr>
        <w:t>從仿擬</w:t>
      </w:r>
      <w:proofErr w:type="gramEnd"/>
      <w:r w:rsidRPr="00A13163">
        <w:rPr>
          <w:rFonts w:hint="eastAsia"/>
        </w:rPr>
        <w:t>古典中國山水畫開始，而後開創了屬於</w:t>
      </w:r>
      <w:proofErr w:type="gramStart"/>
      <w:r w:rsidRPr="00A13163">
        <w:rPr>
          <w:rFonts w:hint="eastAsia"/>
        </w:rPr>
        <w:t>袁旃</w:t>
      </w:r>
      <w:proofErr w:type="gramEnd"/>
      <w:r w:rsidRPr="00A13163">
        <w:rPr>
          <w:rFonts w:hint="eastAsia"/>
        </w:rPr>
        <w:t>風格的大膽用色與構圖、不執著於形體輪廓的階段，</w:t>
      </w:r>
      <w:proofErr w:type="gramStart"/>
      <w:r w:rsidRPr="00A13163">
        <w:rPr>
          <w:rFonts w:hint="eastAsia"/>
        </w:rPr>
        <w:t>一</w:t>
      </w:r>
      <w:proofErr w:type="gramEnd"/>
      <w:r w:rsidRPr="00A13163">
        <w:rPr>
          <w:rFonts w:hint="eastAsia"/>
        </w:rPr>
        <w:t>直到現在隨心所欲，在作品中創造多元層次豐富的內心空間，作品中巧妙結合藝術家獨有的書法字、歷史文物、</w:t>
      </w:r>
      <w:proofErr w:type="gramStart"/>
      <w:r w:rsidRPr="00A13163">
        <w:rPr>
          <w:rFonts w:hint="eastAsia"/>
        </w:rPr>
        <w:t>生活百景</w:t>
      </w:r>
      <w:proofErr w:type="gramEnd"/>
      <w:r w:rsidRPr="00A13163">
        <w:rPr>
          <w:rFonts w:hint="eastAsia"/>
        </w:rPr>
        <w:t>、家族歷史和人物等。她的創作兼具古典與創新元素，自在地遊走於傳統文人畫和超脫時空限制的萬物圖景間，既有細膩而優雅的工筆線條和中國畫用色，亦兼具裝飾派新藝術的幾何構圖和</w:t>
      </w:r>
      <w:proofErr w:type="gramStart"/>
      <w:r w:rsidRPr="00A13163">
        <w:rPr>
          <w:rFonts w:hint="eastAsia"/>
        </w:rPr>
        <w:t>律動感</w:t>
      </w:r>
      <w:proofErr w:type="gramEnd"/>
      <w:r w:rsidRPr="00A13163">
        <w:rPr>
          <w:rFonts w:hint="eastAsia"/>
        </w:rPr>
        <w:t>十足的流動線條。</w:t>
      </w:r>
    </w:p>
    <w:p w14:paraId="0DBACD60" w14:textId="45BB5E41" w:rsidR="00A13163" w:rsidRDefault="00A13163" w:rsidP="009E7B52">
      <w:pPr>
        <w:spacing w:before="240" w:after="240"/>
        <w:ind w:firstLine="476"/>
        <w:jc w:val="both"/>
      </w:pPr>
      <w:r w:rsidRPr="00A13163">
        <w:rPr>
          <w:rFonts w:hint="eastAsia"/>
        </w:rPr>
        <w:t>策展人</w:t>
      </w:r>
      <w:r w:rsidR="00DF709C" w:rsidRPr="00DF709C">
        <w:rPr>
          <w:rFonts w:hint="eastAsia"/>
        </w:rPr>
        <w:t>凱</w:t>
      </w:r>
      <w:proofErr w:type="gramStart"/>
      <w:r w:rsidR="00DF709C" w:rsidRPr="00DF709C">
        <w:rPr>
          <w:rFonts w:hint="eastAsia"/>
        </w:rPr>
        <w:t>薩</w:t>
      </w:r>
      <w:proofErr w:type="gramEnd"/>
      <w:r w:rsidR="00DF709C" w:rsidRPr="00DF709C">
        <w:rPr>
          <w:rFonts w:hint="eastAsia"/>
        </w:rPr>
        <w:t>琳．大衛（</w:t>
      </w:r>
      <w:r w:rsidR="00DF709C" w:rsidRPr="00DF709C">
        <w:rPr>
          <w:rFonts w:hint="eastAsia"/>
        </w:rPr>
        <w:t>Catherine David</w:t>
      </w:r>
      <w:r w:rsidR="00DF709C" w:rsidRPr="00DF709C">
        <w:rPr>
          <w:rFonts w:hint="eastAsia"/>
        </w:rPr>
        <w:t>）</w:t>
      </w:r>
      <w:r w:rsidRPr="00A13163">
        <w:rPr>
          <w:rFonts w:hint="eastAsia"/>
        </w:rPr>
        <w:t>以「賦」為題，從賦的文體特性來比擬袁旃繪畫，有詩的修辭與律動性，也有散文不拘泥形式、自由抒發的風格，同時融合了細膩的歷史用典、日常抒情及恣意想像力的發揮，以此強調袁旃創作中豐富多變，文字與圖</w:t>
      </w:r>
      <w:r w:rsidRPr="00A13163">
        <w:rPr>
          <w:rFonts w:hint="eastAsia"/>
        </w:rPr>
        <w:lastRenderedPageBreak/>
        <w:t>像結合、書畫同源共生交織的創作方法。</w:t>
      </w:r>
    </w:p>
    <w:p w14:paraId="32EEB670" w14:textId="77777777" w:rsidR="004806B4" w:rsidRDefault="00A13163" w:rsidP="009E7B52">
      <w:pPr>
        <w:spacing w:before="240" w:after="240"/>
        <w:ind w:firstLine="476"/>
        <w:jc w:val="both"/>
        <w:rPr>
          <w:rFonts w:ascii="Times New Roman" w:hAnsi="Times New Roman"/>
          <w:szCs w:val="24"/>
        </w:rPr>
      </w:pPr>
      <w:r w:rsidRPr="00EF71F3">
        <w:rPr>
          <w:rFonts w:ascii="Times New Roman" w:hAnsi="Times New Roman"/>
          <w:szCs w:val="24"/>
        </w:rPr>
        <w:t>本次</w:t>
      </w:r>
      <w:r w:rsidRPr="00EF71F3">
        <w:rPr>
          <w:rFonts w:ascii="Times New Roman" w:hAnsi="Times New Roman" w:hint="eastAsia"/>
          <w:szCs w:val="24"/>
        </w:rPr>
        <w:t>共</w:t>
      </w:r>
      <w:r w:rsidRPr="00EF71F3">
        <w:rPr>
          <w:rFonts w:ascii="Times New Roman" w:hAnsi="Times New Roman"/>
          <w:szCs w:val="24"/>
        </w:rPr>
        <w:t>展出</w:t>
      </w:r>
      <w:r>
        <w:rPr>
          <w:rFonts w:ascii="Times New Roman" w:hAnsi="Times New Roman" w:hint="eastAsia"/>
          <w:szCs w:val="24"/>
        </w:rPr>
        <w:t>6</w:t>
      </w:r>
      <w:r>
        <w:rPr>
          <w:rFonts w:ascii="Times New Roman" w:hAnsi="Times New Roman"/>
          <w:szCs w:val="24"/>
        </w:rPr>
        <w:t>8</w:t>
      </w:r>
      <w:r w:rsidRPr="00EF71F3">
        <w:rPr>
          <w:rFonts w:ascii="Times New Roman" w:hAnsi="Times New Roman" w:hint="eastAsia"/>
          <w:szCs w:val="24"/>
        </w:rPr>
        <w:t>件</w:t>
      </w:r>
      <w:r w:rsidRPr="00EF71F3">
        <w:rPr>
          <w:rFonts w:ascii="Times New Roman" w:hAnsi="Times New Roman"/>
          <w:szCs w:val="24"/>
        </w:rPr>
        <w:t>作品，從</w:t>
      </w:r>
      <w:proofErr w:type="gramStart"/>
      <w:r w:rsidRPr="00EF71F3">
        <w:rPr>
          <w:rFonts w:ascii="Times New Roman" w:hAnsi="Times New Roman"/>
          <w:szCs w:val="24"/>
        </w:rPr>
        <w:t>袁旃</w:t>
      </w:r>
      <w:proofErr w:type="gramEnd"/>
      <w:r w:rsidRPr="00EF71F3">
        <w:rPr>
          <w:rFonts w:ascii="Times New Roman" w:hAnsi="Times New Roman"/>
          <w:szCs w:val="24"/>
        </w:rPr>
        <w:t>1958</w:t>
      </w:r>
      <w:r>
        <w:rPr>
          <w:rFonts w:ascii="Times New Roman" w:hAnsi="Times New Roman"/>
          <w:szCs w:val="24"/>
        </w:rPr>
        <w:t>年於師大</w:t>
      </w:r>
      <w:r>
        <w:rPr>
          <w:rFonts w:ascii="Times New Roman" w:hAnsi="Times New Roman" w:hint="eastAsia"/>
          <w:szCs w:val="24"/>
        </w:rPr>
        <w:t>藝</w:t>
      </w:r>
      <w:r w:rsidRPr="00EF71F3">
        <w:rPr>
          <w:rFonts w:ascii="Times New Roman" w:hAnsi="Times New Roman"/>
          <w:szCs w:val="24"/>
        </w:rPr>
        <w:t>術系的水墨習作〈五牛圖〉到</w:t>
      </w:r>
      <w:r w:rsidRPr="00EF71F3">
        <w:rPr>
          <w:rFonts w:ascii="Times New Roman" w:hAnsi="Times New Roman"/>
          <w:szCs w:val="24"/>
        </w:rPr>
        <w:t>2021</w:t>
      </w:r>
      <w:r w:rsidRPr="00EF71F3">
        <w:rPr>
          <w:rFonts w:ascii="Times New Roman" w:hAnsi="Times New Roman"/>
          <w:szCs w:val="24"/>
        </w:rPr>
        <w:t>年的最新創作〈賦之一〉，是</w:t>
      </w:r>
      <w:proofErr w:type="gramStart"/>
      <w:r w:rsidRPr="00EF71F3">
        <w:rPr>
          <w:rFonts w:ascii="Times New Roman" w:hAnsi="Times New Roman"/>
          <w:szCs w:val="24"/>
        </w:rPr>
        <w:t>袁旃</w:t>
      </w:r>
      <w:proofErr w:type="gramEnd"/>
      <w:r w:rsidRPr="00EF71F3">
        <w:rPr>
          <w:rFonts w:ascii="Times New Roman" w:hAnsi="Times New Roman"/>
          <w:szCs w:val="24"/>
        </w:rPr>
        <w:t>近年少見大型且具重要意義的回顧個展，完整呈現其藝術脈絡</w:t>
      </w:r>
      <w:r w:rsidRPr="00EF71F3">
        <w:rPr>
          <w:rFonts w:ascii="Times New Roman" w:hAnsi="Times New Roman" w:hint="eastAsia"/>
          <w:szCs w:val="24"/>
        </w:rPr>
        <w:t>。</w:t>
      </w:r>
      <w:proofErr w:type="gramStart"/>
      <w:r w:rsidRPr="00EF71F3">
        <w:rPr>
          <w:rFonts w:ascii="Times New Roman" w:hAnsi="Times New Roman"/>
          <w:szCs w:val="24"/>
        </w:rPr>
        <w:t>袁旃</w:t>
      </w:r>
      <w:proofErr w:type="gramEnd"/>
      <w:r w:rsidRPr="00EF71F3">
        <w:rPr>
          <w:rFonts w:ascii="Times New Roman" w:hAnsi="Times New Roman"/>
          <w:szCs w:val="24"/>
        </w:rPr>
        <w:t>在這</w:t>
      </w:r>
      <w:r w:rsidRPr="00EF71F3">
        <w:rPr>
          <w:rFonts w:ascii="Times New Roman" w:hAnsi="Times New Roman"/>
          <w:szCs w:val="24"/>
        </w:rPr>
        <w:t>63</w:t>
      </w:r>
      <w:r w:rsidRPr="00EF71F3">
        <w:rPr>
          <w:rFonts w:ascii="Times New Roman" w:hAnsi="Times New Roman"/>
          <w:szCs w:val="24"/>
        </w:rPr>
        <w:t>年間</w:t>
      </w:r>
      <w:proofErr w:type="gramStart"/>
      <w:r w:rsidRPr="00EF71F3">
        <w:rPr>
          <w:rFonts w:ascii="Times New Roman" w:hAnsi="Times New Roman"/>
          <w:szCs w:val="24"/>
        </w:rPr>
        <w:t>持續不綴的</w:t>
      </w:r>
      <w:proofErr w:type="gramEnd"/>
      <w:r w:rsidRPr="00EF71F3">
        <w:rPr>
          <w:rFonts w:ascii="Times New Roman" w:hAnsi="Times New Roman"/>
          <w:szCs w:val="24"/>
        </w:rPr>
        <w:t>創作旅程</w:t>
      </w:r>
      <w:proofErr w:type="gramStart"/>
      <w:r w:rsidRPr="00EF71F3">
        <w:rPr>
          <w:rFonts w:ascii="Times New Roman" w:hAnsi="Times New Roman"/>
          <w:szCs w:val="24"/>
        </w:rPr>
        <w:t>—</w:t>
      </w:r>
      <w:proofErr w:type="gramEnd"/>
      <w:r w:rsidRPr="00EF71F3">
        <w:rPr>
          <w:rFonts w:ascii="Times New Roman" w:hAnsi="Times New Roman"/>
          <w:szCs w:val="24"/>
        </w:rPr>
        <w:t>從古畫的時空中走進當代的風景，</w:t>
      </w:r>
      <w:proofErr w:type="gramStart"/>
      <w:r w:rsidRPr="00EF71F3">
        <w:rPr>
          <w:rFonts w:ascii="Times New Roman" w:hAnsi="Times New Roman"/>
          <w:szCs w:val="24"/>
        </w:rPr>
        <w:t>從習古</w:t>
      </w:r>
      <w:proofErr w:type="gramEnd"/>
      <w:r w:rsidRPr="00EF71F3">
        <w:rPr>
          <w:rFonts w:ascii="Times New Roman" w:hAnsi="Times New Roman"/>
          <w:szCs w:val="24"/>
        </w:rPr>
        <w:t>到不斷突破自我，為創作賦予新的靈魂生命。</w:t>
      </w:r>
    </w:p>
    <w:p w14:paraId="69B64949" w14:textId="15012987" w:rsidR="00F25C73" w:rsidRPr="00F92087" w:rsidRDefault="003B7229" w:rsidP="009E7B52">
      <w:pPr>
        <w:spacing w:before="240" w:after="240"/>
        <w:ind w:firstLine="47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本展將</w:t>
      </w:r>
      <w:r w:rsidRPr="00EF71F3">
        <w:rPr>
          <w:rFonts w:ascii="Times New Roman" w:hAnsi="Times New Roman" w:hint="eastAsia"/>
          <w:szCs w:val="24"/>
        </w:rPr>
        <w:t>於</w:t>
      </w:r>
      <w:r w:rsidRPr="00EF71F3">
        <w:rPr>
          <w:rFonts w:ascii="Times New Roman" w:hAnsi="Times New Roman" w:hint="eastAsia"/>
          <w:szCs w:val="24"/>
        </w:rPr>
        <w:t>4</w:t>
      </w:r>
      <w:r w:rsidRPr="00EF71F3">
        <w:rPr>
          <w:rFonts w:ascii="Times New Roman" w:hAnsi="Times New Roman" w:hint="eastAsia"/>
          <w:szCs w:val="24"/>
        </w:rPr>
        <w:t>月</w:t>
      </w:r>
      <w:r w:rsidRPr="00EF71F3">
        <w:rPr>
          <w:rFonts w:ascii="Times New Roman" w:hAnsi="Times New Roman" w:hint="eastAsia"/>
          <w:szCs w:val="24"/>
        </w:rPr>
        <w:t>23</w:t>
      </w:r>
      <w:r w:rsidRPr="00EF71F3">
        <w:rPr>
          <w:rFonts w:ascii="Times New Roman" w:hAnsi="Times New Roman" w:hint="eastAsia"/>
          <w:szCs w:val="24"/>
        </w:rPr>
        <w:t>日隆重開展，</w:t>
      </w:r>
      <w:r w:rsidR="00615DF1">
        <w:rPr>
          <w:rFonts w:ascii="Times New Roman" w:hAnsi="Times New Roman" w:hint="eastAsia"/>
          <w:szCs w:val="24"/>
        </w:rPr>
        <w:t>考量近期新冠</w:t>
      </w:r>
      <w:proofErr w:type="gramStart"/>
      <w:r w:rsidR="00615DF1">
        <w:rPr>
          <w:rFonts w:ascii="Times New Roman" w:hAnsi="Times New Roman" w:hint="eastAsia"/>
          <w:szCs w:val="24"/>
        </w:rPr>
        <w:t>疫</w:t>
      </w:r>
      <w:proofErr w:type="gramEnd"/>
      <w:r w:rsidR="00615DF1">
        <w:rPr>
          <w:rFonts w:ascii="Times New Roman" w:hAnsi="Times New Roman" w:hint="eastAsia"/>
          <w:szCs w:val="24"/>
        </w:rPr>
        <w:t>情</w:t>
      </w:r>
      <w:r w:rsidR="00FD4DA9">
        <w:rPr>
          <w:rFonts w:ascii="Times New Roman" w:hAnsi="Times New Roman" w:hint="eastAsia"/>
          <w:szCs w:val="24"/>
        </w:rPr>
        <w:t>因素</w:t>
      </w:r>
      <w:r w:rsidR="00615DF1">
        <w:rPr>
          <w:rFonts w:ascii="Times New Roman" w:hAnsi="Times New Roman" w:hint="eastAsia"/>
          <w:szCs w:val="24"/>
        </w:rPr>
        <w:t>，</w:t>
      </w:r>
      <w:r w:rsidR="00FD4DA9">
        <w:rPr>
          <w:rFonts w:ascii="Times New Roman" w:hAnsi="Times New Roman" w:hint="eastAsia"/>
          <w:szCs w:val="24"/>
        </w:rPr>
        <w:t>藝術家選擇以作品直接面對觀眾，作為她最</w:t>
      </w:r>
      <w:proofErr w:type="gramStart"/>
      <w:r w:rsidR="00FD4DA9">
        <w:rPr>
          <w:rFonts w:ascii="Times New Roman" w:hAnsi="Times New Roman" w:hint="eastAsia"/>
          <w:szCs w:val="24"/>
        </w:rPr>
        <w:t>清楚的</w:t>
      </w:r>
      <w:proofErr w:type="gramEnd"/>
      <w:r w:rsidR="00FD4DA9">
        <w:rPr>
          <w:rFonts w:ascii="Times New Roman" w:hAnsi="Times New Roman" w:hint="eastAsia"/>
          <w:szCs w:val="24"/>
        </w:rPr>
        <w:t>藝術主張及表達，故</w:t>
      </w:r>
      <w:r w:rsidR="00615DF1">
        <w:rPr>
          <w:rFonts w:ascii="Times New Roman" w:hAnsi="Times New Roman"/>
          <w:szCs w:val="24"/>
        </w:rPr>
        <w:t>不辦理開幕式</w:t>
      </w:r>
      <w:r w:rsidR="00615DF1">
        <w:rPr>
          <w:rFonts w:ascii="Times New Roman" w:hAnsi="Times New Roman" w:hint="eastAsia"/>
          <w:szCs w:val="24"/>
        </w:rPr>
        <w:t>。</w:t>
      </w:r>
      <w:r w:rsidR="00AB2FC3">
        <w:rPr>
          <w:rFonts w:ascii="Times New Roman" w:hAnsi="Times New Roman" w:hint="eastAsia"/>
          <w:szCs w:val="24"/>
        </w:rPr>
        <w:t>本展展出</w:t>
      </w:r>
      <w:r w:rsidR="00A1650E" w:rsidRPr="00A1650E">
        <w:rPr>
          <w:rFonts w:ascii="Times New Roman" w:hAnsi="Times New Roman" w:hint="eastAsia"/>
          <w:szCs w:val="24"/>
        </w:rPr>
        <w:t>至</w:t>
      </w:r>
      <w:r w:rsidR="00A1650E">
        <w:rPr>
          <w:rFonts w:ascii="Times New Roman" w:hAnsi="Times New Roman" w:hint="eastAsia"/>
          <w:szCs w:val="24"/>
        </w:rPr>
        <w:t>7</w:t>
      </w:r>
      <w:r w:rsidR="00A1650E" w:rsidRPr="00A1650E">
        <w:rPr>
          <w:rFonts w:ascii="Times New Roman" w:hAnsi="Times New Roman" w:hint="eastAsia"/>
          <w:szCs w:val="24"/>
        </w:rPr>
        <w:t>月</w:t>
      </w:r>
      <w:r w:rsidR="00A1650E">
        <w:rPr>
          <w:rFonts w:ascii="Times New Roman" w:hAnsi="Times New Roman" w:hint="eastAsia"/>
          <w:szCs w:val="24"/>
        </w:rPr>
        <w:t>24</w:t>
      </w:r>
      <w:r w:rsidR="00A1650E" w:rsidRPr="00A1650E">
        <w:rPr>
          <w:rFonts w:ascii="Times New Roman" w:hAnsi="Times New Roman" w:hint="eastAsia"/>
          <w:szCs w:val="24"/>
        </w:rPr>
        <w:t>日，</w:t>
      </w:r>
      <w:r w:rsidR="00A13163" w:rsidRPr="00EF71F3">
        <w:rPr>
          <w:rFonts w:ascii="Times New Roman" w:hAnsi="Times New Roman" w:hint="eastAsia"/>
          <w:szCs w:val="24"/>
        </w:rPr>
        <w:t>歡迎各位一起蒞臨國美館進入藝術家豐富多變的藝術想像，隨著每一幅精彩作品</w:t>
      </w:r>
      <w:r w:rsidR="00A13163" w:rsidRPr="00EF71F3">
        <w:rPr>
          <w:rFonts w:ascii="Times New Roman" w:hAnsi="Times New Roman"/>
          <w:szCs w:val="24"/>
        </w:rPr>
        <w:t>穿梭古今，</w:t>
      </w:r>
      <w:r w:rsidR="00A13163" w:rsidRPr="00EF71F3">
        <w:rPr>
          <w:rFonts w:ascii="Times New Roman" w:hAnsi="Times New Roman" w:hint="eastAsia"/>
          <w:szCs w:val="24"/>
        </w:rPr>
        <w:t>遊歷</w:t>
      </w:r>
      <w:r w:rsidR="00A13163" w:rsidRPr="00EF71F3">
        <w:rPr>
          <w:rFonts w:ascii="Times New Roman" w:hAnsi="Times New Roman"/>
          <w:szCs w:val="24"/>
        </w:rPr>
        <w:t>東西文化圖景</w:t>
      </w:r>
      <w:r w:rsidR="00A13163" w:rsidRPr="00EF71F3">
        <w:rPr>
          <w:rFonts w:ascii="Times New Roman" w:hAnsi="Times New Roman" w:hint="eastAsia"/>
          <w:szCs w:val="24"/>
        </w:rPr>
        <w:t>，</w:t>
      </w:r>
      <w:r w:rsidR="00A13163" w:rsidRPr="00EF71F3">
        <w:rPr>
          <w:rFonts w:ascii="Times New Roman" w:hAnsi="Times New Roman"/>
          <w:szCs w:val="24"/>
        </w:rPr>
        <w:t>感受</w:t>
      </w:r>
      <w:proofErr w:type="gramStart"/>
      <w:r w:rsidR="00A13163" w:rsidRPr="00EF71F3">
        <w:rPr>
          <w:rFonts w:ascii="Times New Roman" w:hAnsi="Times New Roman" w:hint="eastAsia"/>
          <w:szCs w:val="24"/>
        </w:rPr>
        <w:t>袁旃</w:t>
      </w:r>
      <w:proofErr w:type="gramEnd"/>
      <w:r w:rsidR="00A13163" w:rsidRPr="00EF71F3">
        <w:rPr>
          <w:rFonts w:ascii="Times New Roman" w:hAnsi="Times New Roman" w:hint="eastAsia"/>
          <w:szCs w:val="24"/>
        </w:rPr>
        <w:t>作品的</w:t>
      </w:r>
      <w:r w:rsidR="00A13163" w:rsidRPr="00EF71F3">
        <w:rPr>
          <w:rFonts w:ascii="Times New Roman" w:hAnsi="Times New Roman"/>
          <w:szCs w:val="24"/>
        </w:rPr>
        <w:t>藝術魅力。</w:t>
      </w:r>
      <w:r w:rsidR="00A13163" w:rsidRPr="00F92087">
        <w:rPr>
          <w:rFonts w:ascii="Times New Roman" w:hAnsi="Times New Roman" w:hint="eastAsia"/>
          <w:szCs w:val="24"/>
        </w:rPr>
        <w:t>展覽及教育推廣相關活動訊息，請參考國美</w:t>
      </w:r>
      <w:proofErr w:type="gramStart"/>
      <w:r w:rsidR="00A13163" w:rsidRPr="00F92087">
        <w:rPr>
          <w:rFonts w:ascii="Times New Roman" w:hAnsi="Times New Roman" w:hint="eastAsia"/>
          <w:szCs w:val="24"/>
        </w:rPr>
        <w:t>館官網</w:t>
      </w:r>
      <w:proofErr w:type="gramEnd"/>
      <w:r w:rsidR="00A13163" w:rsidRPr="00F92087">
        <w:rPr>
          <w:rFonts w:ascii="Times New Roman" w:hAnsi="Times New Roman" w:hint="eastAsia"/>
          <w:szCs w:val="24"/>
        </w:rPr>
        <w:t>：</w:t>
      </w:r>
      <w:r w:rsidR="00A13163" w:rsidRPr="00F92087">
        <w:rPr>
          <w:rFonts w:ascii="Times New Roman" w:hAnsi="Times New Roman" w:hint="eastAsia"/>
          <w:szCs w:val="24"/>
        </w:rPr>
        <w:t>http</w:t>
      </w:r>
      <w:r w:rsidR="00F92087" w:rsidRPr="00F92087">
        <w:rPr>
          <w:rFonts w:ascii="Times New Roman" w:hAnsi="Times New Roman" w:hint="eastAsia"/>
          <w:szCs w:val="24"/>
        </w:rPr>
        <w:t>s</w:t>
      </w:r>
      <w:r w:rsidR="00A13163" w:rsidRPr="00F92087">
        <w:rPr>
          <w:rFonts w:ascii="Times New Roman" w:hAnsi="Times New Roman" w:hint="eastAsia"/>
          <w:szCs w:val="24"/>
        </w:rPr>
        <w:t>://www.ntmofa.gov.tw</w:t>
      </w:r>
      <w:r w:rsidR="00A13163" w:rsidRPr="00F92087">
        <w:rPr>
          <w:rFonts w:ascii="Times New Roman" w:hAnsi="Times New Roman" w:hint="eastAsia"/>
          <w:szCs w:val="24"/>
        </w:rPr>
        <w:t>。</w:t>
      </w:r>
    </w:p>
    <w:p w14:paraId="127CE3AC" w14:textId="77777777" w:rsidR="00AB2FC3" w:rsidRDefault="00AB2FC3" w:rsidP="00E54263">
      <w:pPr>
        <w:jc w:val="both"/>
        <w:rPr>
          <w:b/>
        </w:rPr>
      </w:pPr>
    </w:p>
    <w:p w14:paraId="26280ACF" w14:textId="77777777" w:rsidR="00AB2FC3" w:rsidRPr="00AB2FC3" w:rsidRDefault="00AB2FC3" w:rsidP="00E54263">
      <w:pPr>
        <w:jc w:val="both"/>
        <w:rPr>
          <w:b/>
        </w:rPr>
      </w:pPr>
      <w:bookmarkStart w:id="0" w:name="_GoBack"/>
      <w:bookmarkEnd w:id="0"/>
    </w:p>
    <w:p w14:paraId="6DF7D71F" w14:textId="77777777" w:rsidR="00150337" w:rsidRPr="00150337" w:rsidRDefault="00150337" w:rsidP="00150337">
      <w:pPr>
        <w:adjustRightInd w:val="0"/>
        <w:snapToGrid w:val="0"/>
        <w:rPr>
          <w:rFonts w:cs="Calibri"/>
          <w:b/>
          <w:sz w:val="26"/>
          <w:szCs w:val="26"/>
        </w:rPr>
      </w:pPr>
    </w:p>
    <w:p w14:paraId="5804BCCB" w14:textId="77777777" w:rsidR="00150337" w:rsidRPr="00150337" w:rsidRDefault="00150337" w:rsidP="00150337">
      <w:pPr>
        <w:adjustRightInd w:val="0"/>
        <w:snapToGrid w:val="0"/>
        <w:rPr>
          <w:rFonts w:cs="Calibri"/>
          <w:b/>
          <w:sz w:val="26"/>
          <w:szCs w:val="26"/>
        </w:rPr>
      </w:pPr>
      <w:r w:rsidRPr="00150337">
        <w:rPr>
          <w:rFonts w:cs="Calibri" w:hint="eastAsia"/>
          <w:b/>
          <w:sz w:val="26"/>
          <w:szCs w:val="26"/>
        </w:rPr>
        <w:t>「賦：</w:t>
      </w:r>
      <w:proofErr w:type="gramStart"/>
      <w:r w:rsidRPr="00150337">
        <w:rPr>
          <w:rFonts w:cs="Calibri" w:hint="eastAsia"/>
          <w:b/>
          <w:sz w:val="26"/>
          <w:szCs w:val="26"/>
        </w:rPr>
        <w:t>袁旃個</w:t>
      </w:r>
      <w:proofErr w:type="gramEnd"/>
      <w:r w:rsidRPr="00150337">
        <w:rPr>
          <w:rFonts w:cs="Calibri" w:hint="eastAsia"/>
          <w:b/>
          <w:sz w:val="26"/>
          <w:szCs w:val="26"/>
        </w:rPr>
        <w:t>展」</w:t>
      </w:r>
    </w:p>
    <w:p w14:paraId="48CB8D64" w14:textId="77777777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</w:t>
      </w:r>
      <w:r w:rsidRPr="00150337">
        <w:rPr>
          <w:rFonts w:cs="Calibri" w:hint="eastAsia"/>
          <w:b/>
          <w:sz w:val="26"/>
          <w:szCs w:val="26"/>
        </w:rPr>
        <w:t>時間：</w:t>
      </w:r>
      <w:r w:rsidRPr="00150337">
        <w:rPr>
          <w:rFonts w:cs="Calibri" w:hint="eastAsia"/>
          <w:sz w:val="26"/>
          <w:szCs w:val="26"/>
        </w:rPr>
        <w:t>2022</w:t>
      </w:r>
      <w:r w:rsidRPr="00150337">
        <w:rPr>
          <w:rFonts w:cs="Calibri" w:hint="eastAsia"/>
          <w:sz w:val="26"/>
          <w:szCs w:val="26"/>
        </w:rPr>
        <w:t>年</w:t>
      </w:r>
      <w:r w:rsidRPr="00150337">
        <w:rPr>
          <w:rFonts w:cs="Calibri" w:hint="eastAsia"/>
          <w:sz w:val="26"/>
          <w:szCs w:val="26"/>
        </w:rPr>
        <w:t>4</w:t>
      </w:r>
      <w:r w:rsidRPr="00150337">
        <w:rPr>
          <w:rFonts w:cs="Calibri" w:hint="eastAsia"/>
          <w:sz w:val="26"/>
          <w:szCs w:val="26"/>
        </w:rPr>
        <w:t>月</w:t>
      </w:r>
      <w:r w:rsidRPr="00150337">
        <w:rPr>
          <w:rFonts w:cs="Calibri" w:hint="eastAsia"/>
          <w:sz w:val="26"/>
          <w:szCs w:val="26"/>
        </w:rPr>
        <w:t>23</w:t>
      </w:r>
      <w:r w:rsidRPr="00150337">
        <w:rPr>
          <w:rFonts w:cs="Calibri" w:hint="eastAsia"/>
          <w:sz w:val="26"/>
          <w:szCs w:val="26"/>
        </w:rPr>
        <w:t>日至</w:t>
      </w:r>
      <w:r w:rsidRPr="00150337">
        <w:rPr>
          <w:rFonts w:cs="Calibri" w:hint="eastAsia"/>
          <w:sz w:val="26"/>
          <w:szCs w:val="26"/>
        </w:rPr>
        <w:t>7</w:t>
      </w:r>
      <w:r w:rsidRPr="00150337">
        <w:rPr>
          <w:rFonts w:cs="Calibri" w:hint="eastAsia"/>
          <w:sz w:val="26"/>
          <w:szCs w:val="26"/>
        </w:rPr>
        <w:t>月</w:t>
      </w:r>
      <w:r w:rsidRPr="00150337">
        <w:rPr>
          <w:rFonts w:cs="Calibri" w:hint="eastAsia"/>
          <w:sz w:val="26"/>
          <w:szCs w:val="26"/>
        </w:rPr>
        <w:t>24</w:t>
      </w:r>
      <w:r w:rsidRPr="00150337">
        <w:rPr>
          <w:rFonts w:cs="Calibri" w:hint="eastAsia"/>
          <w:sz w:val="26"/>
          <w:szCs w:val="26"/>
        </w:rPr>
        <w:t>日</w:t>
      </w:r>
    </w:p>
    <w:p w14:paraId="43FC0068" w14:textId="77777777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展覽地點：</w:t>
      </w:r>
      <w:r w:rsidRPr="00150337">
        <w:rPr>
          <w:rFonts w:cs="Calibri" w:hint="eastAsia"/>
          <w:sz w:val="26"/>
          <w:szCs w:val="26"/>
        </w:rPr>
        <w:t>國立臺灣美術館</w:t>
      </w:r>
      <w:r w:rsidRPr="00150337">
        <w:rPr>
          <w:rFonts w:cs="Calibri" w:hint="eastAsia"/>
          <w:sz w:val="26"/>
          <w:szCs w:val="26"/>
        </w:rPr>
        <w:t>101</w:t>
      </w:r>
      <w:r w:rsidRPr="00150337">
        <w:rPr>
          <w:rFonts w:cs="Calibri" w:hint="eastAsia"/>
          <w:sz w:val="26"/>
          <w:szCs w:val="26"/>
        </w:rPr>
        <w:t>展覽室</w:t>
      </w:r>
    </w:p>
    <w:p w14:paraId="35A86FC5" w14:textId="77777777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展覽策展人：</w:t>
      </w:r>
      <w:proofErr w:type="gramStart"/>
      <w:r w:rsidRPr="00150337">
        <w:rPr>
          <w:rFonts w:cs="Calibri" w:hint="eastAsia"/>
          <w:sz w:val="26"/>
          <w:szCs w:val="26"/>
        </w:rPr>
        <w:t>凱薩</w:t>
      </w:r>
      <w:proofErr w:type="gramEnd"/>
      <w:r w:rsidRPr="00150337">
        <w:rPr>
          <w:rFonts w:cs="Calibri" w:hint="eastAsia"/>
          <w:sz w:val="26"/>
          <w:szCs w:val="26"/>
        </w:rPr>
        <w:t>琳．大衛（</w:t>
      </w:r>
      <w:r w:rsidRPr="00150337">
        <w:rPr>
          <w:rFonts w:cs="Calibri" w:hint="eastAsia"/>
          <w:sz w:val="26"/>
          <w:szCs w:val="26"/>
        </w:rPr>
        <w:t>Catherine David</w:t>
      </w:r>
      <w:r w:rsidRPr="00150337">
        <w:rPr>
          <w:rFonts w:cs="Calibri" w:hint="eastAsia"/>
          <w:sz w:val="26"/>
          <w:szCs w:val="26"/>
        </w:rPr>
        <w:t>）</w:t>
      </w:r>
    </w:p>
    <w:p w14:paraId="19D4B82D" w14:textId="703402A7" w:rsidR="00150337" w:rsidRPr="00150337" w:rsidRDefault="00150337" w:rsidP="00150337">
      <w:pPr>
        <w:widowControl/>
        <w:numPr>
          <w:ilvl w:val="0"/>
          <w:numId w:val="1"/>
        </w:numPr>
        <w:snapToGrid w:val="0"/>
        <w:rPr>
          <w:rFonts w:cs="Calibri"/>
          <w:sz w:val="26"/>
          <w:szCs w:val="26"/>
        </w:rPr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展覽承辦人：</w:t>
      </w:r>
      <w:r w:rsidRPr="00150337">
        <w:rPr>
          <w:rFonts w:cs="Calibri" w:hint="eastAsia"/>
          <w:sz w:val="26"/>
          <w:szCs w:val="26"/>
        </w:rPr>
        <w:t>黃盈、王麗雅</w:t>
      </w:r>
      <w:r w:rsidR="00F92087">
        <w:rPr>
          <w:rFonts w:cs="Calibri" w:hint="eastAsia"/>
          <w:sz w:val="26"/>
          <w:szCs w:val="26"/>
        </w:rPr>
        <w:t xml:space="preserve"> </w:t>
      </w:r>
      <w:r w:rsidR="00F92087">
        <w:rPr>
          <w:rFonts w:cs="Calibri"/>
          <w:sz w:val="26"/>
          <w:szCs w:val="26"/>
        </w:rPr>
        <w:t xml:space="preserve"> </w:t>
      </w:r>
      <w:r w:rsidRPr="00150337">
        <w:rPr>
          <w:rFonts w:cs="Calibri" w:hint="eastAsia"/>
          <w:sz w:val="26"/>
          <w:szCs w:val="26"/>
        </w:rPr>
        <w:t>電話：</w:t>
      </w:r>
      <w:r w:rsidRPr="00150337">
        <w:rPr>
          <w:rFonts w:cs="Calibri" w:hint="eastAsia"/>
          <w:sz w:val="26"/>
          <w:szCs w:val="26"/>
        </w:rPr>
        <w:t>(04)23723552 #713</w:t>
      </w:r>
      <w:r w:rsidRPr="00150337">
        <w:rPr>
          <w:rFonts w:cs="Calibri" w:hint="eastAsia"/>
          <w:sz w:val="26"/>
          <w:szCs w:val="26"/>
        </w:rPr>
        <w:t>、</w:t>
      </w:r>
      <w:r w:rsidRPr="00150337">
        <w:rPr>
          <w:rFonts w:cs="Calibri" w:hint="eastAsia"/>
          <w:sz w:val="26"/>
          <w:szCs w:val="26"/>
        </w:rPr>
        <w:t>701</w:t>
      </w:r>
    </w:p>
    <w:p w14:paraId="57BC344D" w14:textId="30AD1FD7" w:rsidR="007D2D47" w:rsidRPr="00150337" w:rsidRDefault="00150337" w:rsidP="00150337">
      <w:pPr>
        <w:widowControl/>
        <w:numPr>
          <w:ilvl w:val="0"/>
          <w:numId w:val="1"/>
        </w:numPr>
        <w:snapToGrid w:val="0"/>
      </w:pPr>
      <w:r w:rsidRPr="00150337">
        <w:rPr>
          <w:rFonts w:ascii="新細明體" w:hAnsi="新細明體" w:cs="Calibri" w:hint="eastAsia"/>
          <w:b/>
          <w:bCs/>
          <w:kern w:val="0"/>
          <w:szCs w:val="24"/>
        </w:rPr>
        <w:t>新聞聯絡人：</w:t>
      </w:r>
      <w:r w:rsidRPr="00150337">
        <w:rPr>
          <w:rFonts w:cs="Calibri" w:hint="eastAsia"/>
          <w:sz w:val="26"/>
          <w:szCs w:val="26"/>
        </w:rPr>
        <w:t>嚴碧梅</w:t>
      </w:r>
      <w:r w:rsidR="00F92087">
        <w:rPr>
          <w:rFonts w:cs="Calibri" w:hint="eastAsia"/>
          <w:sz w:val="26"/>
          <w:szCs w:val="26"/>
        </w:rPr>
        <w:t xml:space="preserve">  </w:t>
      </w:r>
      <w:r w:rsidRPr="00150337">
        <w:rPr>
          <w:rFonts w:cs="Calibri" w:hint="eastAsia"/>
          <w:sz w:val="26"/>
          <w:szCs w:val="26"/>
        </w:rPr>
        <w:t>電話：</w:t>
      </w:r>
      <w:r w:rsidRPr="00150337">
        <w:rPr>
          <w:rFonts w:cs="Calibri" w:hint="eastAsia"/>
          <w:sz w:val="26"/>
          <w:szCs w:val="26"/>
        </w:rPr>
        <w:t>(04)23723552 #123</w:t>
      </w:r>
    </w:p>
    <w:p w14:paraId="4CD2FA60" w14:textId="77777777" w:rsidR="00150337" w:rsidRPr="00150337" w:rsidRDefault="00150337" w:rsidP="00150337">
      <w:pPr>
        <w:widowControl/>
        <w:snapToGrid w:val="0"/>
        <w:ind w:left="340"/>
      </w:pPr>
    </w:p>
    <w:p w14:paraId="0D513944" w14:textId="77777777" w:rsidR="009E40E0" w:rsidRPr="00C95383" w:rsidRDefault="009E40E0" w:rsidP="009E40E0">
      <w:pPr>
        <w:widowControl/>
        <w:numPr>
          <w:ilvl w:val="0"/>
          <w:numId w:val="1"/>
        </w:numPr>
        <w:snapToGrid w:val="0"/>
        <w:rPr>
          <w:rFonts w:ascii="新細明體" w:hAnsi="新細明體" w:cs="Calibri"/>
          <w:kern w:val="0"/>
          <w:szCs w:val="24"/>
        </w:rPr>
      </w:pPr>
      <w:r w:rsidRPr="00C95383">
        <w:rPr>
          <w:rFonts w:ascii="新細明體" w:hAnsi="新細明體" w:cs="Calibri" w:hint="eastAsia"/>
          <w:b/>
          <w:bCs/>
          <w:kern w:val="0"/>
          <w:szCs w:val="24"/>
        </w:rPr>
        <w:t>國立臺灣美術館</w:t>
      </w:r>
    </w:p>
    <w:p w14:paraId="000EA3E6" w14:textId="77777777" w:rsidR="009E40E0" w:rsidRPr="00C95383" w:rsidRDefault="009E40E0" w:rsidP="009E40E0">
      <w:pPr>
        <w:widowControl/>
        <w:snapToGrid w:val="0"/>
        <w:ind w:left="340"/>
        <w:rPr>
          <w:rFonts w:ascii="新細明體" w:hAnsi="新細明體" w:cs="Calibri"/>
          <w:kern w:val="0"/>
          <w:szCs w:val="24"/>
        </w:rPr>
      </w:pPr>
      <w:proofErr w:type="gramStart"/>
      <w:r w:rsidRPr="00C95383">
        <w:rPr>
          <w:rFonts w:ascii="新細明體" w:hAnsi="新細明體" w:cs="Calibri" w:hint="eastAsia"/>
          <w:kern w:val="0"/>
          <w:szCs w:val="24"/>
        </w:rPr>
        <w:t>官網</w:t>
      </w:r>
      <w:proofErr w:type="gramEnd"/>
      <w:r w:rsidRPr="00C95383">
        <w:rPr>
          <w:rFonts w:ascii="新細明體" w:hAnsi="新細明體" w:cs="Calibri" w:hint="eastAsia"/>
          <w:kern w:val="0"/>
          <w:szCs w:val="24"/>
        </w:rPr>
        <w:t>：</w:t>
      </w:r>
      <w:r w:rsidRPr="00C95383">
        <w:rPr>
          <w:rFonts w:ascii="新細明體" w:hAnsi="新細明體"/>
          <w:kern w:val="0"/>
          <w:szCs w:val="24"/>
          <w:u w:val="single"/>
        </w:rPr>
        <w:t>https://www.ntmofa.gov.tw/</w:t>
      </w:r>
    </w:p>
    <w:p w14:paraId="4CB258E4" w14:textId="77777777" w:rsidR="009E40E0" w:rsidRPr="00F92087" w:rsidRDefault="009E40E0" w:rsidP="009E40E0">
      <w:pPr>
        <w:widowControl/>
        <w:snapToGrid w:val="0"/>
        <w:ind w:left="340"/>
        <w:rPr>
          <w:rFonts w:ascii="新細明體" w:hAnsi="新細明體" w:cs="Calibri"/>
          <w:kern w:val="0"/>
          <w:szCs w:val="24"/>
        </w:rPr>
      </w:pPr>
      <w:r w:rsidRPr="00F92087">
        <w:rPr>
          <w:rFonts w:ascii="新細明體" w:hAnsi="新細明體" w:cs="Calibri" w:hint="eastAsia"/>
          <w:kern w:val="0"/>
          <w:szCs w:val="24"/>
        </w:rPr>
        <w:t>FB：</w:t>
      </w:r>
      <w:hyperlink r:id="rId8" w:history="1">
        <w:r w:rsidRPr="00F92087">
          <w:rPr>
            <w:rFonts w:ascii="新細明體" w:hAnsi="新細明體" w:cs="Calibri"/>
            <w:kern w:val="0"/>
            <w:szCs w:val="24"/>
            <w:u w:val="single"/>
          </w:rPr>
          <w:t>https://www.facebook.com/ntmofa/</w:t>
        </w:r>
      </w:hyperlink>
    </w:p>
    <w:p w14:paraId="7108EE5B" w14:textId="77777777" w:rsidR="009E40E0" w:rsidRPr="00F92087" w:rsidRDefault="009E40E0" w:rsidP="009E40E0">
      <w:pPr>
        <w:widowControl/>
        <w:snapToGrid w:val="0"/>
        <w:ind w:left="340"/>
        <w:rPr>
          <w:rStyle w:val="a7"/>
          <w:rFonts w:ascii="新細明體" w:hAnsi="新細明體" w:cs="Calibri"/>
          <w:color w:val="auto"/>
          <w:kern w:val="0"/>
          <w:sz w:val="24"/>
          <w:szCs w:val="24"/>
        </w:rPr>
      </w:pPr>
      <w:r w:rsidRPr="00F92087">
        <w:rPr>
          <w:rFonts w:ascii="新細明體" w:hAnsi="新細明體" w:cs="Calibri" w:hint="eastAsia"/>
          <w:kern w:val="0"/>
          <w:szCs w:val="24"/>
        </w:rPr>
        <w:t>IG：</w:t>
      </w:r>
      <w:hyperlink r:id="rId9" w:history="1">
        <w:r w:rsidRPr="00F92087">
          <w:rPr>
            <w:rStyle w:val="a7"/>
            <w:rFonts w:ascii="新細明體" w:hAnsi="新細明體" w:cs="Calibri" w:hint="eastAsia"/>
            <w:color w:val="auto"/>
            <w:kern w:val="0"/>
            <w:sz w:val="24"/>
            <w:szCs w:val="24"/>
          </w:rPr>
          <w:t>https://www.instagram.com/ntmofa_museum/</w:t>
        </w:r>
      </w:hyperlink>
    </w:p>
    <w:p w14:paraId="7EAD0421" w14:textId="77777777" w:rsidR="002913A6" w:rsidRPr="00C95383" w:rsidRDefault="002913A6" w:rsidP="009E40E0">
      <w:pPr>
        <w:widowControl/>
        <w:snapToGrid w:val="0"/>
        <w:ind w:left="340"/>
        <w:rPr>
          <w:rFonts w:ascii="新細明體" w:hAnsi="新細明體" w:cs="Calibri"/>
          <w:kern w:val="0"/>
          <w:szCs w:val="24"/>
          <w:u w:val="single"/>
        </w:rPr>
      </w:pPr>
    </w:p>
    <w:p w14:paraId="4E84558E" w14:textId="77777777" w:rsidR="002913A6" w:rsidRPr="002913A6" w:rsidRDefault="00C413B4" w:rsidP="002913A6">
      <w:pPr>
        <w:snapToGrid w:val="0"/>
        <w:spacing w:beforeLines="50" w:before="180" w:line="276" w:lineRule="auto"/>
        <w:contextualSpacing/>
        <w:rPr>
          <w:rFonts w:cs="Arial"/>
          <w:b/>
        </w:rPr>
      </w:pPr>
      <w:r w:rsidRPr="002913A6">
        <w:rPr>
          <w:rFonts w:cs="Arial" w:hint="eastAsia"/>
          <w:b/>
        </w:rPr>
        <w:t>開放時間：</w:t>
      </w:r>
    </w:p>
    <w:p w14:paraId="45D31442" w14:textId="77777777" w:rsidR="002913A6" w:rsidRDefault="002913A6" w:rsidP="002913A6">
      <w:pPr>
        <w:snapToGrid w:val="0"/>
        <w:spacing w:beforeLines="50" w:before="180" w:line="276" w:lineRule="auto"/>
        <w:contextualSpacing/>
        <w:rPr>
          <w:rFonts w:ascii="新細明體" w:hAnsi="新細明體" w:cs="Calibri"/>
          <w:kern w:val="0"/>
          <w:szCs w:val="24"/>
        </w:rPr>
      </w:pPr>
      <w:r>
        <w:rPr>
          <w:rFonts w:ascii="新細明體" w:hAnsi="新細明體" w:cs="Calibri" w:hint="eastAsia"/>
          <w:kern w:val="0"/>
          <w:szCs w:val="24"/>
        </w:rPr>
        <w:t>週二至週五 09:00～17:00</w:t>
      </w:r>
    </w:p>
    <w:p w14:paraId="4DBD027D" w14:textId="77777777" w:rsidR="002913A6" w:rsidRDefault="002913A6" w:rsidP="002913A6">
      <w:pPr>
        <w:snapToGrid w:val="0"/>
        <w:spacing w:beforeLines="50" w:before="180" w:line="276" w:lineRule="auto"/>
        <w:contextualSpacing/>
        <w:rPr>
          <w:rFonts w:ascii="新細明體" w:hAnsi="新細明體" w:cs="Calibri"/>
          <w:kern w:val="0"/>
          <w:szCs w:val="24"/>
        </w:rPr>
      </w:pPr>
      <w:r>
        <w:rPr>
          <w:rFonts w:ascii="新細明體" w:hAnsi="新細明體" w:cs="Calibri" w:hint="eastAsia"/>
          <w:kern w:val="0"/>
          <w:szCs w:val="24"/>
        </w:rPr>
        <w:t>週六、週日 </w:t>
      </w:r>
      <w:r w:rsidR="00586177">
        <w:rPr>
          <w:rFonts w:ascii="新細明體" w:hAnsi="新細明體" w:cs="Calibri" w:hint="eastAsia"/>
          <w:kern w:val="0"/>
          <w:szCs w:val="24"/>
        </w:rPr>
        <w:t xml:space="preserve"> </w:t>
      </w:r>
      <w:r>
        <w:rPr>
          <w:rFonts w:ascii="新細明體" w:hAnsi="新細明體" w:cs="Calibri" w:hint="eastAsia"/>
          <w:kern w:val="0"/>
          <w:szCs w:val="24"/>
        </w:rPr>
        <w:t>09:00～18:00</w:t>
      </w:r>
    </w:p>
    <w:p w14:paraId="67155F6E" w14:textId="45957A05" w:rsidR="002913A6" w:rsidRDefault="002913A6" w:rsidP="002913A6">
      <w:pPr>
        <w:rPr>
          <w:rFonts w:ascii="新細明體" w:hAnsi="新細明體"/>
          <w:szCs w:val="20"/>
        </w:rPr>
      </w:pPr>
      <w:r>
        <w:rPr>
          <w:rFonts w:ascii="新細明體" w:hAnsi="新細明體" w:hint="eastAsia"/>
          <w:szCs w:val="20"/>
        </w:rPr>
        <w:t>週一休館</w:t>
      </w:r>
    </w:p>
    <w:p w14:paraId="39FAFFFD" w14:textId="77777777" w:rsidR="002913A6" w:rsidRDefault="002913A6" w:rsidP="002913A6">
      <w:pPr>
        <w:rPr>
          <w:rFonts w:ascii="新細明體" w:hAnsi="新細明體"/>
          <w:szCs w:val="20"/>
        </w:rPr>
      </w:pPr>
    </w:p>
    <w:p w14:paraId="6D3B5E81" w14:textId="77777777" w:rsidR="002913A6" w:rsidRDefault="002913A6" w:rsidP="002913A6">
      <w:pPr>
        <w:rPr>
          <w:rFonts w:ascii="新細明體" w:hAnsi="新細明體"/>
          <w:szCs w:val="20"/>
        </w:rPr>
      </w:pPr>
      <w:r>
        <w:rPr>
          <w:rFonts w:ascii="新細明體" w:hAnsi="新細明體" w:hint="eastAsia"/>
          <w:szCs w:val="20"/>
        </w:rPr>
        <w:t>館 址：403</w:t>
      </w:r>
      <w:proofErr w:type="gramStart"/>
      <w:r>
        <w:rPr>
          <w:rFonts w:ascii="新細明體" w:hAnsi="新細明體" w:hint="eastAsia"/>
          <w:szCs w:val="20"/>
        </w:rPr>
        <w:t>臺</w:t>
      </w:r>
      <w:proofErr w:type="gramEnd"/>
      <w:r>
        <w:rPr>
          <w:rFonts w:ascii="新細明體" w:hAnsi="新細明體" w:hint="eastAsia"/>
          <w:szCs w:val="20"/>
        </w:rPr>
        <w:t xml:space="preserve">中市西區五權西路一段2號 </w:t>
      </w:r>
    </w:p>
    <w:p w14:paraId="19A573A6" w14:textId="72D3800B" w:rsidR="009E40E0" w:rsidRPr="002913A6" w:rsidRDefault="002913A6" w:rsidP="002913A6">
      <w:pPr>
        <w:rPr>
          <w:rFonts w:ascii="新細明體" w:hAnsi="新細明體"/>
          <w:szCs w:val="20"/>
        </w:rPr>
      </w:pPr>
      <w:r>
        <w:rPr>
          <w:rFonts w:ascii="新細明體" w:hAnsi="新細明體" w:hint="eastAsia"/>
          <w:szCs w:val="20"/>
        </w:rPr>
        <w:t>服務電話：(04)2372-3552</w:t>
      </w:r>
    </w:p>
    <w:sectPr w:rsidR="009E40E0" w:rsidRPr="002913A6" w:rsidSect="00C51FA1">
      <w:headerReference w:type="even" r:id="rId10"/>
      <w:headerReference w:type="default" r:id="rId11"/>
      <w:footerReference w:type="default" r:id="rId12"/>
      <w:pgSz w:w="11906" w:h="16838" w:code="9"/>
      <w:pgMar w:top="1701" w:right="1418" w:bottom="1134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EBAF" w14:textId="77777777" w:rsidR="002137EF" w:rsidRDefault="002137EF" w:rsidP="000C08AC">
      <w:pPr>
        <w:spacing w:before="120"/>
      </w:pPr>
      <w:r>
        <w:separator/>
      </w:r>
    </w:p>
  </w:endnote>
  <w:endnote w:type="continuationSeparator" w:id="0">
    <w:p w14:paraId="07884468" w14:textId="77777777" w:rsidR="002137EF" w:rsidRDefault="002137EF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029627"/>
      <w:docPartObj>
        <w:docPartGallery w:val="Page Numbers (Bottom of Page)"/>
        <w:docPartUnique/>
      </w:docPartObj>
    </w:sdtPr>
    <w:sdtEndPr/>
    <w:sdtContent>
      <w:p w14:paraId="4FEC6D2C" w14:textId="2861A1BF" w:rsidR="00EA3937" w:rsidRDefault="00EA3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9C" w:rsidRPr="00C3589C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7B8DD10A" w14:textId="77777777" w:rsidR="00EA3937" w:rsidRDefault="00EA3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7677" w14:textId="77777777" w:rsidR="002137EF" w:rsidRDefault="002137EF" w:rsidP="000C08AC">
      <w:pPr>
        <w:spacing w:before="120"/>
      </w:pPr>
      <w:r>
        <w:separator/>
      </w:r>
    </w:p>
  </w:footnote>
  <w:footnote w:type="continuationSeparator" w:id="0">
    <w:p w14:paraId="457C3CA3" w14:textId="77777777" w:rsidR="002137EF" w:rsidRDefault="002137EF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1F138" w14:textId="77777777" w:rsidR="008C0487" w:rsidRDefault="008C0487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AFD60D" w14:textId="77777777" w:rsidR="008C0487" w:rsidRDefault="008C0487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C1EC" w14:textId="0611963E" w:rsidR="008C0487" w:rsidRPr="00D27FAC" w:rsidRDefault="008C0487" w:rsidP="00C4018D">
    <w:pPr>
      <w:pStyle w:val="a3"/>
      <w:spacing w:before="120"/>
      <w:ind w:leftChars="-375" w:left="-900"/>
      <w:rPr>
        <w:color w:val="333333"/>
        <w:lang w:val="en-US" w:eastAsia="zh-TW"/>
      </w:rPr>
    </w:pPr>
    <w:r>
      <w:rPr>
        <w:rFonts w:hint="eastAsia"/>
        <w:lang w:eastAsia="zh-TW"/>
      </w:rPr>
      <w:t xml:space="preserve">     </w:t>
    </w:r>
    <w:r>
      <w:rPr>
        <w:noProof/>
        <w:lang w:val="en-US" w:eastAsia="zh-TW"/>
      </w:rPr>
      <w:drawing>
        <wp:inline distT="0" distB="0" distL="0" distR="0" wp14:anchorId="232F78F4" wp14:editId="6F3FE63B">
          <wp:extent cx="1727200" cy="30480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rFonts w:hint="eastAsia"/>
        <w:color w:val="333333"/>
      </w:rPr>
      <w:t>新聞稿</w:t>
    </w:r>
    <w:proofErr w:type="spellEnd"/>
    <w:r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>
      <w:rPr>
        <w:rFonts w:hint="eastAsia"/>
        <w:color w:val="333333"/>
      </w:rPr>
      <w:t xml:space="preserve">                </w:t>
    </w:r>
    <w:r>
      <w:rPr>
        <w:rFonts w:hint="eastAsia"/>
        <w:color w:val="333333"/>
        <w:lang w:eastAsia="zh-TW"/>
      </w:rPr>
      <w:t xml:space="preserve">        </w:t>
    </w:r>
    <w:r>
      <w:rPr>
        <w:color w:val="333333"/>
        <w:lang w:eastAsia="zh-TW"/>
      </w:rPr>
      <w:t xml:space="preserve">                      11</w:t>
    </w:r>
    <w:r w:rsidR="00D27FAC">
      <w:rPr>
        <w:rFonts w:hint="eastAsia"/>
        <w:color w:val="333333"/>
        <w:lang w:eastAsia="zh-TW"/>
      </w:rPr>
      <w:t>1/0</w:t>
    </w:r>
    <w:r w:rsidR="00D27FAC">
      <w:rPr>
        <w:color w:val="333333"/>
        <w:lang w:val="en-US" w:eastAsia="zh-TW"/>
      </w:rPr>
      <w:t>4</w:t>
    </w:r>
    <w:r w:rsidR="00A13163">
      <w:rPr>
        <w:rFonts w:hint="eastAsia"/>
        <w:color w:val="333333"/>
        <w:lang w:eastAsia="zh-TW"/>
      </w:rPr>
      <w:t>/</w:t>
    </w:r>
    <w:r w:rsidR="00A13163">
      <w:rPr>
        <w:color w:val="333333"/>
        <w:lang w:eastAsia="zh-TW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0265_"/>
      </v:shape>
    </w:pict>
  </w:numPicBullet>
  <w:abstractNum w:abstractNumId="0" w15:restartNumberingAfterBreak="0">
    <w:nsid w:val="FFFFFF1D"/>
    <w:multiLevelType w:val="multilevel"/>
    <w:tmpl w:val="77462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D5268"/>
    <w:multiLevelType w:val="multilevel"/>
    <w:tmpl w:val="33D8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700E0F"/>
    <w:multiLevelType w:val="multilevel"/>
    <w:tmpl w:val="00E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430"/>
    <w:rsid w:val="0000140B"/>
    <w:rsid w:val="00002039"/>
    <w:rsid w:val="00003224"/>
    <w:rsid w:val="00003271"/>
    <w:rsid w:val="00004C9B"/>
    <w:rsid w:val="000052C7"/>
    <w:rsid w:val="00007ADA"/>
    <w:rsid w:val="00010E25"/>
    <w:rsid w:val="000146C4"/>
    <w:rsid w:val="00016297"/>
    <w:rsid w:val="00016561"/>
    <w:rsid w:val="00021A07"/>
    <w:rsid w:val="00023417"/>
    <w:rsid w:val="000240D0"/>
    <w:rsid w:val="000272FF"/>
    <w:rsid w:val="000351E5"/>
    <w:rsid w:val="0003650C"/>
    <w:rsid w:val="000369B6"/>
    <w:rsid w:val="00037539"/>
    <w:rsid w:val="0004053C"/>
    <w:rsid w:val="00040EA4"/>
    <w:rsid w:val="0005004A"/>
    <w:rsid w:val="00051F45"/>
    <w:rsid w:val="00053AF3"/>
    <w:rsid w:val="00054511"/>
    <w:rsid w:val="00057F21"/>
    <w:rsid w:val="0006033C"/>
    <w:rsid w:val="00062396"/>
    <w:rsid w:val="000637BF"/>
    <w:rsid w:val="00064357"/>
    <w:rsid w:val="0006571D"/>
    <w:rsid w:val="0006688D"/>
    <w:rsid w:val="00066C25"/>
    <w:rsid w:val="000700E4"/>
    <w:rsid w:val="000715B8"/>
    <w:rsid w:val="0007195C"/>
    <w:rsid w:val="00073A20"/>
    <w:rsid w:val="00074497"/>
    <w:rsid w:val="0007735A"/>
    <w:rsid w:val="000805FB"/>
    <w:rsid w:val="000822FF"/>
    <w:rsid w:val="00084B4D"/>
    <w:rsid w:val="00093C63"/>
    <w:rsid w:val="000A05CE"/>
    <w:rsid w:val="000A06FF"/>
    <w:rsid w:val="000A0D51"/>
    <w:rsid w:val="000A16E3"/>
    <w:rsid w:val="000A5A00"/>
    <w:rsid w:val="000A6829"/>
    <w:rsid w:val="000B1571"/>
    <w:rsid w:val="000B2D9B"/>
    <w:rsid w:val="000B469D"/>
    <w:rsid w:val="000C00F5"/>
    <w:rsid w:val="000C08AC"/>
    <w:rsid w:val="000C39D8"/>
    <w:rsid w:val="000C4EE6"/>
    <w:rsid w:val="000C6094"/>
    <w:rsid w:val="000D007B"/>
    <w:rsid w:val="000D43E4"/>
    <w:rsid w:val="000D6EB0"/>
    <w:rsid w:val="000E1F15"/>
    <w:rsid w:val="000E3E65"/>
    <w:rsid w:val="000E54F9"/>
    <w:rsid w:val="000E61C8"/>
    <w:rsid w:val="000E65D2"/>
    <w:rsid w:val="000F08C3"/>
    <w:rsid w:val="000F0B2C"/>
    <w:rsid w:val="000F412B"/>
    <w:rsid w:val="000F7278"/>
    <w:rsid w:val="00102C7F"/>
    <w:rsid w:val="00105CA3"/>
    <w:rsid w:val="00112E81"/>
    <w:rsid w:val="00116A0B"/>
    <w:rsid w:val="001307D4"/>
    <w:rsid w:val="00130F9F"/>
    <w:rsid w:val="001417DD"/>
    <w:rsid w:val="00143A61"/>
    <w:rsid w:val="00150337"/>
    <w:rsid w:val="00154B52"/>
    <w:rsid w:val="001569C1"/>
    <w:rsid w:val="00161B3A"/>
    <w:rsid w:val="00166BA4"/>
    <w:rsid w:val="00167AAD"/>
    <w:rsid w:val="00171694"/>
    <w:rsid w:val="00172412"/>
    <w:rsid w:val="001725F5"/>
    <w:rsid w:val="0017574E"/>
    <w:rsid w:val="001761A9"/>
    <w:rsid w:val="00184C2E"/>
    <w:rsid w:val="00186605"/>
    <w:rsid w:val="001869CA"/>
    <w:rsid w:val="00193847"/>
    <w:rsid w:val="0019583F"/>
    <w:rsid w:val="001A1DE6"/>
    <w:rsid w:val="001A74A5"/>
    <w:rsid w:val="001B6F95"/>
    <w:rsid w:val="001C120E"/>
    <w:rsid w:val="001C1305"/>
    <w:rsid w:val="001C77D3"/>
    <w:rsid w:val="001D14A7"/>
    <w:rsid w:val="001D1BEC"/>
    <w:rsid w:val="001D1CF7"/>
    <w:rsid w:val="001D2422"/>
    <w:rsid w:val="001D3EFB"/>
    <w:rsid w:val="001D6323"/>
    <w:rsid w:val="001E3474"/>
    <w:rsid w:val="001E45A1"/>
    <w:rsid w:val="001E475A"/>
    <w:rsid w:val="001E7FE6"/>
    <w:rsid w:val="001F55F2"/>
    <w:rsid w:val="001F56F3"/>
    <w:rsid w:val="001F696B"/>
    <w:rsid w:val="001F74D3"/>
    <w:rsid w:val="00201399"/>
    <w:rsid w:val="00205603"/>
    <w:rsid w:val="00206A09"/>
    <w:rsid w:val="002137EF"/>
    <w:rsid w:val="0021463A"/>
    <w:rsid w:val="00215899"/>
    <w:rsid w:val="00215D3E"/>
    <w:rsid w:val="0022378E"/>
    <w:rsid w:val="00225048"/>
    <w:rsid w:val="002274C0"/>
    <w:rsid w:val="00231A9E"/>
    <w:rsid w:val="002337CC"/>
    <w:rsid w:val="002371B5"/>
    <w:rsid w:val="0023740D"/>
    <w:rsid w:val="002432E0"/>
    <w:rsid w:val="00243DD7"/>
    <w:rsid w:val="0025110F"/>
    <w:rsid w:val="00252986"/>
    <w:rsid w:val="002611C3"/>
    <w:rsid w:val="00265ADE"/>
    <w:rsid w:val="00267101"/>
    <w:rsid w:val="00270116"/>
    <w:rsid w:val="00280C7B"/>
    <w:rsid w:val="00282D60"/>
    <w:rsid w:val="002878BF"/>
    <w:rsid w:val="002913A6"/>
    <w:rsid w:val="00292E0D"/>
    <w:rsid w:val="002A07C6"/>
    <w:rsid w:val="002A15E2"/>
    <w:rsid w:val="002B1A72"/>
    <w:rsid w:val="002B1CCB"/>
    <w:rsid w:val="002B6F89"/>
    <w:rsid w:val="002B6F9F"/>
    <w:rsid w:val="002B7254"/>
    <w:rsid w:val="002B78A6"/>
    <w:rsid w:val="002C2B04"/>
    <w:rsid w:val="002C6055"/>
    <w:rsid w:val="002D0265"/>
    <w:rsid w:val="002D111F"/>
    <w:rsid w:val="002D1E93"/>
    <w:rsid w:val="002D385C"/>
    <w:rsid w:val="002D5B74"/>
    <w:rsid w:val="002E719F"/>
    <w:rsid w:val="002F4A6B"/>
    <w:rsid w:val="002F6E73"/>
    <w:rsid w:val="00302FC0"/>
    <w:rsid w:val="0030454B"/>
    <w:rsid w:val="00306EB3"/>
    <w:rsid w:val="00316E8C"/>
    <w:rsid w:val="00317F45"/>
    <w:rsid w:val="00321F82"/>
    <w:rsid w:val="00324CF9"/>
    <w:rsid w:val="003253DE"/>
    <w:rsid w:val="0032582E"/>
    <w:rsid w:val="003259BA"/>
    <w:rsid w:val="0032746E"/>
    <w:rsid w:val="00330844"/>
    <w:rsid w:val="00331473"/>
    <w:rsid w:val="0033409A"/>
    <w:rsid w:val="003352CE"/>
    <w:rsid w:val="00341894"/>
    <w:rsid w:val="00341E1B"/>
    <w:rsid w:val="00344BE4"/>
    <w:rsid w:val="00346C75"/>
    <w:rsid w:val="003471CD"/>
    <w:rsid w:val="00351C34"/>
    <w:rsid w:val="00352989"/>
    <w:rsid w:val="003559B9"/>
    <w:rsid w:val="00355A06"/>
    <w:rsid w:val="003619EF"/>
    <w:rsid w:val="00361E9B"/>
    <w:rsid w:val="00365014"/>
    <w:rsid w:val="003653B5"/>
    <w:rsid w:val="00375CF5"/>
    <w:rsid w:val="003761F5"/>
    <w:rsid w:val="00385599"/>
    <w:rsid w:val="00385F3D"/>
    <w:rsid w:val="00386248"/>
    <w:rsid w:val="003870F4"/>
    <w:rsid w:val="00393BF6"/>
    <w:rsid w:val="00395FCA"/>
    <w:rsid w:val="003A75A5"/>
    <w:rsid w:val="003B02C6"/>
    <w:rsid w:val="003B082B"/>
    <w:rsid w:val="003B2356"/>
    <w:rsid w:val="003B6E39"/>
    <w:rsid w:val="003B7229"/>
    <w:rsid w:val="003B7995"/>
    <w:rsid w:val="003D3AAC"/>
    <w:rsid w:val="003E2982"/>
    <w:rsid w:val="003F603D"/>
    <w:rsid w:val="004012EF"/>
    <w:rsid w:val="00402477"/>
    <w:rsid w:val="00405C31"/>
    <w:rsid w:val="00411C2C"/>
    <w:rsid w:val="00412C16"/>
    <w:rsid w:val="00420FB3"/>
    <w:rsid w:val="00421379"/>
    <w:rsid w:val="00421C4E"/>
    <w:rsid w:val="00422518"/>
    <w:rsid w:val="00424716"/>
    <w:rsid w:val="00431142"/>
    <w:rsid w:val="004324A3"/>
    <w:rsid w:val="00437325"/>
    <w:rsid w:val="00437848"/>
    <w:rsid w:val="00440275"/>
    <w:rsid w:val="004435FD"/>
    <w:rsid w:val="00443FB8"/>
    <w:rsid w:val="0044434A"/>
    <w:rsid w:val="00446200"/>
    <w:rsid w:val="004527AA"/>
    <w:rsid w:val="00456A4D"/>
    <w:rsid w:val="00456B99"/>
    <w:rsid w:val="004603F3"/>
    <w:rsid w:val="00461103"/>
    <w:rsid w:val="004617FF"/>
    <w:rsid w:val="004660EF"/>
    <w:rsid w:val="00466D7D"/>
    <w:rsid w:val="00470479"/>
    <w:rsid w:val="00474FF9"/>
    <w:rsid w:val="00475386"/>
    <w:rsid w:val="00480174"/>
    <w:rsid w:val="004806B4"/>
    <w:rsid w:val="00485142"/>
    <w:rsid w:val="0048704D"/>
    <w:rsid w:val="0049067B"/>
    <w:rsid w:val="00491A19"/>
    <w:rsid w:val="004932A7"/>
    <w:rsid w:val="004945E8"/>
    <w:rsid w:val="004A14DD"/>
    <w:rsid w:val="004A43AA"/>
    <w:rsid w:val="004B4310"/>
    <w:rsid w:val="004B4E78"/>
    <w:rsid w:val="004B4FEE"/>
    <w:rsid w:val="004B69AE"/>
    <w:rsid w:val="004B7A2A"/>
    <w:rsid w:val="004C17EA"/>
    <w:rsid w:val="004C257F"/>
    <w:rsid w:val="004C3599"/>
    <w:rsid w:val="004C42D3"/>
    <w:rsid w:val="004C59EA"/>
    <w:rsid w:val="004C6987"/>
    <w:rsid w:val="004C7FA5"/>
    <w:rsid w:val="004D27AE"/>
    <w:rsid w:val="004D597F"/>
    <w:rsid w:val="004E0AFD"/>
    <w:rsid w:val="004E5A0E"/>
    <w:rsid w:val="004E5BD0"/>
    <w:rsid w:val="004F0646"/>
    <w:rsid w:val="004F0E97"/>
    <w:rsid w:val="004F176E"/>
    <w:rsid w:val="004F4042"/>
    <w:rsid w:val="00501073"/>
    <w:rsid w:val="005020FE"/>
    <w:rsid w:val="0050410E"/>
    <w:rsid w:val="00505CDE"/>
    <w:rsid w:val="00514129"/>
    <w:rsid w:val="00521F84"/>
    <w:rsid w:val="00522C17"/>
    <w:rsid w:val="00526C21"/>
    <w:rsid w:val="005321B1"/>
    <w:rsid w:val="005437BE"/>
    <w:rsid w:val="005439DF"/>
    <w:rsid w:val="005529D0"/>
    <w:rsid w:val="005615E1"/>
    <w:rsid w:val="00562D5B"/>
    <w:rsid w:val="00563C05"/>
    <w:rsid w:val="00564CA5"/>
    <w:rsid w:val="005746C1"/>
    <w:rsid w:val="00574F38"/>
    <w:rsid w:val="0057513D"/>
    <w:rsid w:val="00575465"/>
    <w:rsid w:val="00576834"/>
    <w:rsid w:val="00577C0E"/>
    <w:rsid w:val="0058496C"/>
    <w:rsid w:val="00586177"/>
    <w:rsid w:val="0059457D"/>
    <w:rsid w:val="005949E6"/>
    <w:rsid w:val="005A2240"/>
    <w:rsid w:val="005A251B"/>
    <w:rsid w:val="005A3375"/>
    <w:rsid w:val="005A5248"/>
    <w:rsid w:val="005B0736"/>
    <w:rsid w:val="005B15C2"/>
    <w:rsid w:val="005B2356"/>
    <w:rsid w:val="005C1335"/>
    <w:rsid w:val="005C13A3"/>
    <w:rsid w:val="005C3069"/>
    <w:rsid w:val="005C4D06"/>
    <w:rsid w:val="005C67BC"/>
    <w:rsid w:val="005D1A98"/>
    <w:rsid w:val="005D1C61"/>
    <w:rsid w:val="005D3EFA"/>
    <w:rsid w:val="005D402D"/>
    <w:rsid w:val="005E37D4"/>
    <w:rsid w:val="005E414B"/>
    <w:rsid w:val="005F4AB1"/>
    <w:rsid w:val="005F6A55"/>
    <w:rsid w:val="006042F9"/>
    <w:rsid w:val="00604DD9"/>
    <w:rsid w:val="00607B78"/>
    <w:rsid w:val="0061015C"/>
    <w:rsid w:val="006119E0"/>
    <w:rsid w:val="00611A98"/>
    <w:rsid w:val="00611F5C"/>
    <w:rsid w:val="00612DA6"/>
    <w:rsid w:val="006136E9"/>
    <w:rsid w:val="00615B01"/>
    <w:rsid w:val="00615D37"/>
    <w:rsid w:val="00615DF1"/>
    <w:rsid w:val="00617B10"/>
    <w:rsid w:val="006231AD"/>
    <w:rsid w:val="00623AF9"/>
    <w:rsid w:val="00624065"/>
    <w:rsid w:val="00626C95"/>
    <w:rsid w:val="00630F44"/>
    <w:rsid w:val="00633A3A"/>
    <w:rsid w:val="00633F9D"/>
    <w:rsid w:val="006347BD"/>
    <w:rsid w:val="00641DA1"/>
    <w:rsid w:val="00646F42"/>
    <w:rsid w:val="006603AE"/>
    <w:rsid w:val="0066218C"/>
    <w:rsid w:val="0066263A"/>
    <w:rsid w:val="00662BEC"/>
    <w:rsid w:val="00665304"/>
    <w:rsid w:val="0066587F"/>
    <w:rsid w:val="00666802"/>
    <w:rsid w:val="00670889"/>
    <w:rsid w:val="006712BC"/>
    <w:rsid w:val="00672F24"/>
    <w:rsid w:val="00674C89"/>
    <w:rsid w:val="00682DE2"/>
    <w:rsid w:val="00687BCA"/>
    <w:rsid w:val="00690403"/>
    <w:rsid w:val="006913D2"/>
    <w:rsid w:val="00695940"/>
    <w:rsid w:val="006A361E"/>
    <w:rsid w:val="006A547F"/>
    <w:rsid w:val="006B252B"/>
    <w:rsid w:val="006B3D13"/>
    <w:rsid w:val="006B6B5D"/>
    <w:rsid w:val="006B7EB6"/>
    <w:rsid w:val="006C066E"/>
    <w:rsid w:val="006C1889"/>
    <w:rsid w:val="006C47DA"/>
    <w:rsid w:val="006D21F6"/>
    <w:rsid w:val="006D26D8"/>
    <w:rsid w:val="006E1956"/>
    <w:rsid w:val="006E67C7"/>
    <w:rsid w:val="006E7355"/>
    <w:rsid w:val="006E742C"/>
    <w:rsid w:val="006F1BCF"/>
    <w:rsid w:val="00702262"/>
    <w:rsid w:val="00702D23"/>
    <w:rsid w:val="00705148"/>
    <w:rsid w:val="007052BD"/>
    <w:rsid w:val="0070539B"/>
    <w:rsid w:val="00705F7A"/>
    <w:rsid w:val="00706A67"/>
    <w:rsid w:val="00707C1E"/>
    <w:rsid w:val="00711912"/>
    <w:rsid w:val="00711D72"/>
    <w:rsid w:val="0071253D"/>
    <w:rsid w:val="0071280A"/>
    <w:rsid w:val="007144FD"/>
    <w:rsid w:val="00715A37"/>
    <w:rsid w:val="00721ADC"/>
    <w:rsid w:val="00724B5A"/>
    <w:rsid w:val="00730FE4"/>
    <w:rsid w:val="00731389"/>
    <w:rsid w:val="00733818"/>
    <w:rsid w:val="0073556A"/>
    <w:rsid w:val="00737AF2"/>
    <w:rsid w:val="00740432"/>
    <w:rsid w:val="0074568D"/>
    <w:rsid w:val="00750625"/>
    <w:rsid w:val="00750B3F"/>
    <w:rsid w:val="00752B7A"/>
    <w:rsid w:val="0075628F"/>
    <w:rsid w:val="00772C3B"/>
    <w:rsid w:val="00773D91"/>
    <w:rsid w:val="00775425"/>
    <w:rsid w:val="00775497"/>
    <w:rsid w:val="007754AA"/>
    <w:rsid w:val="00777A36"/>
    <w:rsid w:val="00781B02"/>
    <w:rsid w:val="007829AA"/>
    <w:rsid w:val="007845FB"/>
    <w:rsid w:val="007861B6"/>
    <w:rsid w:val="007901DF"/>
    <w:rsid w:val="0079226C"/>
    <w:rsid w:val="007930E7"/>
    <w:rsid w:val="007A3CBF"/>
    <w:rsid w:val="007A51DA"/>
    <w:rsid w:val="007A757D"/>
    <w:rsid w:val="007B0520"/>
    <w:rsid w:val="007B0926"/>
    <w:rsid w:val="007B1C1D"/>
    <w:rsid w:val="007B3FC6"/>
    <w:rsid w:val="007B7653"/>
    <w:rsid w:val="007C1DB0"/>
    <w:rsid w:val="007C37D9"/>
    <w:rsid w:val="007C4EB6"/>
    <w:rsid w:val="007D00FF"/>
    <w:rsid w:val="007D2D47"/>
    <w:rsid w:val="007D3228"/>
    <w:rsid w:val="007D480F"/>
    <w:rsid w:val="007E1B8C"/>
    <w:rsid w:val="007E44D1"/>
    <w:rsid w:val="007F18EF"/>
    <w:rsid w:val="007F5A5C"/>
    <w:rsid w:val="007F5F4B"/>
    <w:rsid w:val="007F6394"/>
    <w:rsid w:val="00800351"/>
    <w:rsid w:val="00801E73"/>
    <w:rsid w:val="00804384"/>
    <w:rsid w:val="00806EFD"/>
    <w:rsid w:val="008168DC"/>
    <w:rsid w:val="00816C74"/>
    <w:rsid w:val="0081724A"/>
    <w:rsid w:val="008222FD"/>
    <w:rsid w:val="00827501"/>
    <w:rsid w:val="00827A7F"/>
    <w:rsid w:val="00827FDC"/>
    <w:rsid w:val="00841644"/>
    <w:rsid w:val="00841666"/>
    <w:rsid w:val="00842ED4"/>
    <w:rsid w:val="008452FC"/>
    <w:rsid w:val="00852D3A"/>
    <w:rsid w:val="00856289"/>
    <w:rsid w:val="00865200"/>
    <w:rsid w:val="0086597C"/>
    <w:rsid w:val="00866646"/>
    <w:rsid w:val="0087097E"/>
    <w:rsid w:val="00870E3A"/>
    <w:rsid w:val="0087109E"/>
    <w:rsid w:val="00871F25"/>
    <w:rsid w:val="0087269B"/>
    <w:rsid w:val="00872E64"/>
    <w:rsid w:val="00887550"/>
    <w:rsid w:val="00890628"/>
    <w:rsid w:val="00890DFE"/>
    <w:rsid w:val="00892CCB"/>
    <w:rsid w:val="00893743"/>
    <w:rsid w:val="008943AD"/>
    <w:rsid w:val="00895AA3"/>
    <w:rsid w:val="00895B58"/>
    <w:rsid w:val="00895ECB"/>
    <w:rsid w:val="00896CA6"/>
    <w:rsid w:val="008A0873"/>
    <w:rsid w:val="008A37C4"/>
    <w:rsid w:val="008A3B51"/>
    <w:rsid w:val="008A55AC"/>
    <w:rsid w:val="008A66A0"/>
    <w:rsid w:val="008C0487"/>
    <w:rsid w:val="008C167B"/>
    <w:rsid w:val="008C4352"/>
    <w:rsid w:val="008C6C5B"/>
    <w:rsid w:val="008D0DD8"/>
    <w:rsid w:val="008D37E5"/>
    <w:rsid w:val="008E0B0D"/>
    <w:rsid w:val="008F1515"/>
    <w:rsid w:val="008F5702"/>
    <w:rsid w:val="008F5F30"/>
    <w:rsid w:val="009002B3"/>
    <w:rsid w:val="00900394"/>
    <w:rsid w:val="00901567"/>
    <w:rsid w:val="00901723"/>
    <w:rsid w:val="009046A5"/>
    <w:rsid w:val="00907B00"/>
    <w:rsid w:val="009105CE"/>
    <w:rsid w:val="00910C7E"/>
    <w:rsid w:val="00911EEE"/>
    <w:rsid w:val="009124D1"/>
    <w:rsid w:val="009210A3"/>
    <w:rsid w:val="00923D65"/>
    <w:rsid w:val="009250F9"/>
    <w:rsid w:val="009255F9"/>
    <w:rsid w:val="0092753F"/>
    <w:rsid w:val="00927B32"/>
    <w:rsid w:val="00931E70"/>
    <w:rsid w:val="009349AE"/>
    <w:rsid w:val="00937B63"/>
    <w:rsid w:val="00940890"/>
    <w:rsid w:val="00942236"/>
    <w:rsid w:val="00942F24"/>
    <w:rsid w:val="00946CC7"/>
    <w:rsid w:val="009477E9"/>
    <w:rsid w:val="00950BAD"/>
    <w:rsid w:val="009525F5"/>
    <w:rsid w:val="009554F1"/>
    <w:rsid w:val="00957538"/>
    <w:rsid w:val="00961C9B"/>
    <w:rsid w:val="009625C5"/>
    <w:rsid w:val="009703B2"/>
    <w:rsid w:val="009706F4"/>
    <w:rsid w:val="00976125"/>
    <w:rsid w:val="009766D2"/>
    <w:rsid w:val="00977FDE"/>
    <w:rsid w:val="00980500"/>
    <w:rsid w:val="0098388F"/>
    <w:rsid w:val="00983B97"/>
    <w:rsid w:val="00983CA3"/>
    <w:rsid w:val="0098402E"/>
    <w:rsid w:val="00991691"/>
    <w:rsid w:val="00991707"/>
    <w:rsid w:val="0099470E"/>
    <w:rsid w:val="009953BB"/>
    <w:rsid w:val="00997F13"/>
    <w:rsid w:val="009A29F9"/>
    <w:rsid w:val="009A2F5D"/>
    <w:rsid w:val="009A4B87"/>
    <w:rsid w:val="009A54E6"/>
    <w:rsid w:val="009A6D2E"/>
    <w:rsid w:val="009B698A"/>
    <w:rsid w:val="009B766E"/>
    <w:rsid w:val="009C2098"/>
    <w:rsid w:val="009C3CCC"/>
    <w:rsid w:val="009E2660"/>
    <w:rsid w:val="009E40E0"/>
    <w:rsid w:val="009E611C"/>
    <w:rsid w:val="009E7B52"/>
    <w:rsid w:val="009F4A42"/>
    <w:rsid w:val="009F6EE3"/>
    <w:rsid w:val="00A0016C"/>
    <w:rsid w:val="00A00AD2"/>
    <w:rsid w:val="00A01061"/>
    <w:rsid w:val="00A02B3E"/>
    <w:rsid w:val="00A04BB8"/>
    <w:rsid w:val="00A04D90"/>
    <w:rsid w:val="00A07802"/>
    <w:rsid w:val="00A13163"/>
    <w:rsid w:val="00A14056"/>
    <w:rsid w:val="00A160B8"/>
    <w:rsid w:val="00A1650E"/>
    <w:rsid w:val="00A1721F"/>
    <w:rsid w:val="00A21E76"/>
    <w:rsid w:val="00A22763"/>
    <w:rsid w:val="00A23EB7"/>
    <w:rsid w:val="00A252F0"/>
    <w:rsid w:val="00A258A5"/>
    <w:rsid w:val="00A33442"/>
    <w:rsid w:val="00A343A1"/>
    <w:rsid w:val="00A351EE"/>
    <w:rsid w:val="00A36DE4"/>
    <w:rsid w:val="00A37D78"/>
    <w:rsid w:val="00A51959"/>
    <w:rsid w:val="00A54432"/>
    <w:rsid w:val="00A57849"/>
    <w:rsid w:val="00A60652"/>
    <w:rsid w:val="00A61CC6"/>
    <w:rsid w:val="00A63F4C"/>
    <w:rsid w:val="00A66B48"/>
    <w:rsid w:val="00A70F0F"/>
    <w:rsid w:val="00A72EBB"/>
    <w:rsid w:val="00A7372D"/>
    <w:rsid w:val="00A73D05"/>
    <w:rsid w:val="00A761D0"/>
    <w:rsid w:val="00A8248C"/>
    <w:rsid w:val="00A833D7"/>
    <w:rsid w:val="00A8503B"/>
    <w:rsid w:val="00A86069"/>
    <w:rsid w:val="00A908DD"/>
    <w:rsid w:val="00A917AB"/>
    <w:rsid w:val="00A9221C"/>
    <w:rsid w:val="00A956CF"/>
    <w:rsid w:val="00AA0C6A"/>
    <w:rsid w:val="00AA12BC"/>
    <w:rsid w:val="00AB2FC3"/>
    <w:rsid w:val="00AB4669"/>
    <w:rsid w:val="00AB5BED"/>
    <w:rsid w:val="00AC2516"/>
    <w:rsid w:val="00AC4DFD"/>
    <w:rsid w:val="00AD03C0"/>
    <w:rsid w:val="00AD390D"/>
    <w:rsid w:val="00AD4086"/>
    <w:rsid w:val="00AD4E04"/>
    <w:rsid w:val="00AE01F5"/>
    <w:rsid w:val="00AE3591"/>
    <w:rsid w:val="00AF15E7"/>
    <w:rsid w:val="00AF5767"/>
    <w:rsid w:val="00AF719D"/>
    <w:rsid w:val="00B048E8"/>
    <w:rsid w:val="00B07D58"/>
    <w:rsid w:val="00B2038F"/>
    <w:rsid w:val="00B20C96"/>
    <w:rsid w:val="00B21954"/>
    <w:rsid w:val="00B25DC5"/>
    <w:rsid w:val="00B26EBB"/>
    <w:rsid w:val="00B304EF"/>
    <w:rsid w:val="00B307F4"/>
    <w:rsid w:val="00B33A02"/>
    <w:rsid w:val="00B461D6"/>
    <w:rsid w:val="00B4689E"/>
    <w:rsid w:val="00B46949"/>
    <w:rsid w:val="00B4736E"/>
    <w:rsid w:val="00B54BCB"/>
    <w:rsid w:val="00B55180"/>
    <w:rsid w:val="00B60088"/>
    <w:rsid w:val="00B6126D"/>
    <w:rsid w:val="00B634CC"/>
    <w:rsid w:val="00B6487F"/>
    <w:rsid w:val="00B65012"/>
    <w:rsid w:val="00B6610B"/>
    <w:rsid w:val="00B75253"/>
    <w:rsid w:val="00B7530E"/>
    <w:rsid w:val="00B76B01"/>
    <w:rsid w:val="00B77A1A"/>
    <w:rsid w:val="00B80F92"/>
    <w:rsid w:val="00B81F81"/>
    <w:rsid w:val="00B85A6B"/>
    <w:rsid w:val="00B9137C"/>
    <w:rsid w:val="00B92B92"/>
    <w:rsid w:val="00BA0383"/>
    <w:rsid w:val="00BA3AF9"/>
    <w:rsid w:val="00BA4349"/>
    <w:rsid w:val="00BA479C"/>
    <w:rsid w:val="00BA55BB"/>
    <w:rsid w:val="00BA7ABE"/>
    <w:rsid w:val="00BB24A7"/>
    <w:rsid w:val="00BC0463"/>
    <w:rsid w:val="00BC0811"/>
    <w:rsid w:val="00BC1C9D"/>
    <w:rsid w:val="00BC1D9E"/>
    <w:rsid w:val="00BC2284"/>
    <w:rsid w:val="00BC3000"/>
    <w:rsid w:val="00BC463D"/>
    <w:rsid w:val="00BD3942"/>
    <w:rsid w:val="00BD5BEF"/>
    <w:rsid w:val="00BD7388"/>
    <w:rsid w:val="00BE146C"/>
    <w:rsid w:val="00BE7AC0"/>
    <w:rsid w:val="00BF41EA"/>
    <w:rsid w:val="00C0283D"/>
    <w:rsid w:val="00C0666B"/>
    <w:rsid w:val="00C06E5F"/>
    <w:rsid w:val="00C1250A"/>
    <w:rsid w:val="00C1262A"/>
    <w:rsid w:val="00C140DB"/>
    <w:rsid w:val="00C20D3E"/>
    <w:rsid w:val="00C21F2D"/>
    <w:rsid w:val="00C2267C"/>
    <w:rsid w:val="00C27283"/>
    <w:rsid w:val="00C3418A"/>
    <w:rsid w:val="00C3589C"/>
    <w:rsid w:val="00C37042"/>
    <w:rsid w:val="00C37E92"/>
    <w:rsid w:val="00C4018D"/>
    <w:rsid w:val="00C4051B"/>
    <w:rsid w:val="00C413B4"/>
    <w:rsid w:val="00C41740"/>
    <w:rsid w:val="00C43886"/>
    <w:rsid w:val="00C44B14"/>
    <w:rsid w:val="00C44E9A"/>
    <w:rsid w:val="00C51312"/>
    <w:rsid w:val="00C51FA1"/>
    <w:rsid w:val="00C5259B"/>
    <w:rsid w:val="00C56AEB"/>
    <w:rsid w:val="00C62771"/>
    <w:rsid w:val="00C66B39"/>
    <w:rsid w:val="00C66BE9"/>
    <w:rsid w:val="00C73AF0"/>
    <w:rsid w:val="00C74E52"/>
    <w:rsid w:val="00C75ADD"/>
    <w:rsid w:val="00C77637"/>
    <w:rsid w:val="00C83EA9"/>
    <w:rsid w:val="00C865AC"/>
    <w:rsid w:val="00C91DC0"/>
    <w:rsid w:val="00C924C9"/>
    <w:rsid w:val="00C95383"/>
    <w:rsid w:val="00C96033"/>
    <w:rsid w:val="00C962C8"/>
    <w:rsid w:val="00C9754E"/>
    <w:rsid w:val="00CA4408"/>
    <w:rsid w:val="00CA4B96"/>
    <w:rsid w:val="00CA75CF"/>
    <w:rsid w:val="00CB196B"/>
    <w:rsid w:val="00CB2FD1"/>
    <w:rsid w:val="00CC5491"/>
    <w:rsid w:val="00CC619D"/>
    <w:rsid w:val="00CC6AC7"/>
    <w:rsid w:val="00CD068B"/>
    <w:rsid w:val="00CD23B5"/>
    <w:rsid w:val="00CD47D4"/>
    <w:rsid w:val="00CE3523"/>
    <w:rsid w:val="00CE3C97"/>
    <w:rsid w:val="00CE5DCD"/>
    <w:rsid w:val="00CE7B17"/>
    <w:rsid w:val="00CF5844"/>
    <w:rsid w:val="00D0172B"/>
    <w:rsid w:val="00D037B5"/>
    <w:rsid w:val="00D044FD"/>
    <w:rsid w:val="00D06452"/>
    <w:rsid w:val="00D11EFD"/>
    <w:rsid w:val="00D22621"/>
    <w:rsid w:val="00D25B48"/>
    <w:rsid w:val="00D27FAC"/>
    <w:rsid w:val="00D36099"/>
    <w:rsid w:val="00D40730"/>
    <w:rsid w:val="00D452ED"/>
    <w:rsid w:val="00D45531"/>
    <w:rsid w:val="00D45624"/>
    <w:rsid w:val="00D45D41"/>
    <w:rsid w:val="00D54201"/>
    <w:rsid w:val="00D57D0B"/>
    <w:rsid w:val="00D6570F"/>
    <w:rsid w:val="00D71B6D"/>
    <w:rsid w:val="00D754A2"/>
    <w:rsid w:val="00D75C3D"/>
    <w:rsid w:val="00D76AB7"/>
    <w:rsid w:val="00D830D9"/>
    <w:rsid w:val="00D83B61"/>
    <w:rsid w:val="00D93DB1"/>
    <w:rsid w:val="00D9769E"/>
    <w:rsid w:val="00DA327D"/>
    <w:rsid w:val="00DA37B6"/>
    <w:rsid w:val="00DB1E8F"/>
    <w:rsid w:val="00DB5C56"/>
    <w:rsid w:val="00DB5EC5"/>
    <w:rsid w:val="00DB6359"/>
    <w:rsid w:val="00DB63B7"/>
    <w:rsid w:val="00DB6BAE"/>
    <w:rsid w:val="00DB6CCE"/>
    <w:rsid w:val="00DB7466"/>
    <w:rsid w:val="00DC05D7"/>
    <w:rsid w:val="00DC4500"/>
    <w:rsid w:val="00DC6F05"/>
    <w:rsid w:val="00DD00FE"/>
    <w:rsid w:val="00DD1AA1"/>
    <w:rsid w:val="00DD4710"/>
    <w:rsid w:val="00DE387C"/>
    <w:rsid w:val="00DE3E58"/>
    <w:rsid w:val="00DE5CC4"/>
    <w:rsid w:val="00DE7878"/>
    <w:rsid w:val="00DF0B29"/>
    <w:rsid w:val="00DF1857"/>
    <w:rsid w:val="00DF709C"/>
    <w:rsid w:val="00E03741"/>
    <w:rsid w:val="00E041C5"/>
    <w:rsid w:val="00E04FC6"/>
    <w:rsid w:val="00E072D6"/>
    <w:rsid w:val="00E11A49"/>
    <w:rsid w:val="00E1299E"/>
    <w:rsid w:val="00E209B0"/>
    <w:rsid w:val="00E234C8"/>
    <w:rsid w:val="00E23513"/>
    <w:rsid w:val="00E34DAB"/>
    <w:rsid w:val="00E3523B"/>
    <w:rsid w:val="00E40594"/>
    <w:rsid w:val="00E41C17"/>
    <w:rsid w:val="00E41D4D"/>
    <w:rsid w:val="00E42A2F"/>
    <w:rsid w:val="00E43C51"/>
    <w:rsid w:val="00E43D2F"/>
    <w:rsid w:val="00E54263"/>
    <w:rsid w:val="00E553A4"/>
    <w:rsid w:val="00E62D11"/>
    <w:rsid w:val="00E62D7A"/>
    <w:rsid w:val="00E67F2F"/>
    <w:rsid w:val="00E7417D"/>
    <w:rsid w:val="00E74275"/>
    <w:rsid w:val="00E74771"/>
    <w:rsid w:val="00E75688"/>
    <w:rsid w:val="00E81803"/>
    <w:rsid w:val="00E821BB"/>
    <w:rsid w:val="00E821EB"/>
    <w:rsid w:val="00E8286C"/>
    <w:rsid w:val="00E84320"/>
    <w:rsid w:val="00E87052"/>
    <w:rsid w:val="00E90156"/>
    <w:rsid w:val="00EA0CB0"/>
    <w:rsid w:val="00EA3937"/>
    <w:rsid w:val="00EA4D5C"/>
    <w:rsid w:val="00EB06EF"/>
    <w:rsid w:val="00EB2BBE"/>
    <w:rsid w:val="00EB3035"/>
    <w:rsid w:val="00EB36D1"/>
    <w:rsid w:val="00EB5107"/>
    <w:rsid w:val="00EC60A9"/>
    <w:rsid w:val="00ED1438"/>
    <w:rsid w:val="00ED3681"/>
    <w:rsid w:val="00ED7E80"/>
    <w:rsid w:val="00EE47CF"/>
    <w:rsid w:val="00EE6940"/>
    <w:rsid w:val="00EF016A"/>
    <w:rsid w:val="00EF2611"/>
    <w:rsid w:val="00EF2FE6"/>
    <w:rsid w:val="00EF4344"/>
    <w:rsid w:val="00EF4D1D"/>
    <w:rsid w:val="00F06A47"/>
    <w:rsid w:val="00F20084"/>
    <w:rsid w:val="00F216C0"/>
    <w:rsid w:val="00F25C73"/>
    <w:rsid w:val="00F27305"/>
    <w:rsid w:val="00F32E63"/>
    <w:rsid w:val="00F3598A"/>
    <w:rsid w:val="00F359CF"/>
    <w:rsid w:val="00F35DCA"/>
    <w:rsid w:val="00F3679D"/>
    <w:rsid w:val="00F512A6"/>
    <w:rsid w:val="00F51FBF"/>
    <w:rsid w:val="00F53C0D"/>
    <w:rsid w:val="00F550BA"/>
    <w:rsid w:val="00F574D8"/>
    <w:rsid w:val="00F5789D"/>
    <w:rsid w:val="00F62406"/>
    <w:rsid w:val="00F625BB"/>
    <w:rsid w:val="00F63B02"/>
    <w:rsid w:val="00F64C9E"/>
    <w:rsid w:val="00F6696D"/>
    <w:rsid w:val="00F702B9"/>
    <w:rsid w:val="00F70ECB"/>
    <w:rsid w:val="00F75ADC"/>
    <w:rsid w:val="00F80F91"/>
    <w:rsid w:val="00F81187"/>
    <w:rsid w:val="00F81DBA"/>
    <w:rsid w:val="00F85D39"/>
    <w:rsid w:val="00F87DAA"/>
    <w:rsid w:val="00F901BF"/>
    <w:rsid w:val="00F92087"/>
    <w:rsid w:val="00F93C46"/>
    <w:rsid w:val="00F956BA"/>
    <w:rsid w:val="00FA07DA"/>
    <w:rsid w:val="00FA2833"/>
    <w:rsid w:val="00FA29B9"/>
    <w:rsid w:val="00FA2AC2"/>
    <w:rsid w:val="00FA359B"/>
    <w:rsid w:val="00FB313D"/>
    <w:rsid w:val="00FB62C6"/>
    <w:rsid w:val="00FC21B2"/>
    <w:rsid w:val="00FC40C5"/>
    <w:rsid w:val="00FC4233"/>
    <w:rsid w:val="00FC4FF5"/>
    <w:rsid w:val="00FC7D43"/>
    <w:rsid w:val="00FD24B1"/>
    <w:rsid w:val="00FD4DA9"/>
    <w:rsid w:val="00FD5CCD"/>
    <w:rsid w:val="00FE07AB"/>
    <w:rsid w:val="00FE1108"/>
    <w:rsid w:val="00FE167F"/>
    <w:rsid w:val="00FE3A48"/>
    <w:rsid w:val="00FE4356"/>
    <w:rsid w:val="00FE4A6E"/>
    <w:rsid w:val="00FE67C7"/>
    <w:rsid w:val="00FF0A36"/>
    <w:rsid w:val="00FF1E6B"/>
    <w:rsid w:val="00FF5405"/>
    <w:rsid w:val="00FF5B37"/>
    <w:rsid w:val="00FF6C6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E5DBE"/>
  <w15:docId w15:val="{2E9D82B3-36AD-4F15-9AD2-FAE4E4E2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paragraph" w:customStyle="1" w:styleId="Default">
    <w:name w:val="Default"/>
    <w:rsid w:val="00130F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727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0">
    <w:name w:val="FollowedHyperlink"/>
    <w:uiPriority w:val="99"/>
    <w:semiHidden/>
    <w:unhideWhenUsed/>
    <w:rsid w:val="000A6829"/>
    <w:rPr>
      <w:color w:val="954F72"/>
      <w:u w:val="single"/>
    </w:rPr>
  </w:style>
  <w:style w:type="paragraph" w:styleId="af1">
    <w:name w:val="List Paragraph"/>
    <w:basedOn w:val="a"/>
    <w:uiPriority w:val="72"/>
    <w:rsid w:val="008A3B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ntmofa_museu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E42A-25F1-40FB-9337-DBC8C069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307</Words>
  <Characters>1752</Characters>
  <Application>Microsoft Office Word</Application>
  <DocSecurity>0</DocSecurity>
  <Lines>14</Lines>
  <Paragraphs>4</Paragraphs>
  <ScaleCrop>false</ScaleCrop>
  <Company>ntmofa</Company>
  <LinksUpToDate>false</LinksUpToDate>
  <CharactersWithSpaces>2055</CharactersWithSpaces>
  <SharedDoc>false</SharedDoc>
  <HLinks>
    <vt:vector size="12" baseType="variant">
      <vt:variant>
        <vt:i4>262253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https://www.instagram.com/ntmofa_museum/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https://www.facebook.com/ntmofa/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「第十三屆威尼斯建築雙年展」台灣館參展作品徵選</dc:title>
  <dc:subject/>
  <dc:creator>陳辰芝</dc:creator>
  <cp:keywords/>
  <cp:lastModifiedBy>嚴碧梅</cp:lastModifiedBy>
  <cp:revision>27</cp:revision>
  <cp:lastPrinted>2022-04-22T03:04:00Z</cp:lastPrinted>
  <dcterms:created xsi:type="dcterms:W3CDTF">2022-04-21T10:18:00Z</dcterms:created>
  <dcterms:modified xsi:type="dcterms:W3CDTF">2022-04-22T08:13:00Z</dcterms:modified>
</cp:coreProperties>
</file>