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02" w:rsidRPr="00D02AEB" w:rsidRDefault="00DF3778">
      <w:pPr>
        <w:pStyle w:val="a4"/>
        <w:rPr>
          <w:rFonts w:ascii="標楷體" w:eastAsia="標楷體" w:hAnsi="標楷體"/>
        </w:rPr>
      </w:pPr>
      <w:r w:rsidRPr="00D02AEB">
        <w:rPr>
          <w:rFonts w:ascii="標楷體" w:eastAsia="標楷體" w:hAnsi="標楷體"/>
        </w:rPr>
        <w:t>材料設備檢(試)驗管制總表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180"/>
        <w:gridCol w:w="1951"/>
        <w:gridCol w:w="1021"/>
        <w:gridCol w:w="1741"/>
        <w:gridCol w:w="1491"/>
        <w:gridCol w:w="1509"/>
        <w:gridCol w:w="1623"/>
        <w:gridCol w:w="1630"/>
        <w:gridCol w:w="1338"/>
      </w:tblGrid>
      <w:tr w:rsidR="005D2302" w:rsidRPr="00D02AEB">
        <w:trPr>
          <w:trHeight w:val="643"/>
        </w:trPr>
        <w:tc>
          <w:tcPr>
            <w:tcW w:w="949" w:type="dxa"/>
            <w:vMerge w:val="restart"/>
          </w:tcPr>
          <w:p w:rsidR="005D2302" w:rsidRPr="00D02AEB" w:rsidRDefault="005D2302">
            <w:pPr>
              <w:pStyle w:val="TableParagraph"/>
              <w:spacing w:before="16"/>
              <w:rPr>
                <w:rFonts w:ascii="標楷體" w:eastAsia="標楷體" w:hAnsi="標楷體"/>
                <w:sz w:val="17"/>
              </w:rPr>
            </w:pPr>
          </w:p>
          <w:p w:rsidR="005D2302" w:rsidRPr="00D02AEB" w:rsidRDefault="00DF3778">
            <w:pPr>
              <w:pStyle w:val="TableParagraph"/>
              <w:ind w:left="233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2180" w:type="dxa"/>
          </w:tcPr>
          <w:p w:rsidR="005D2302" w:rsidRPr="00D02AEB" w:rsidRDefault="00DF3778">
            <w:pPr>
              <w:pStyle w:val="TableParagraph"/>
              <w:spacing w:before="49"/>
              <w:ind w:left="229" w:right="220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契約詳細表項次</w:t>
            </w:r>
          </w:p>
        </w:tc>
        <w:tc>
          <w:tcPr>
            <w:tcW w:w="1951" w:type="dxa"/>
          </w:tcPr>
          <w:p w:rsidR="005D2302" w:rsidRPr="00D02AEB" w:rsidRDefault="00DF3778">
            <w:pPr>
              <w:pStyle w:val="TableParagraph"/>
              <w:spacing w:line="303" w:lineRule="exact"/>
              <w:ind w:left="474" w:right="466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預定進場</w:t>
            </w:r>
          </w:p>
          <w:p w:rsidR="005D2302" w:rsidRPr="00D02AEB" w:rsidRDefault="00DF3778">
            <w:pPr>
              <w:pStyle w:val="TableParagraph"/>
              <w:spacing w:line="321" w:lineRule="exact"/>
              <w:ind w:left="474" w:right="466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日期</w:t>
            </w:r>
          </w:p>
        </w:tc>
        <w:tc>
          <w:tcPr>
            <w:tcW w:w="1021" w:type="dxa"/>
            <w:vMerge w:val="restart"/>
          </w:tcPr>
          <w:p w:rsidR="0072637D" w:rsidRPr="00D02AEB" w:rsidRDefault="00DF3778" w:rsidP="0072637D">
            <w:pPr>
              <w:pStyle w:val="TableParagraph"/>
              <w:spacing w:before="120" w:line="146" w:lineRule="auto"/>
              <w:ind w:left="96" w:right="79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進場</w:t>
            </w:r>
          </w:p>
          <w:p w:rsidR="005D2302" w:rsidRPr="00D02AEB" w:rsidRDefault="00DF3778" w:rsidP="0072637D">
            <w:pPr>
              <w:pStyle w:val="TableParagraph"/>
              <w:spacing w:before="120" w:line="146" w:lineRule="auto"/>
              <w:ind w:left="96" w:right="79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數量</w:t>
            </w:r>
          </w:p>
        </w:tc>
        <w:tc>
          <w:tcPr>
            <w:tcW w:w="1741" w:type="dxa"/>
          </w:tcPr>
          <w:p w:rsidR="005D2302" w:rsidRPr="00D02AEB" w:rsidRDefault="00DF3778">
            <w:pPr>
              <w:pStyle w:val="TableParagraph"/>
              <w:spacing w:line="303" w:lineRule="exact"/>
              <w:ind w:left="611" w:right="599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抽樣</w:t>
            </w:r>
          </w:p>
          <w:p w:rsidR="005D2302" w:rsidRPr="00D02AEB" w:rsidRDefault="00DF3778">
            <w:pPr>
              <w:pStyle w:val="TableParagraph"/>
              <w:spacing w:line="321" w:lineRule="exact"/>
              <w:ind w:left="611" w:right="599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日期</w:t>
            </w:r>
          </w:p>
        </w:tc>
        <w:tc>
          <w:tcPr>
            <w:tcW w:w="1491" w:type="dxa"/>
            <w:vMerge w:val="restart"/>
          </w:tcPr>
          <w:p w:rsidR="005D2302" w:rsidRPr="00D02AEB" w:rsidRDefault="00DF3778" w:rsidP="0072637D">
            <w:pPr>
              <w:pStyle w:val="TableParagraph"/>
              <w:ind w:left="28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02AEB">
              <w:rPr>
                <w:rFonts w:ascii="標楷體" w:eastAsia="標楷體" w:hAnsi="標楷體"/>
                <w:color w:val="000000" w:themeColor="text1"/>
                <w:sz w:val="24"/>
              </w:rPr>
              <w:t>規定</w:t>
            </w:r>
            <w:r w:rsidRPr="00D02AEB">
              <w:rPr>
                <w:rFonts w:ascii="標楷體" w:eastAsia="標楷體" w:hAnsi="標楷體"/>
                <w:color w:val="000000" w:themeColor="text1"/>
                <w:sz w:val="24"/>
                <w:u w:val="single" w:color="FF0000"/>
              </w:rPr>
              <w:t>抽</w:t>
            </w:r>
            <w:r w:rsidRPr="00D02AEB">
              <w:rPr>
                <w:rFonts w:ascii="標楷體" w:eastAsia="標楷體" w:hAnsi="標楷體"/>
                <w:color w:val="000000" w:themeColor="text1"/>
                <w:sz w:val="24"/>
              </w:rPr>
              <w:t>樣頻率</w:t>
            </w:r>
          </w:p>
        </w:tc>
        <w:tc>
          <w:tcPr>
            <w:tcW w:w="1509" w:type="dxa"/>
          </w:tcPr>
          <w:p w:rsidR="005D2302" w:rsidRPr="00D02AEB" w:rsidRDefault="00DF3778">
            <w:pPr>
              <w:pStyle w:val="TableParagraph"/>
              <w:spacing w:before="49"/>
              <w:ind w:right="21"/>
              <w:jc w:val="righ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02AEB">
              <w:rPr>
                <w:rFonts w:ascii="標楷體" w:eastAsia="標楷體" w:hAnsi="標楷體"/>
                <w:color w:val="000000" w:themeColor="text1"/>
                <w:sz w:val="24"/>
              </w:rPr>
              <w:t>累積進場數量</w:t>
            </w:r>
          </w:p>
        </w:tc>
        <w:tc>
          <w:tcPr>
            <w:tcW w:w="1623" w:type="dxa"/>
            <w:vMerge w:val="restart"/>
          </w:tcPr>
          <w:p w:rsidR="005D2302" w:rsidRPr="00826A69" w:rsidRDefault="00DF3778" w:rsidP="00826A69">
            <w:pPr>
              <w:pStyle w:val="TableParagraph"/>
              <w:spacing w:beforeLines="50" w:before="120" w:line="146" w:lineRule="auto"/>
              <w:ind w:left="574" w:right="316" w:hanging="24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6A69">
              <w:rPr>
                <w:rFonts w:ascii="標楷體" w:eastAsia="標楷體" w:hAnsi="標楷體"/>
                <w:color w:val="000000" w:themeColor="text1"/>
                <w:sz w:val="24"/>
              </w:rPr>
              <w:t>檢(試)驗</w:t>
            </w:r>
            <w:r w:rsidR="00AB789D" w:rsidRPr="00826A69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826A69">
              <w:rPr>
                <w:rFonts w:ascii="標楷體" w:eastAsia="標楷體" w:hAnsi="標楷體"/>
                <w:color w:val="000000" w:themeColor="text1"/>
                <w:sz w:val="24"/>
              </w:rPr>
              <w:t>結果</w:t>
            </w:r>
          </w:p>
        </w:tc>
        <w:tc>
          <w:tcPr>
            <w:tcW w:w="1630" w:type="dxa"/>
            <w:vMerge w:val="restart"/>
          </w:tcPr>
          <w:p w:rsidR="005D2302" w:rsidRPr="00826A69" w:rsidRDefault="00DF3778" w:rsidP="0072637D">
            <w:pPr>
              <w:pStyle w:val="TableParagraph"/>
              <w:spacing w:beforeLines="50" w:before="120" w:line="146" w:lineRule="auto"/>
              <w:ind w:left="457" w:right="80" w:hanging="36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6A69">
              <w:rPr>
                <w:rFonts w:ascii="標楷體" w:eastAsia="標楷體" w:hAnsi="標楷體"/>
                <w:color w:val="000000" w:themeColor="text1"/>
                <w:sz w:val="24"/>
              </w:rPr>
              <w:t>檢(試)驗及會同人員</w:t>
            </w:r>
          </w:p>
        </w:tc>
        <w:tc>
          <w:tcPr>
            <w:tcW w:w="1338" w:type="dxa"/>
          </w:tcPr>
          <w:p w:rsidR="005D2302" w:rsidRPr="00D02AEB" w:rsidRDefault="00DF3778">
            <w:pPr>
              <w:pStyle w:val="TableParagraph"/>
              <w:spacing w:before="49"/>
              <w:ind w:left="51" w:right="36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5D2302" w:rsidRPr="00D02AEB">
        <w:trPr>
          <w:trHeight w:val="645"/>
        </w:trPr>
        <w:tc>
          <w:tcPr>
            <w:tcW w:w="949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80" w:type="dxa"/>
          </w:tcPr>
          <w:p w:rsidR="005D2302" w:rsidRPr="00D02AEB" w:rsidRDefault="00DF3778">
            <w:pPr>
              <w:pStyle w:val="TableParagraph"/>
              <w:spacing w:before="49"/>
              <w:ind w:left="229" w:right="220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材料/設備名稱</w:t>
            </w:r>
          </w:p>
        </w:tc>
        <w:tc>
          <w:tcPr>
            <w:tcW w:w="1951" w:type="dxa"/>
          </w:tcPr>
          <w:p w:rsidR="005D2302" w:rsidRPr="00D02AEB" w:rsidRDefault="00DF3778">
            <w:pPr>
              <w:pStyle w:val="TableParagraph"/>
              <w:spacing w:line="303" w:lineRule="exact"/>
              <w:ind w:left="474" w:right="466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實際進場</w:t>
            </w:r>
          </w:p>
          <w:p w:rsidR="005D2302" w:rsidRPr="00D02AEB" w:rsidRDefault="00DF3778">
            <w:pPr>
              <w:pStyle w:val="TableParagraph"/>
              <w:spacing w:line="322" w:lineRule="exact"/>
              <w:ind w:left="474" w:right="466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日期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1" w:type="dxa"/>
          </w:tcPr>
          <w:p w:rsidR="005D2302" w:rsidRPr="00D02AEB" w:rsidRDefault="00DF3778">
            <w:pPr>
              <w:pStyle w:val="TableParagraph"/>
              <w:spacing w:line="303" w:lineRule="exact"/>
              <w:ind w:left="611" w:right="599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抽樣</w:t>
            </w:r>
          </w:p>
          <w:p w:rsidR="005D2302" w:rsidRPr="00D02AEB" w:rsidRDefault="00DF3778">
            <w:pPr>
              <w:pStyle w:val="TableParagraph"/>
              <w:spacing w:line="322" w:lineRule="exact"/>
              <w:ind w:left="611" w:right="599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數量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09" w:type="dxa"/>
          </w:tcPr>
          <w:p w:rsidR="005D2302" w:rsidRPr="00D02AEB" w:rsidRDefault="00DF3778">
            <w:pPr>
              <w:pStyle w:val="TableParagraph"/>
              <w:spacing w:before="49"/>
              <w:ind w:right="21"/>
              <w:jc w:val="right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累積抽樣數量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8" w:type="dxa"/>
          </w:tcPr>
          <w:p w:rsidR="005D2302" w:rsidRPr="00D02AEB" w:rsidRDefault="00DF3778">
            <w:pPr>
              <w:pStyle w:val="TableParagraph"/>
              <w:spacing w:before="49"/>
              <w:ind w:left="51" w:right="36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(歸檔編號)</w:t>
            </w:r>
          </w:p>
        </w:tc>
      </w:tr>
      <w:tr w:rsidR="005D2302" w:rsidRPr="00D02AEB">
        <w:trPr>
          <w:trHeight w:val="544"/>
        </w:trPr>
        <w:tc>
          <w:tcPr>
            <w:tcW w:w="949" w:type="dxa"/>
            <w:vMerge w:val="restart"/>
          </w:tcPr>
          <w:p w:rsidR="005D2302" w:rsidRPr="00D02AEB" w:rsidRDefault="005D2302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5D2302" w:rsidRPr="00D02AEB" w:rsidRDefault="00DF3778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30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38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D2302" w:rsidRPr="00D02AEB">
        <w:trPr>
          <w:trHeight w:val="545"/>
        </w:trPr>
        <w:tc>
          <w:tcPr>
            <w:tcW w:w="949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D2302" w:rsidRPr="00D02AEB">
        <w:trPr>
          <w:trHeight w:val="544"/>
        </w:trPr>
        <w:tc>
          <w:tcPr>
            <w:tcW w:w="949" w:type="dxa"/>
            <w:vMerge w:val="restart"/>
          </w:tcPr>
          <w:p w:rsidR="005D2302" w:rsidRPr="00D02AEB" w:rsidRDefault="005D2302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5D2302" w:rsidRPr="00D02AEB" w:rsidRDefault="00DF3778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30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38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D2302" w:rsidRPr="00D02AEB">
        <w:trPr>
          <w:trHeight w:val="545"/>
        </w:trPr>
        <w:tc>
          <w:tcPr>
            <w:tcW w:w="949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D2302" w:rsidRPr="00D02AEB">
        <w:trPr>
          <w:trHeight w:val="544"/>
        </w:trPr>
        <w:tc>
          <w:tcPr>
            <w:tcW w:w="949" w:type="dxa"/>
            <w:vMerge w:val="restart"/>
          </w:tcPr>
          <w:p w:rsidR="005D2302" w:rsidRPr="00D02AEB" w:rsidRDefault="005D2302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5D2302" w:rsidRPr="00D02AEB" w:rsidRDefault="00DF3778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30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38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D2302" w:rsidRPr="00D02AEB">
        <w:trPr>
          <w:trHeight w:val="545"/>
        </w:trPr>
        <w:tc>
          <w:tcPr>
            <w:tcW w:w="949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D2302" w:rsidRPr="00D02AEB">
        <w:trPr>
          <w:trHeight w:val="544"/>
        </w:trPr>
        <w:tc>
          <w:tcPr>
            <w:tcW w:w="949" w:type="dxa"/>
            <w:vMerge w:val="restart"/>
          </w:tcPr>
          <w:p w:rsidR="005D2302" w:rsidRPr="00D02AEB" w:rsidRDefault="005D2302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5D2302" w:rsidRPr="00D02AEB" w:rsidRDefault="00DF3778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D02AEB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30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38" w:type="dxa"/>
            <w:vMerge w:val="restart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D2302" w:rsidRPr="00D02AEB">
        <w:trPr>
          <w:trHeight w:val="545"/>
        </w:trPr>
        <w:tc>
          <w:tcPr>
            <w:tcW w:w="949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80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41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09" w:type="dxa"/>
          </w:tcPr>
          <w:p w:rsidR="005D2302" w:rsidRPr="00D02AEB" w:rsidRDefault="005D230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5D2302" w:rsidRPr="00D02AEB" w:rsidRDefault="005D23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5D2302" w:rsidRPr="00D02AEB" w:rsidRDefault="00DF3778">
      <w:pPr>
        <w:pStyle w:val="a3"/>
        <w:spacing w:line="403" w:lineRule="exact"/>
        <w:rPr>
          <w:rFonts w:ascii="標楷體" w:eastAsia="標楷體" w:hAnsi="標楷體"/>
          <w:u w:val="none"/>
        </w:rPr>
      </w:pPr>
      <w:r w:rsidRPr="00D02AEB">
        <w:rPr>
          <w:rFonts w:ascii="標楷體" w:eastAsia="標楷體" w:hAnsi="標楷體"/>
          <w:u w:val="none"/>
        </w:rPr>
        <w:t>註：</w:t>
      </w:r>
    </w:p>
    <w:p w:rsidR="005D2302" w:rsidRPr="00D02AEB" w:rsidRDefault="00DF3778">
      <w:pPr>
        <w:pStyle w:val="a5"/>
        <w:numPr>
          <w:ilvl w:val="0"/>
          <w:numId w:val="1"/>
        </w:numPr>
        <w:tabs>
          <w:tab w:val="left" w:pos="421"/>
        </w:tabs>
        <w:spacing w:line="400" w:lineRule="exact"/>
        <w:ind w:hanging="282"/>
        <w:rPr>
          <w:rFonts w:ascii="標楷體" w:eastAsia="標楷體" w:hAnsi="標楷體"/>
          <w:sz w:val="26"/>
          <w:u w:val="none"/>
        </w:rPr>
      </w:pPr>
      <w:r w:rsidRPr="00D02AEB">
        <w:rPr>
          <w:rFonts w:ascii="標楷體" w:eastAsia="標楷體" w:hAnsi="標楷體"/>
          <w:sz w:val="28"/>
          <w:u w:val="none"/>
        </w:rPr>
        <w:t>本表單於開工後應由監造單位會同廠商定期檢討辦理情形。</w:t>
      </w:r>
    </w:p>
    <w:p w:rsidR="005D2302" w:rsidRPr="00D02AEB" w:rsidRDefault="00DF3778">
      <w:pPr>
        <w:pStyle w:val="a5"/>
        <w:numPr>
          <w:ilvl w:val="0"/>
          <w:numId w:val="1"/>
        </w:numPr>
        <w:tabs>
          <w:tab w:val="left" w:pos="423"/>
        </w:tabs>
        <w:spacing w:before="40" w:line="160" w:lineRule="auto"/>
        <w:ind w:left="139" w:right="135" w:firstLine="0"/>
        <w:rPr>
          <w:rFonts w:ascii="標楷體" w:eastAsia="標楷體" w:hAnsi="標楷體"/>
          <w:color w:val="000000" w:themeColor="text1"/>
          <w:sz w:val="26"/>
          <w:u w:val="none"/>
        </w:rPr>
      </w:pPr>
      <w:r w:rsidRPr="00D02AEB">
        <w:rPr>
          <w:rFonts w:ascii="標楷體" w:eastAsia="標楷體" w:hAnsi="標楷體"/>
          <w:color w:val="000000" w:themeColor="text1"/>
          <w:sz w:val="28"/>
          <w:u w:val="none" w:color="FF0000"/>
        </w:rPr>
        <w:t>材料或設備之現場抽樣檢驗項目(例如：外觀、尺度、型號、運轉功能等)，及抽樣送實驗室試驗項目(例如：混凝土高壓磚抗壓強度、鋼筋抗拉強度及化學性質等)均應納入本表管制。</w:t>
      </w:r>
    </w:p>
    <w:p w:rsidR="005D2302" w:rsidRPr="00D02AEB" w:rsidRDefault="00DF3778">
      <w:pPr>
        <w:pStyle w:val="a5"/>
        <w:numPr>
          <w:ilvl w:val="0"/>
          <w:numId w:val="1"/>
        </w:numPr>
        <w:tabs>
          <w:tab w:val="left" w:pos="422"/>
        </w:tabs>
        <w:spacing w:line="461" w:lineRule="exact"/>
        <w:ind w:left="421" w:hanging="283"/>
        <w:rPr>
          <w:rFonts w:ascii="標楷體" w:eastAsia="標楷體" w:hAnsi="標楷體"/>
          <w:color w:val="000000" w:themeColor="text1"/>
          <w:sz w:val="26"/>
          <w:u w:val="none"/>
        </w:rPr>
      </w:pPr>
      <w:r w:rsidRPr="00D02AEB">
        <w:rPr>
          <w:rFonts w:ascii="標楷體" w:eastAsia="標楷體" w:hAnsi="標楷體"/>
          <w:color w:val="000000" w:themeColor="text1"/>
          <w:w w:val="95"/>
          <w:sz w:val="28"/>
          <w:u w:val="none"/>
        </w:rPr>
        <w:t>本表單格式僅提供參考，使用單位可依個別需要調整。</w:t>
      </w:r>
    </w:p>
    <w:sectPr w:rsidR="005D2302" w:rsidRPr="00D02AEB">
      <w:type w:val="continuous"/>
      <w:pgSz w:w="16840" w:h="11910" w:orient="landscape"/>
      <w:pgMar w:top="84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E1" w:rsidRDefault="00FA7CE1" w:rsidP="00826A69">
      <w:r>
        <w:separator/>
      </w:r>
    </w:p>
  </w:endnote>
  <w:endnote w:type="continuationSeparator" w:id="0">
    <w:p w:rsidR="00FA7CE1" w:rsidRDefault="00FA7CE1" w:rsidP="0082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E1" w:rsidRDefault="00FA7CE1" w:rsidP="00826A69">
      <w:r>
        <w:separator/>
      </w:r>
    </w:p>
  </w:footnote>
  <w:footnote w:type="continuationSeparator" w:id="0">
    <w:p w:rsidR="00FA7CE1" w:rsidRDefault="00FA7CE1" w:rsidP="0082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B86"/>
    <w:multiLevelType w:val="hybridMultilevel"/>
    <w:tmpl w:val="491C330E"/>
    <w:lvl w:ilvl="0" w:tplc="FB0A36B8">
      <w:start w:val="1"/>
      <w:numFmt w:val="decimal"/>
      <w:lvlText w:val="%1."/>
      <w:lvlJc w:val="left"/>
      <w:pPr>
        <w:ind w:left="420" w:hanging="281"/>
        <w:jc w:val="left"/>
      </w:pPr>
      <w:rPr>
        <w:rFonts w:hint="default"/>
        <w:w w:val="99"/>
        <w:lang w:val="en-US" w:eastAsia="zh-TW" w:bidi="ar-SA"/>
      </w:rPr>
    </w:lvl>
    <w:lvl w:ilvl="1" w:tplc="7A047EBA">
      <w:numFmt w:val="bullet"/>
      <w:lvlText w:val="•"/>
      <w:lvlJc w:val="left"/>
      <w:pPr>
        <w:ind w:left="1946" w:hanging="281"/>
      </w:pPr>
      <w:rPr>
        <w:rFonts w:hint="default"/>
        <w:lang w:val="en-US" w:eastAsia="zh-TW" w:bidi="ar-SA"/>
      </w:rPr>
    </w:lvl>
    <w:lvl w:ilvl="2" w:tplc="1DD28660">
      <w:numFmt w:val="bullet"/>
      <w:lvlText w:val="•"/>
      <w:lvlJc w:val="left"/>
      <w:pPr>
        <w:ind w:left="3472" w:hanging="281"/>
      </w:pPr>
      <w:rPr>
        <w:rFonts w:hint="default"/>
        <w:lang w:val="en-US" w:eastAsia="zh-TW" w:bidi="ar-SA"/>
      </w:rPr>
    </w:lvl>
    <w:lvl w:ilvl="3" w:tplc="9A1C9808">
      <w:numFmt w:val="bullet"/>
      <w:lvlText w:val="•"/>
      <w:lvlJc w:val="left"/>
      <w:pPr>
        <w:ind w:left="4998" w:hanging="281"/>
      </w:pPr>
      <w:rPr>
        <w:rFonts w:hint="default"/>
        <w:lang w:val="en-US" w:eastAsia="zh-TW" w:bidi="ar-SA"/>
      </w:rPr>
    </w:lvl>
    <w:lvl w:ilvl="4" w:tplc="E69CA594">
      <w:numFmt w:val="bullet"/>
      <w:lvlText w:val="•"/>
      <w:lvlJc w:val="left"/>
      <w:pPr>
        <w:ind w:left="6524" w:hanging="281"/>
      </w:pPr>
      <w:rPr>
        <w:rFonts w:hint="default"/>
        <w:lang w:val="en-US" w:eastAsia="zh-TW" w:bidi="ar-SA"/>
      </w:rPr>
    </w:lvl>
    <w:lvl w:ilvl="5" w:tplc="CD8899B8">
      <w:numFmt w:val="bullet"/>
      <w:lvlText w:val="•"/>
      <w:lvlJc w:val="left"/>
      <w:pPr>
        <w:ind w:left="8050" w:hanging="281"/>
      </w:pPr>
      <w:rPr>
        <w:rFonts w:hint="default"/>
        <w:lang w:val="en-US" w:eastAsia="zh-TW" w:bidi="ar-SA"/>
      </w:rPr>
    </w:lvl>
    <w:lvl w:ilvl="6" w:tplc="ACD874DA">
      <w:numFmt w:val="bullet"/>
      <w:lvlText w:val="•"/>
      <w:lvlJc w:val="left"/>
      <w:pPr>
        <w:ind w:left="9576" w:hanging="281"/>
      </w:pPr>
      <w:rPr>
        <w:rFonts w:hint="default"/>
        <w:lang w:val="en-US" w:eastAsia="zh-TW" w:bidi="ar-SA"/>
      </w:rPr>
    </w:lvl>
    <w:lvl w:ilvl="7" w:tplc="4128E5FC">
      <w:numFmt w:val="bullet"/>
      <w:lvlText w:val="•"/>
      <w:lvlJc w:val="left"/>
      <w:pPr>
        <w:ind w:left="11102" w:hanging="281"/>
      </w:pPr>
      <w:rPr>
        <w:rFonts w:hint="default"/>
        <w:lang w:val="en-US" w:eastAsia="zh-TW" w:bidi="ar-SA"/>
      </w:rPr>
    </w:lvl>
    <w:lvl w:ilvl="8" w:tplc="A3C42FAE">
      <w:numFmt w:val="bullet"/>
      <w:lvlText w:val="•"/>
      <w:lvlJc w:val="left"/>
      <w:pPr>
        <w:ind w:left="12628" w:hanging="2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D2302"/>
    <w:rsid w:val="005D2302"/>
    <w:rsid w:val="00725316"/>
    <w:rsid w:val="0072637D"/>
    <w:rsid w:val="00826A69"/>
    <w:rsid w:val="00AB789D"/>
    <w:rsid w:val="00AD5C12"/>
    <w:rsid w:val="00D02AEB"/>
    <w:rsid w:val="00DF3778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48620-A10C-4C9A-96C4-2F7C342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58" w:line="538" w:lineRule="exact"/>
      <w:ind w:left="5259" w:right="526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39" w:hanging="283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26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A6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26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A6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&lt;4D6963726F736F667420576F7264202D20A7F7AEC6B35DB3C6C0CB5FB8D55FC5E7BADEA8EEC160AAED5FADD7A5BFAAA95F&gt;</dc:title>
  <dc:creator>1432</dc:creator>
  <cp:lastModifiedBy>施惠蘋</cp:lastModifiedBy>
  <cp:revision>6</cp:revision>
  <cp:lastPrinted>2022-04-07T06:33:00Z</cp:lastPrinted>
  <dcterms:created xsi:type="dcterms:W3CDTF">2022-04-07T06:07:00Z</dcterms:created>
  <dcterms:modified xsi:type="dcterms:W3CDTF">2022-04-07T06:53:00Z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2022-04-07T00:00:00Z</vt:filetime>
  </property>
</Properties>
</file>