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D0DF8" w:rsidRDefault="00AA170A" w:rsidP="00AA170A">
      <w:pPr>
        <w:shd w:val="clear" w:color="auto" w:fill="FFFFFF"/>
        <w:snapToGrid w:val="0"/>
        <w:spacing w:line="240" w:lineRule="auto"/>
        <w:jc w:val="center"/>
        <w:rPr>
          <w:rFonts w:ascii="標楷體" w:eastAsia="標楷體" w:hAnsi="標楷體" w:cs="標楷體"/>
          <w:b/>
          <w:color w:val="333333"/>
          <w:sz w:val="28"/>
          <w:szCs w:val="28"/>
        </w:rPr>
      </w:pPr>
      <w:r>
        <w:rPr>
          <w:rFonts w:ascii="標楷體" w:eastAsia="標楷體" w:hAnsi="標楷體" w:cs="標楷體"/>
          <w:b/>
          <w:color w:val="333333"/>
          <w:sz w:val="28"/>
          <w:szCs w:val="28"/>
        </w:rPr>
        <w:t>111年中臺灣社區營造人才培力計畫</w:t>
      </w:r>
    </w:p>
    <w:p w14:paraId="00000002" w14:textId="77777777" w:rsidR="00ED0DF8" w:rsidRDefault="00AA170A" w:rsidP="00AA170A">
      <w:pPr>
        <w:shd w:val="clear" w:color="auto" w:fill="FFFFFF"/>
        <w:snapToGrid w:val="0"/>
        <w:spacing w:line="240" w:lineRule="auto"/>
        <w:jc w:val="center"/>
        <w:rPr>
          <w:rFonts w:ascii="標楷體" w:eastAsia="標楷體" w:hAnsi="標楷體" w:cs="標楷體"/>
          <w:b/>
          <w:color w:val="333333"/>
          <w:sz w:val="28"/>
          <w:szCs w:val="28"/>
        </w:rPr>
      </w:pPr>
      <w:r>
        <w:rPr>
          <w:rFonts w:ascii="標楷體" w:eastAsia="標楷體" w:hAnsi="標楷體" w:cs="標楷體"/>
          <w:b/>
          <w:color w:val="333333"/>
          <w:sz w:val="28"/>
          <w:szCs w:val="28"/>
        </w:rPr>
        <w:t>【深化社造，青銀共好】社區青年工作假期　活動簡章</w:t>
      </w:r>
    </w:p>
    <w:p w14:paraId="1F180700" w14:textId="77777777" w:rsidR="00AA170A" w:rsidRDefault="00AA170A" w:rsidP="00AA170A">
      <w:pPr>
        <w:shd w:val="clear" w:color="auto" w:fill="FFFFFF"/>
        <w:snapToGrid w:val="0"/>
        <w:spacing w:line="240" w:lineRule="auto"/>
        <w:jc w:val="both"/>
        <w:rPr>
          <w:rFonts w:ascii="標楷體" w:eastAsia="標楷體" w:hAnsi="標楷體" w:cs="標楷體"/>
          <w:color w:val="333333"/>
          <w:sz w:val="24"/>
          <w:szCs w:val="24"/>
        </w:rPr>
      </w:pPr>
    </w:p>
    <w:p w14:paraId="00000003" w14:textId="3652BC8C" w:rsidR="00ED0DF8" w:rsidRDefault="00AA170A" w:rsidP="00AA170A">
      <w:pPr>
        <w:shd w:val="clear" w:color="auto" w:fill="FFFFFF"/>
        <w:snapToGrid w:val="0"/>
        <w:spacing w:line="240" w:lineRule="auto"/>
        <w:jc w:val="both"/>
        <w:rPr>
          <w:rFonts w:ascii="標楷體" w:eastAsia="標楷體" w:hAnsi="標楷體" w:cs="標楷體"/>
          <w:color w:val="333333"/>
          <w:sz w:val="24"/>
          <w:szCs w:val="24"/>
        </w:rPr>
      </w:pPr>
      <w:r>
        <w:rPr>
          <w:rFonts w:ascii="標楷體" w:eastAsia="標楷體" w:hAnsi="標楷體" w:cs="標楷體"/>
          <w:color w:val="333333"/>
          <w:sz w:val="24"/>
          <w:szCs w:val="24"/>
        </w:rPr>
        <w:t>一、緣起：</w:t>
      </w:r>
    </w:p>
    <w:p w14:paraId="00000004" w14:textId="52149D53" w:rsidR="00ED0DF8" w:rsidRDefault="00AA170A" w:rsidP="00AA170A">
      <w:pPr>
        <w:shd w:val="clear" w:color="auto" w:fill="FFFFFF"/>
        <w:snapToGrid w:val="0"/>
        <w:spacing w:line="240" w:lineRule="auto"/>
        <w:jc w:val="both"/>
        <w:rPr>
          <w:rFonts w:ascii="標楷體" w:eastAsia="標楷體" w:hAnsi="標楷體" w:cs="標楷體"/>
          <w:color w:val="333333"/>
          <w:sz w:val="24"/>
          <w:szCs w:val="24"/>
        </w:rPr>
      </w:pPr>
      <w:r>
        <w:rPr>
          <w:rFonts w:ascii="標楷體" w:eastAsia="標楷體" w:hAnsi="標楷體" w:cs="標楷體" w:hint="eastAsia"/>
          <w:color w:val="333333"/>
          <w:sz w:val="24"/>
          <w:szCs w:val="24"/>
        </w:rPr>
        <w:t xml:space="preserve">　　</w:t>
      </w:r>
      <w:r>
        <w:rPr>
          <w:rFonts w:ascii="標楷體" w:eastAsia="標楷體" w:hAnsi="標楷體" w:cs="標楷體"/>
          <w:color w:val="333333"/>
          <w:sz w:val="24"/>
          <w:szCs w:val="24"/>
        </w:rPr>
        <w:t>111年文化部及國立彰化生活美學館推動</w:t>
      </w:r>
      <w:r>
        <w:rPr>
          <w:rFonts w:ascii="標楷體" w:eastAsia="標楷體" w:hAnsi="標楷體" w:cs="標楷體"/>
          <w:b/>
          <w:color w:val="333333"/>
          <w:sz w:val="24"/>
          <w:szCs w:val="24"/>
        </w:rPr>
        <w:t>中臺灣社區營造人才培力</w:t>
      </w:r>
      <w:r w:rsidRPr="00AA170A">
        <w:rPr>
          <w:rFonts w:ascii="標楷體" w:eastAsia="標楷體" w:hAnsi="標楷體" w:cs="標楷體"/>
          <w:b/>
          <w:color w:val="333333"/>
          <w:sz w:val="24"/>
          <w:szCs w:val="24"/>
        </w:rPr>
        <w:t>計畫</w:t>
      </w:r>
      <w:r>
        <w:rPr>
          <w:rFonts w:ascii="標楷體" w:eastAsia="標楷體" w:hAnsi="標楷體" w:cs="標楷體"/>
          <w:color w:val="333333"/>
          <w:sz w:val="24"/>
          <w:szCs w:val="24"/>
        </w:rPr>
        <w:t>，以社區營造之共好理想，將中</w:t>
      </w:r>
      <w:r w:rsidR="006817A3">
        <w:rPr>
          <w:rFonts w:ascii="標楷體" w:eastAsia="標楷體" w:hAnsi="標楷體" w:cs="標楷體"/>
          <w:color w:val="333333"/>
          <w:sz w:val="24"/>
          <w:szCs w:val="24"/>
        </w:rPr>
        <w:t>臺</w:t>
      </w:r>
      <w:r>
        <w:rPr>
          <w:rFonts w:ascii="標楷體" w:eastAsia="標楷體" w:hAnsi="標楷體" w:cs="標楷體"/>
          <w:color w:val="333333"/>
          <w:sz w:val="24"/>
          <w:szCs w:val="24"/>
        </w:rPr>
        <w:t>灣四縣市做為區域基礎，透過推動社造學院、青年工作假期、專題研討等相關培力計畫，吸引中部優秀青年人才，投入社區營造之工作，同時回應中</w:t>
      </w:r>
      <w:r w:rsidR="006817A3">
        <w:rPr>
          <w:rFonts w:ascii="標楷體" w:eastAsia="標楷體" w:hAnsi="標楷體" w:cs="標楷體"/>
          <w:color w:val="333333"/>
          <w:sz w:val="24"/>
          <w:szCs w:val="24"/>
        </w:rPr>
        <w:t>臺</w:t>
      </w:r>
      <w:r>
        <w:rPr>
          <w:rFonts w:ascii="標楷體" w:eastAsia="標楷體" w:hAnsi="標楷體" w:cs="標楷體"/>
          <w:color w:val="333333"/>
          <w:sz w:val="24"/>
          <w:szCs w:val="24"/>
        </w:rPr>
        <w:t>灣四縣市推動社造之需求與在地社區議題，深化中臺灣社區營造工作，打造不分年齡、從青年族群到銀髮族群、皆能共好的社會改造行動，藉此達成社區文化發展、傳承永續經營之目的。</w:t>
      </w:r>
    </w:p>
    <w:p w14:paraId="0E943604" w14:textId="77777777" w:rsidR="00AA170A" w:rsidRPr="00D01320" w:rsidRDefault="00AA170A" w:rsidP="00AA170A">
      <w:pPr>
        <w:shd w:val="clear" w:color="auto" w:fill="FFFFFF"/>
        <w:snapToGrid w:val="0"/>
        <w:spacing w:line="240" w:lineRule="auto"/>
        <w:jc w:val="both"/>
        <w:rPr>
          <w:rFonts w:ascii="標楷體" w:eastAsia="標楷體" w:hAnsi="標楷體" w:cs="標楷體"/>
          <w:sz w:val="24"/>
          <w:szCs w:val="24"/>
        </w:rPr>
      </w:pPr>
    </w:p>
    <w:p w14:paraId="00000005" w14:textId="377B41B3" w:rsidR="00ED0DF8" w:rsidRPr="00D01320" w:rsidRDefault="00AA170A" w:rsidP="00AA170A">
      <w:pPr>
        <w:shd w:val="clear" w:color="auto" w:fill="FFFFFF"/>
        <w:snapToGrid w:val="0"/>
        <w:spacing w:line="240" w:lineRule="auto"/>
        <w:jc w:val="both"/>
        <w:rPr>
          <w:rFonts w:ascii="標楷體" w:eastAsia="標楷體" w:hAnsi="標楷體" w:cs="標楷體"/>
          <w:sz w:val="24"/>
          <w:szCs w:val="24"/>
        </w:rPr>
      </w:pPr>
      <w:r w:rsidRPr="00D01320">
        <w:rPr>
          <w:rFonts w:ascii="標楷體" w:eastAsia="標楷體" w:hAnsi="標楷體" w:cs="標楷體"/>
          <w:sz w:val="24"/>
          <w:szCs w:val="24"/>
        </w:rPr>
        <w:t>二、指導單位：文化部</w:t>
      </w:r>
    </w:p>
    <w:p w14:paraId="00000006" w14:textId="66E8DD97" w:rsidR="00ED0DF8" w:rsidRPr="00D01320" w:rsidRDefault="00AA170A" w:rsidP="00AA170A">
      <w:pPr>
        <w:shd w:val="clear" w:color="auto" w:fill="FFFFFF"/>
        <w:snapToGrid w:val="0"/>
        <w:spacing w:line="240" w:lineRule="auto"/>
        <w:jc w:val="both"/>
        <w:rPr>
          <w:rFonts w:ascii="標楷體" w:eastAsia="標楷體" w:hAnsi="標楷體" w:cs="標楷體"/>
          <w:sz w:val="24"/>
          <w:szCs w:val="24"/>
        </w:rPr>
      </w:pPr>
      <w:r w:rsidRPr="00D01320">
        <w:rPr>
          <w:rFonts w:ascii="標楷體" w:eastAsia="標楷體" w:hAnsi="標楷體" w:cs="標楷體"/>
          <w:sz w:val="24"/>
          <w:szCs w:val="24"/>
        </w:rPr>
        <w:t>三、主辦單位：國立彰化生活美學館</w:t>
      </w:r>
    </w:p>
    <w:p w14:paraId="00000007" w14:textId="58C31734" w:rsidR="00ED0DF8" w:rsidRPr="00D01320" w:rsidRDefault="00AA170A" w:rsidP="00AA170A">
      <w:pPr>
        <w:shd w:val="clear" w:color="auto" w:fill="FFFFFF"/>
        <w:snapToGrid w:val="0"/>
        <w:spacing w:line="240" w:lineRule="auto"/>
        <w:jc w:val="both"/>
        <w:rPr>
          <w:rFonts w:ascii="標楷體" w:eastAsia="標楷體" w:hAnsi="標楷體" w:cs="標楷體"/>
          <w:sz w:val="24"/>
          <w:szCs w:val="24"/>
        </w:rPr>
      </w:pPr>
      <w:r w:rsidRPr="00D01320">
        <w:rPr>
          <w:rFonts w:ascii="標楷體" w:eastAsia="標楷體" w:hAnsi="標楷體" w:cs="標楷體"/>
          <w:sz w:val="24"/>
          <w:szCs w:val="24"/>
        </w:rPr>
        <w:t>四、承辦單位：社團法人彰化縣好德做工行善團協會</w:t>
      </w:r>
    </w:p>
    <w:p w14:paraId="75AF6D81" w14:textId="77777777" w:rsidR="00842858" w:rsidRPr="00D01320" w:rsidRDefault="00AA170A" w:rsidP="00842858">
      <w:pPr>
        <w:shd w:val="clear" w:color="auto" w:fill="FFFFFF"/>
        <w:snapToGrid w:val="0"/>
        <w:spacing w:line="240" w:lineRule="auto"/>
        <w:ind w:left="1735" w:hangingChars="723" w:hanging="1735"/>
        <w:jc w:val="both"/>
        <w:rPr>
          <w:rFonts w:ascii="標楷體" w:eastAsia="標楷體" w:hAnsi="標楷體" w:cs="標楷體"/>
          <w:sz w:val="24"/>
          <w:szCs w:val="24"/>
        </w:rPr>
      </w:pPr>
      <w:r w:rsidRPr="00D01320">
        <w:rPr>
          <w:rFonts w:ascii="標楷體" w:eastAsia="標楷體" w:hAnsi="標楷體" w:cs="標楷體"/>
          <w:sz w:val="24"/>
          <w:szCs w:val="24"/>
        </w:rPr>
        <w:t>五、協辦單位：</w:t>
      </w:r>
      <w:r w:rsidRPr="00D01320">
        <w:rPr>
          <w:rFonts w:ascii="標楷體" w:eastAsia="標楷體" w:hAnsi="標楷體" w:cs="標楷體" w:hint="eastAsia"/>
          <w:sz w:val="24"/>
          <w:szCs w:val="24"/>
        </w:rPr>
        <w:t>台灣</w:t>
      </w:r>
      <w:r w:rsidRPr="00D01320">
        <w:rPr>
          <w:rFonts w:ascii="標楷體" w:eastAsia="標楷體" w:hAnsi="標楷體" w:cs="標楷體"/>
          <w:sz w:val="24"/>
          <w:szCs w:val="24"/>
        </w:rPr>
        <w:t>中城再生</w:t>
      </w:r>
      <w:r w:rsidRPr="00D01320">
        <w:rPr>
          <w:rFonts w:ascii="標楷體" w:eastAsia="標楷體" w:hAnsi="標楷體" w:cs="標楷體" w:hint="eastAsia"/>
          <w:sz w:val="24"/>
          <w:szCs w:val="24"/>
        </w:rPr>
        <w:t>文化</w:t>
      </w:r>
      <w:r w:rsidRPr="00D01320">
        <w:rPr>
          <w:rFonts w:ascii="標楷體" w:eastAsia="標楷體" w:hAnsi="標楷體" w:cs="標楷體"/>
          <w:sz w:val="24"/>
          <w:szCs w:val="24"/>
        </w:rPr>
        <w:t>協會、臺灣小鎮文化協會、</w:t>
      </w:r>
    </w:p>
    <w:p w14:paraId="00000008" w14:textId="1BD92D66" w:rsidR="00ED0DF8" w:rsidRPr="00D01320" w:rsidRDefault="00AA170A" w:rsidP="00842858">
      <w:pPr>
        <w:shd w:val="clear" w:color="auto" w:fill="FFFFFF"/>
        <w:snapToGrid w:val="0"/>
        <w:spacing w:line="240" w:lineRule="auto"/>
        <w:ind w:leftChars="770" w:left="1694"/>
        <w:jc w:val="both"/>
        <w:rPr>
          <w:rFonts w:ascii="標楷體" w:eastAsia="標楷體" w:hAnsi="標楷體" w:cs="標楷體"/>
          <w:sz w:val="24"/>
          <w:szCs w:val="24"/>
        </w:rPr>
      </w:pPr>
      <w:r w:rsidRPr="00D01320">
        <w:rPr>
          <w:rFonts w:ascii="標楷體" w:eastAsia="標楷體" w:hAnsi="標楷體" w:cs="標楷體" w:hint="eastAsia"/>
          <w:sz w:val="24"/>
          <w:szCs w:val="24"/>
        </w:rPr>
        <w:t>臺中市</w:t>
      </w:r>
      <w:r w:rsidRPr="00D01320">
        <w:rPr>
          <w:rFonts w:ascii="標楷體" w:eastAsia="標楷體" w:hAnsi="標楷體" w:cs="標楷體"/>
          <w:sz w:val="24"/>
          <w:szCs w:val="24"/>
        </w:rPr>
        <w:t>石岡人家園再造協會、新故鄉</w:t>
      </w:r>
      <w:r w:rsidRPr="00D01320">
        <w:rPr>
          <w:rFonts w:ascii="標楷體" w:eastAsia="標楷體" w:hAnsi="標楷體" w:cs="標楷體" w:hint="eastAsia"/>
          <w:sz w:val="24"/>
          <w:szCs w:val="24"/>
        </w:rPr>
        <w:t>文教</w:t>
      </w:r>
      <w:r w:rsidRPr="00D01320">
        <w:rPr>
          <w:rFonts w:ascii="標楷體" w:eastAsia="標楷體" w:hAnsi="標楷體" w:cs="標楷體"/>
          <w:sz w:val="24"/>
          <w:szCs w:val="24"/>
        </w:rPr>
        <w:t>基金會</w:t>
      </w:r>
    </w:p>
    <w:p w14:paraId="00000009" w14:textId="013F6CBA" w:rsidR="00ED0DF8" w:rsidRPr="00D01320" w:rsidRDefault="00AA170A" w:rsidP="00842858">
      <w:pPr>
        <w:shd w:val="clear" w:color="auto" w:fill="FFFFFF"/>
        <w:snapToGrid w:val="0"/>
        <w:spacing w:line="240" w:lineRule="auto"/>
        <w:ind w:left="1706" w:hangingChars="711" w:hanging="1706"/>
        <w:jc w:val="both"/>
        <w:rPr>
          <w:rFonts w:ascii="標楷體" w:eastAsia="標楷體" w:hAnsi="標楷體" w:cs="標楷體"/>
          <w:sz w:val="24"/>
          <w:szCs w:val="24"/>
        </w:rPr>
      </w:pPr>
      <w:r w:rsidRPr="00D01320">
        <w:rPr>
          <w:rFonts w:ascii="標楷體" w:eastAsia="標楷體" w:hAnsi="標楷體" w:cs="標楷體"/>
          <w:sz w:val="24"/>
          <w:szCs w:val="24"/>
        </w:rPr>
        <w:t>六、招生對象：</w:t>
      </w:r>
      <w:r w:rsidR="006817A3" w:rsidRPr="00D01320">
        <w:rPr>
          <w:rFonts w:ascii="標楷體" w:eastAsia="標楷體" w:hAnsi="標楷體" w:cs="標楷體"/>
          <w:sz w:val="24"/>
          <w:szCs w:val="24"/>
        </w:rPr>
        <w:t>臺</w:t>
      </w:r>
      <w:r w:rsidRPr="00D01320">
        <w:rPr>
          <w:rFonts w:ascii="標楷體" w:eastAsia="標楷體" w:hAnsi="標楷體" w:cs="標楷體"/>
          <w:sz w:val="24"/>
          <w:szCs w:val="24"/>
        </w:rPr>
        <w:t>中、彰化、南投及雲林四縣市縣對於社造工作有興趣者，預計招生人數至多20人，若超過預定人數，將以報名動機與志願序媒合狀況為優先考量。</w:t>
      </w:r>
    </w:p>
    <w:p w14:paraId="0000000A" w14:textId="2C134A53" w:rsidR="00ED0DF8" w:rsidRPr="00D01320" w:rsidRDefault="00AA170A" w:rsidP="00842858">
      <w:pPr>
        <w:shd w:val="clear" w:color="auto" w:fill="FFFFFF"/>
        <w:snapToGrid w:val="0"/>
        <w:spacing w:line="240" w:lineRule="auto"/>
        <w:ind w:left="1706" w:hangingChars="711" w:hanging="1706"/>
        <w:jc w:val="both"/>
        <w:rPr>
          <w:rFonts w:ascii="標楷體" w:eastAsia="標楷體" w:hAnsi="標楷體" w:cs="標楷體"/>
          <w:sz w:val="24"/>
          <w:szCs w:val="24"/>
        </w:rPr>
      </w:pPr>
      <w:r w:rsidRPr="00D01320">
        <w:rPr>
          <w:rFonts w:ascii="標楷體" w:eastAsia="標楷體" w:hAnsi="標楷體" w:cs="標楷體"/>
          <w:sz w:val="24"/>
          <w:szCs w:val="24"/>
        </w:rPr>
        <w:t>七、活動費用：本活動全程免費，由</w:t>
      </w:r>
      <w:r w:rsidR="0025091A" w:rsidRPr="00D01320">
        <w:rPr>
          <w:rFonts w:ascii="標楷體" w:eastAsia="標楷體" w:hAnsi="標楷體" w:cs="標楷體" w:hint="eastAsia"/>
          <w:sz w:val="24"/>
          <w:szCs w:val="24"/>
        </w:rPr>
        <w:t>承</w:t>
      </w:r>
      <w:r w:rsidRPr="00D01320">
        <w:rPr>
          <w:rFonts w:ascii="標楷體" w:eastAsia="標楷體" w:hAnsi="標楷體" w:cs="標楷體"/>
          <w:sz w:val="24"/>
          <w:szCs w:val="24"/>
        </w:rPr>
        <w:t>辦單位代訂活動期間住宿，並補助活動期間餐費與交通費。</w:t>
      </w:r>
    </w:p>
    <w:p w14:paraId="1C4CF3D9" w14:textId="77777777" w:rsidR="00915B59" w:rsidRDefault="00915B59" w:rsidP="00AA170A">
      <w:pPr>
        <w:shd w:val="clear" w:color="auto" w:fill="FFFFFF"/>
        <w:snapToGrid w:val="0"/>
        <w:spacing w:line="240" w:lineRule="auto"/>
        <w:rPr>
          <w:rFonts w:ascii="標楷體" w:eastAsia="標楷體" w:hAnsi="標楷體" w:cs="標楷體"/>
          <w:sz w:val="24"/>
          <w:szCs w:val="24"/>
        </w:rPr>
      </w:pPr>
    </w:p>
    <w:p w14:paraId="4F4083BC" w14:textId="03A345B5" w:rsidR="00AA170A" w:rsidRPr="00D01320" w:rsidRDefault="00915B59" w:rsidP="00AA170A">
      <w:pPr>
        <w:shd w:val="clear" w:color="auto" w:fill="FFFFFF"/>
        <w:snapToGrid w:val="0"/>
        <w:spacing w:line="240" w:lineRule="auto"/>
        <w:rPr>
          <w:rFonts w:ascii="標楷體" w:eastAsia="標楷體" w:hAnsi="標楷體" w:cs="標楷體"/>
          <w:sz w:val="24"/>
          <w:szCs w:val="24"/>
        </w:rPr>
      </w:pPr>
      <w:bookmarkStart w:id="0" w:name="_GoBack"/>
      <w:r w:rsidRPr="00915B59">
        <w:rPr>
          <w:rFonts w:ascii="標楷體" w:eastAsia="標楷體" w:hAnsi="標楷體" w:cs="標楷體"/>
          <w:noProof/>
          <w:color w:val="1155CC"/>
          <w:sz w:val="24"/>
          <w:szCs w:val="24"/>
          <w:u w:val="single"/>
        </w:rPr>
        <w:drawing>
          <wp:anchor distT="0" distB="0" distL="114300" distR="114300" simplePos="0" relativeHeight="251658240" behindDoc="0" locked="0" layoutInCell="1" allowOverlap="1" wp14:anchorId="243CD011" wp14:editId="621F3C61">
            <wp:simplePos x="0" y="0"/>
            <wp:positionH relativeFrom="column">
              <wp:posOffset>4399915</wp:posOffset>
            </wp:positionH>
            <wp:positionV relativeFrom="paragraph">
              <wp:posOffset>19050</wp:posOffset>
            </wp:positionV>
            <wp:extent cx="904875" cy="904875"/>
            <wp:effectExtent l="0" t="0" r="9525" b="9525"/>
            <wp:wrapSquare wrapText="bothSides"/>
            <wp:docPr id="1" name="圖片 1" descr="d:\Users\q10085\Downloads\下載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q10085\Downloads\下載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A170A" w:rsidRPr="00D01320">
        <w:rPr>
          <w:rFonts w:ascii="標楷體" w:eastAsia="標楷體" w:hAnsi="標楷體" w:cs="標楷體"/>
          <w:sz w:val="24"/>
          <w:szCs w:val="24"/>
        </w:rPr>
        <w:t>八、報名方式及公佈報名入選名單：</w:t>
      </w:r>
    </w:p>
    <w:p w14:paraId="26046507" w14:textId="660C5EF2" w:rsidR="00AA170A" w:rsidRPr="00915B59" w:rsidRDefault="00842858" w:rsidP="00AA170A">
      <w:pPr>
        <w:shd w:val="clear" w:color="auto" w:fill="FFFFFF"/>
        <w:snapToGrid w:val="0"/>
        <w:spacing w:line="240" w:lineRule="auto"/>
        <w:rPr>
          <w:rFonts w:ascii="標楷體" w:eastAsia="標楷體" w:hAnsi="標楷體" w:cs="標楷體"/>
          <w:sz w:val="24"/>
          <w:szCs w:val="24"/>
        </w:rPr>
      </w:pPr>
      <w:r>
        <w:rPr>
          <w:rFonts w:ascii="標楷體" w:eastAsia="標楷體" w:hAnsi="標楷體" w:cs="標楷體" w:hint="eastAsia"/>
          <w:sz w:val="24"/>
          <w:szCs w:val="24"/>
        </w:rPr>
        <w:t>(一)</w:t>
      </w:r>
      <w:r w:rsidR="00AA170A">
        <w:rPr>
          <w:rFonts w:ascii="標楷體" w:eastAsia="標楷體" w:hAnsi="標楷體" w:cs="標楷體"/>
          <w:sz w:val="24"/>
          <w:szCs w:val="24"/>
        </w:rPr>
        <w:t>即日起開放線上報名，報名連結：</w:t>
      </w:r>
      <w:hyperlink r:id="rId7">
        <w:r w:rsidR="00AA170A" w:rsidRPr="00915B59">
          <w:rPr>
            <w:rFonts w:ascii="標楷體" w:eastAsia="標楷體" w:hAnsi="標楷體" w:cs="標楷體"/>
            <w:color w:val="1155CC"/>
            <w:sz w:val="24"/>
            <w:szCs w:val="24"/>
            <w:highlight w:val="lightGray"/>
            <w:u w:val="single"/>
          </w:rPr>
          <w:t>請點我</w:t>
        </w:r>
      </w:hyperlink>
      <w:r w:rsidR="00915B59">
        <w:rPr>
          <w:rFonts w:ascii="標楷體" w:eastAsia="標楷體" w:hAnsi="標楷體" w:cs="標楷體" w:hint="eastAsia"/>
          <w:color w:val="1155CC"/>
          <w:sz w:val="24"/>
          <w:szCs w:val="24"/>
          <w:highlight w:val="lightGray"/>
          <w:u w:val="single"/>
        </w:rPr>
        <w:t xml:space="preserve"> </w:t>
      </w:r>
    </w:p>
    <w:p w14:paraId="4B99642A" w14:textId="44E6DDEB" w:rsidR="00AA170A" w:rsidRDefault="00842858" w:rsidP="00AA170A">
      <w:pPr>
        <w:shd w:val="clear" w:color="auto" w:fill="FFFFFF"/>
        <w:snapToGrid w:val="0"/>
        <w:spacing w:line="240" w:lineRule="auto"/>
        <w:rPr>
          <w:rFonts w:ascii="標楷體" w:eastAsia="標楷體" w:hAnsi="標楷體" w:cs="標楷體"/>
          <w:sz w:val="24"/>
          <w:szCs w:val="24"/>
        </w:rPr>
      </w:pPr>
      <w:r>
        <w:rPr>
          <w:rFonts w:ascii="標楷體" w:eastAsia="標楷體" w:hAnsi="標楷體" w:cs="標楷體" w:hint="eastAsia"/>
          <w:sz w:val="24"/>
          <w:szCs w:val="24"/>
        </w:rPr>
        <w:t>(二)</w:t>
      </w:r>
      <w:r w:rsidR="00AA170A">
        <w:rPr>
          <w:rFonts w:ascii="標楷體" w:eastAsia="標楷體" w:hAnsi="標楷體" w:cs="標楷體"/>
          <w:sz w:val="24"/>
          <w:szCs w:val="24"/>
        </w:rPr>
        <w:t>報名者應撰寫報名動機(100字以上)，以利媒合作業。</w:t>
      </w:r>
    </w:p>
    <w:p w14:paraId="208962BB" w14:textId="5A4D8253" w:rsidR="00AA170A" w:rsidRPr="00D01320" w:rsidRDefault="00842858" w:rsidP="00AA170A">
      <w:pPr>
        <w:shd w:val="clear" w:color="auto" w:fill="FFFFFF"/>
        <w:snapToGrid w:val="0"/>
        <w:spacing w:line="240" w:lineRule="auto"/>
        <w:rPr>
          <w:rFonts w:ascii="標楷體" w:eastAsia="標楷體" w:hAnsi="標楷體" w:cs="標楷體"/>
          <w:sz w:val="24"/>
          <w:szCs w:val="24"/>
        </w:rPr>
      </w:pPr>
      <w:r>
        <w:rPr>
          <w:rFonts w:ascii="標楷體" w:eastAsia="標楷體" w:hAnsi="標楷體" w:cs="標楷體" w:hint="eastAsia"/>
          <w:sz w:val="24"/>
          <w:szCs w:val="24"/>
        </w:rPr>
        <w:t>(三)</w:t>
      </w:r>
      <w:r w:rsidR="00AA170A">
        <w:rPr>
          <w:rFonts w:ascii="標楷體" w:eastAsia="標楷體" w:hAnsi="標楷體" w:cs="標楷體"/>
          <w:sz w:val="24"/>
          <w:szCs w:val="24"/>
        </w:rPr>
        <w:t>報名截止日：預計於9月4</w:t>
      </w:r>
      <w:r w:rsidR="00AA170A" w:rsidRPr="00D01320">
        <w:rPr>
          <w:rFonts w:ascii="標楷體" w:eastAsia="標楷體" w:hAnsi="標楷體" w:cs="標楷體"/>
          <w:sz w:val="24"/>
          <w:szCs w:val="24"/>
        </w:rPr>
        <w:t>日</w:t>
      </w:r>
      <w:r w:rsidRPr="00D01320">
        <w:rPr>
          <w:rFonts w:ascii="標楷體" w:eastAsia="標楷體" w:hAnsi="標楷體" w:cs="標楷體" w:hint="eastAsia"/>
          <w:sz w:val="24"/>
          <w:szCs w:val="24"/>
        </w:rPr>
        <w:t>(星期日)</w:t>
      </w:r>
      <w:r w:rsidR="00AA170A" w:rsidRPr="00D01320">
        <w:rPr>
          <w:rFonts w:ascii="標楷體" w:eastAsia="標楷體" w:hAnsi="標楷體" w:cs="標楷體"/>
          <w:sz w:val="24"/>
          <w:szCs w:val="24"/>
        </w:rPr>
        <w:t>截止報名。</w:t>
      </w:r>
    </w:p>
    <w:p w14:paraId="0000000B" w14:textId="319A1232" w:rsidR="00ED0DF8" w:rsidRPr="00D01320" w:rsidRDefault="00842858" w:rsidP="00AA170A">
      <w:pPr>
        <w:shd w:val="clear" w:color="auto" w:fill="FFFFFF"/>
        <w:snapToGrid w:val="0"/>
        <w:spacing w:line="240" w:lineRule="auto"/>
        <w:rPr>
          <w:rFonts w:ascii="標楷體" w:eastAsia="標楷體" w:hAnsi="標楷體" w:cs="標楷體"/>
          <w:sz w:val="24"/>
          <w:szCs w:val="24"/>
        </w:rPr>
      </w:pPr>
      <w:r w:rsidRPr="00D01320">
        <w:rPr>
          <w:rFonts w:ascii="標楷體" w:eastAsia="標楷體" w:hAnsi="標楷體" w:cs="標楷體" w:hint="eastAsia"/>
          <w:sz w:val="24"/>
          <w:szCs w:val="24"/>
        </w:rPr>
        <w:t>(四)</w:t>
      </w:r>
      <w:r w:rsidR="00AA170A" w:rsidRPr="00D01320">
        <w:rPr>
          <w:rFonts w:ascii="標楷體" w:eastAsia="標楷體" w:hAnsi="標楷體" w:cs="標楷體"/>
          <w:sz w:val="24"/>
          <w:szCs w:val="24"/>
        </w:rPr>
        <w:t>公佈錄取名單：預計於9月12日</w:t>
      </w:r>
      <w:r w:rsidRPr="00D01320">
        <w:rPr>
          <w:rFonts w:ascii="標楷體" w:eastAsia="標楷體" w:hAnsi="標楷體" w:cs="標楷體" w:hint="eastAsia"/>
          <w:sz w:val="24"/>
          <w:szCs w:val="24"/>
        </w:rPr>
        <w:t>(星期一)</w:t>
      </w:r>
      <w:r w:rsidR="00AA170A" w:rsidRPr="00D01320">
        <w:rPr>
          <w:rFonts w:ascii="標楷體" w:eastAsia="標楷體" w:hAnsi="標楷體" w:cs="標楷體"/>
          <w:sz w:val="24"/>
          <w:szCs w:val="24"/>
        </w:rPr>
        <w:t>公佈錄取名單。</w:t>
      </w:r>
    </w:p>
    <w:p w14:paraId="1F4D2A03" w14:textId="77777777" w:rsidR="00AA170A" w:rsidRPr="00D01320" w:rsidRDefault="00AA170A" w:rsidP="00AA170A">
      <w:pPr>
        <w:shd w:val="clear" w:color="auto" w:fill="FFFFFF"/>
        <w:snapToGrid w:val="0"/>
        <w:spacing w:line="240" w:lineRule="auto"/>
        <w:jc w:val="both"/>
        <w:rPr>
          <w:rFonts w:ascii="標楷體" w:eastAsia="標楷體" w:hAnsi="標楷體" w:cs="標楷體"/>
          <w:sz w:val="24"/>
          <w:szCs w:val="24"/>
        </w:rPr>
      </w:pPr>
    </w:p>
    <w:p w14:paraId="0000000C" w14:textId="519D6C36" w:rsidR="00ED0DF8" w:rsidRPr="00D01320" w:rsidRDefault="00AA170A" w:rsidP="00AA170A">
      <w:pPr>
        <w:shd w:val="clear" w:color="auto" w:fill="FFFFFF"/>
        <w:snapToGrid w:val="0"/>
        <w:spacing w:line="240" w:lineRule="auto"/>
        <w:jc w:val="both"/>
        <w:rPr>
          <w:rFonts w:ascii="標楷體" w:eastAsia="標楷體" w:hAnsi="標楷體" w:cs="標楷體"/>
          <w:sz w:val="24"/>
          <w:szCs w:val="24"/>
        </w:rPr>
      </w:pPr>
      <w:r w:rsidRPr="00D01320">
        <w:rPr>
          <w:rFonts w:ascii="標楷體" w:eastAsia="標楷體" w:hAnsi="標楷體" w:cs="標楷體"/>
          <w:sz w:val="24"/>
          <w:szCs w:val="24"/>
        </w:rPr>
        <w:t>九、進行方式與時間：</w:t>
      </w:r>
    </w:p>
    <w:p w14:paraId="0000000D" w14:textId="099341EC" w:rsidR="00ED0DF8" w:rsidRPr="00D01320" w:rsidRDefault="00AA170A" w:rsidP="00AA170A">
      <w:pPr>
        <w:shd w:val="clear" w:color="auto" w:fill="FFFFFF"/>
        <w:snapToGrid w:val="0"/>
        <w:spacing w:line="240" w:lineRule="auto"/>
        <w:jc w:val="both"/>
        <w:rPr>
          <w:rFonts w:ascii="標楷體" w:eastAsia="標楷體" w:hAnsi="標楷體" w:cs="標楷體"/>
          <w:sz w:val="24"/>
          <w:szCs w:val="24"/>
        </w:rPr>
      </w:pPr>
      <w:r w:rsidRPr="00D01320">
        <w:rPr>
          <w:rFonts w:ascii="標楷體" w:eastAsia="標楷體" w:hAnsi="標楷體" w:cs="標楷體" w:hint="eastAsia"/>
          <w:sz w:val="24"/>
          <w:szCs w:val="24"/>
        </w:rPr>
        <w:t xml:space="preserve">　　</w:t>
      </w:r>
      <w:r w:rsidRPr="00D01320">
        <w:rPr>
          <w:rFonts w:ascii="標楷體" w:eastAsia="標楷體" w:hAnsi="標楷體" w:cs="標楷體"/>
          <w:sz w:val="24"/>
          <w:szCs w:val="24"/>
        </w:rPr>
        <w:t>將以工作假期(working holiday)的形式，與</w:t>
      </w:r>
      <w:r w:rsidRPr="00D01320">
        <w:rPr>
          <w:rFonts w:ascii="標楷體" w:eastAsia="標楷體" w:hAnsi="標楷體" w:cs="標楷體" w:hint="eastAsia"/>
          <w:sz w:val="24"/>
          <w:szCs w:val="24"/>
        </w:rPr>
        <w:t>台灣</w:t>
      </w:r>
      <w:r w:rsidRPr="00D01320">
        <w:rPr>
          <w:rFonts w:ascii="標楷體" w:eastAsia="標楷體" w:hAnsi="標楷體" w:cs="標楷體"/>
          <w:sz w:val="24"/>
          <w:szCs w:val="24"/>
        </w:rPr>
        <w:t>中城再生</w:t>
      </w:r>
      <w:r w:rsidRPr="00D01320">
        <w:rPr>
          <w:rFonts w:ascii="標楷體" w:eastAsia="標楷體" w:hAnsi="標楷體" w:cs="標楷體" w:hint="eastAsia"/>
          <w:sz w:val="24"/>
          <w:szCs w:val="24"/>
        </w:rPr>
        <w:t>文化</w:t>
      </w:r>
      <w:r w:rsidRPr="00D01320">
        <w:rPr>
          <w:rFonts w:ascii="標楷體" w:eastAsia="標楷體" w:hAnsi="標楷體" w:cs="標楷體"/>
          <w:sz w:val="24"/>
          <w:szCs w:val="24"/>
        </w:rPr>
        <w:t>協會、臺灣小鎮文化協會、</w:t>
      </w:r>
      <w:r w:rsidRPr="00D01320">
        <w:rPr>
          <w:rFonts w:ascii="標楷體" w:eastAsia="標楷體" w:hAnsi="標楷體" w:cs="標楷體" w:hint="eastAsia"/>
          <w:sz w:val="24"/>
          <w:szCs w:val="24"/>
        </w:rPr>
        <w:t>臺中市</w:t>
      </w:r>
      <w:r w:rsidRPr="00D01320">
        <w:rPr>
          <w:rFonts w:ascii="標楷體" w:eastAsia="標楷體" w:hAnsi="標楷體" w:cs="標楷體"/>
          <w:sz w:val="24"/>
          <w:szCs w:val="24"/>
        </w:rPr>
        <w:t>石岡人家園再造協會及新故鄉</w:t>
      </w:r>
      <w:r w:rsidRPr="00D01320">
        <w:rPr>
          <w:rFonts w:ascii="標楷體" w:eastAsia="標楷體" w:hAnsi="標楷體" w:cs="標楷體" w:hint="eastAsia"/>
          <w:sz w:val="24"/>
          <w:szCs w:val="24"/>
        </w:rPr>
        <w:t>文教</w:t>
      </w:r>
      <w:r w:rsidRPr="00D01320">
        <w:rPr>
          <w:rFonts w:ascii="標楷體" w:eastAsia="標楷體" w:hAnsi="標楷體" w:cs="標楷體"/>
          <w:sz w:val="24"/>
          <w:szCs w:val="24"/>
        </w:rPr>
        <w:t>基金會合作，進入社區擔任小幫手，讓青年們實際走進社區，近距離觀察、實地參與及投入社造工作，培育未來的社區營造工作人才。</w:t>
      </w:r>
    </w:p>
    <w:p w14:paraId="0000000E" w14:textId="4B7677B7" w:rsidR="00ED0DF8" w:rsidRDefault="00AA170A" w:rsidP="00AA170A">
      <w:pPr>
        <w:shd w:val="clear" w:color="auto" w:fill="FFFFFF"/>
        <w:snapToGrid w:val="0"/>
        <w:spacing w:line="240" w:lineRule="auto"/>
        <w:jc w:val="both"/>
        <w:rPr>
          <w:rFonts w:ascii="標楷體" w:eastAsia="標楷體" w:hAnsi="標楷體" w:cs="標楷體"/>
          <w:color w:val="333333"/>
          <w:sz w:val="24"/>
          <w:szCs w:val="24"/>
        </w:rPr>
      </w:pPr>
      <w:r w:rsidRPr="00D01320">
        <w:rPr>
          <w:rFonts w:ascii="標楷體" w:eastAsia="標楷體" w:hAnsi="標楷體" w:cs="標楷體" w:hint="eastAsia"/>
          <w:sz w:val="24"/>
          <w:szCs w:val="24"/>
        </w:rPr>
        <w:t xml:space="preserve">　　</w:t>
      </w:r>
      <w:r w:rsidRPr="00D01320">
        <w:rPr>
          <w:rFonts w:ascii="標楷體" w:eastAsia="標楷體" w:hAnsi="標楷體" w:cs="標楷體"/>
          <w:sz w:val="24"/>
          <w:szCs w:val="24"/>
        </w:rPr>
        <w:t>報名學員需於報名表單中闡述自身報名動機及欲前往社造組織之志願序，由</w:t>
      </w:r>
      <w:r w:rsidR="0025091A" w:rsidRPr="00D01320">
        <w:rPr>
          <w:rFonts w:ascii="標楷體" w:eastAsia="標楷體" w:hAnsi="標楷體" w:cs="標楷體" w:hint="eastAsia"/>
          <w:sz w:val="24"/>
          <w:szCs w:val="24"/>
        </w:rPr>
        <w:t>承</w:t>
      </w:r>
      <w:r w:rsidRPr="00D01320">
        <w:rPr>
          <w:rFonts w:ascii="標楷體" w:eastAsia="標楷體" w:hAnsi="標楷體" w:cs="標楷體"/>
          <w:sz w:val="24"/>
          <w:szCs w:val="24"/>
        </w:rPr>
        <w:t>辦</w:t>
      </w:r>
      <w:r>
        <w:rPr>
          <w:rFonts w:ascii="標楷體" w:eastAsia="標楷體" w:hAnsi="標楷體" w:cs="標楷體"/>
          <w:color w:val="333333"/>
          <w:sz w:val="24"/>
          <w:szCs w:val="24"/>
        </w:rPr>
        <w:t>單位進行聯繫、媒合，並安排於十月份間投入社造工作，展開為期5天社區工作假期。</w:t>
      </w:r>
    </w:p>
    <w:p w14:paraId="00000010" w14:textId="77777777" w:rsidR="00ED0DF8" w:rsidRDefault="00ED0DF8" w:rsidP="00AA170A">
      <w:pPr>
        <w:shd w:val="clear" w:color="auto" w:fill="FFFFFF"/>
        <w:snapToGrid w:val="0"/>
        <w:spacing w:line="240" w:lineRule="auto"/>
        <w:jc w:val="both"/>
        <w:rPr>
          <w:rFonts w:ascii="標楷體" w:eastAsia="標楷體" w:hAnsi="標楷體" w:cs="標楷體"/>
          <w:color w:val="333333"/>
          <w:sz w:val="24"/>
          <w:szCs w:val="24"/>
        </w:rPr>
      </w:pPr>
    </w:p>
    <w:p w14:paraId="00000011" w14:textId="37A0645C" w:rsidR="00ED0DF8" w:rsidRDefault="00842858" w:rsidP="00AA170A">
      <w:pPr>
        <w:shd w:val="clear" w:color="auto" w:fill="FFFFFF"/>
        <w:snapToGrid w:val="0"/>
        <w:spacing w:line="240" w:lineRule="auto"/>
        <w:jc w:val="both"/>
        <w:rPr>
          <w:rFonts w:ascii="標楷體" w:eastAsia="標楷體" w:hAnsi="標楷體" w:cs="標楷體"/>
          <w:b/>
          <w:color w:val="333333"/>
          <w:sz w:val="24"/>
          <w:szCs w:val="24"/>
        </w:rPr>
      </w:pPr>
      <w:r>
        <w:rPr>
          <w:rFonts w:ascii="標楷體" w:eastAsia="標楷體" w:hAnsi="標楷體" w:cs="標楷體" w:hint="eastAsia"/>
          <w:b/>
          <w:color w:val="333333"/>
          <w:sz w:val="24"/>
          <w:szCs w:val="24"/>
        </w:rPr>
        <w:t>(一)</w:t>
      </w:r>
      <w:r w:rsidR="00AA170A">
        <w:rPr>
          <w:rFonts w:ascii="標楷體" w:eastAsia="標楷體" w:hAnsi="標楷體" w:cs="標楷體"/>
          <w:b/>
          <w:color w:val="333333"/>
          <w:sz w:val="24"/>
          <w:szCs w:val="24"/>
        </w:rPr>
        <w:t>各社造組織簡介如下：</w:t>
      </w:r>
    </w:p>
    <w:p w14:paraId="00000012" w14:textId="72A86CCC" w:rsidR="00ED0DF8" w:rsidRDefault="00AA170A" w:rsidP="00AA170A">
      <w:pPr>
        <w:shd w:val="clear" w:color="auto" w:fill="FFFFFF"/>
        <w:snapToGrid w:val="0"/>
        <w:spacing w:line="240" w:lineRule="auto"/>
        <w:ind w:left="252" w:hangingChars="105" w:hanging="252"/>
        <w:jc w:val="both"/>
        <w:rPr>
          <w:rFonts w:ascii="標楷體" w:eastAsia="標楷體" w:hAnsi="標楷體" w:cs="標楷體"/>
          <w:color w:val="333333"/>
          <w:sz w:val="24"/>
          <w:szCs w:val="24"/>
        </w:rPr>
      </w:pPr>
      <w:r>
        <w:rPr>
          <w:rFonts w:ascii="標楷體" w:eastAsia="標楷體" w:hAnsi="標楷體" w:cs="標楷體"/>
          <w:color w:val="333333"/>
          <w:sz w:val="24"/>
          <w:szCs w:val="24"/>
        </w:rPr>
        <w:t>1.</w:t>
      </w:r>
      <w:hyperlink r:id="rId8">
        <w:r>
          <w:rPr>
            <w:rFonts w:ascii="標楷體" w:eastAsia="標楷體" w:hAnsi="標楷體" w:cs="標楷體"/>
            <w:color w:val="1155CC"/>
            <w:sz w:val="24"/>
            <w:szCs w:val="24"/>
            <w:u w:val="single"/>
          </w:rPr>
          <w:t>台灣中城再生文化協會</w:t>
        </w:r>
      </w:hyperlink>
      <w:r>
        <w:rPr>
          <w:rFonts w:ascii="標楷體" w:eastAsia="標楷體" w:hAnsi="標楷體" w:cs="標楷體"/>
          <w:color w:val="333333"/>
          <w:sz w:val="24"/>
          <w:szCs w:val="24"/>
        </w:rPr>
        <w:t>：前身為</w:t>
      </w:r>
      <w:r w:rsidR="006817A3">
        <w:rPr>
          <w:rFonts w:ascii="標楷體" w:eastAsia="標楷體" w:hAnsi="標楷體" w:cs="標楷體"/>
          <w:color w:val="333333"/>
          <w:sz w:val="24"/>
          <w:szCs w:val="24"/>
        </w:rPr>
        <w:t>臺</w:t>
      </w:r>
      <w:r>
        <w:rPr>
          <w:rFonts w:ascii="標楷體" w:eastAsia="標楷體" w:hAnsi="標楷體" w:cs="標楷體"/>
          <w:color w:val="333333"/>
          <w:sz w:val="24"/>
          <w:szCs w:val="24"/>
        </w:rPr>
        <w:t>中中區再生基地，推動舊市區活化再生工作，透過展覽、工作坊、發行刊物等、空屋媒合再利用，自2017年起號召中堅世代共組協會，希望藉由新的中年族群平</w:t>
      </w:r>
      <w:r w:rsidR="006817A3">
        <w:rPr>
          <w:rFonts w:ascii="標楷體" w:eastAsia="標楷體" w:hAnsi="標楷體" w:cs="標楷體"/>
          <w:color w:val="333333"/>
          <w:sz w:val="24"/>
          <w:szCs w:val="24"/>
        </w:rPr>
        <w:t>臺</w:t>
      </w:r>
      <w:r>
        <w:rPr>
          <w:rFonts w:ascii="標楷體" w:eastAsia="標楷體" w:hAnsi="標楷體" w:cs="標楷體"/>
          <w:color w:val="333333"/>
          <w:sz w:val="24"/>
          <w:szCs w:val="24"/>
        </w:rPr>
        <w:t>，往上連結銀髮世代的智慧與經驗，往下支持年輕世代的熱血與行動，特別是協助舊市區的地主和經營者，近年辦理地方藝文季「鈴蘭通散步納涼會」，帶領大家找回對土地與城市的生命連結。</w:t>
      </w:r>
    </w:p>
    <w:p w14:paraId="00000013" w14:textId="77777777" w:rsidR="00ED0DF8" w:rsidRDefault="00AA170A" w:rsidP="00AA170A">
      <w:pPr>
        <w:shd w:val="clear" w:color="auto" w:fill="FFFFFF"/>
        <w:snapToGrid w:val="0"/>
        <w:spacing w:line="240" w:lineRule="auto"/>
        <w:ind w:left="252" w:hangingChars="105" w:hanging="252"/>
        <w:jc w:val="both"/>
        <w:rPr>
          <w:rFonts w:ascii="標楷體" w:eastAsia="標楷體" w:hAnsi="標楷體" w:cs="標楷體"/>
          <w:color w:val="333333"/>
          <w:sz w:val="24"/>
          <w:szCs w:val="24"/>
        </w:rPr>
      </w:pPr>
      <w:r>
        <w:rPr>
          <w:rFonts w:ascii="標楷體" w:eastAsia="標楷體" w:hAnsi="標楷體" w:cs="標楷體"/>
          <w:color w:val="333333"/>
          <w:sz w:val="24"/>
          <w:szCs w:val="24"/>
        </w:rPr>
        <w:t>2.</w:t>
      </w:r>
      <w:hyperlink r:id="rId9">
        <w:r>
          <w:rPr>
            <w:rFonts w:ascii="標楷體" w:eastAsia="標楷體" w:hAnsi="標楷體" w:cs="標楷體"/>
            <w:color w:val="1155CC"/>
            <w:sz w:val="24"/>
            <w:szCs w:val="24"/>
            <w:u w:val="single"/>
          </w:rPr>
          <w:t>臺灣小鎮文化協會</w:t>
        </w:r>
      </w:hyperlink>
      <w:r>
        <w:rPr>
          <w:rFonts w:ascii="標楷體" w:eastAsia="標楷體" w:hAnsi="標楷體" w:cs="標楷體"/>
          <w:color w:val="333333"/>
          <w:sz w:val="24"/>
          <w:szCs w:val="24"/>
        </w:rPr>
        <w:t>：</w:t>
      </w:r>
      <w:r>
        <w:rPr>
          <w:rFonts w:ascii="標楷體" w:eastAsia="標楷體" w:hAnsi="標楷體" w:cs="標楷體"/>
          <w:color w:val="212529"/>
          <w:sz w:val="24"/>
          <w:szCs w:val="24"/>
        </w:rPr>
        <w:t>以鹿港為基地，研究、維護及創新臺灣鄉鎮在地文化與特色資源，透過建築修繕、活化鹿港街區老屋空間，藉此保留在地文化底蘊與能量，促進</w:t>
      </w:r>
      <w:r>
        <w:rPr>
          <w:rFonts w:ascii="標楷體" w:eastAsia="標楷體" w:hAnsi="標楷體" w:cs="標楷體"/>
          <w:color w:val="212529"/>
          <w:sz w:val="24"/>
          <w:szCs w:val="24"/>
        </w:rPr>
        <w:lastRenderedPageBreak/>
        <w:t>其永續發展，並推展鹿港地方文化觀光、環境教育與文創產業，迄今已於鹿港修復50棟地方老屋，盼藉空間協助地方培育文化人才，促進地方文化產業的發展。</w:t>
      </w:r>
    </w:p>
    <w:p w14:paraId="00000014" w14:textId="77777777" w:rsidR="00ED0DF8" w:rsidRDefault="00AA170A" w:rsidP="00AA170A">
      <w:pPr>
        <w:shd w:val="clear" w:color="auto" w:fill="FFFFFF"/>
        <w:snapToGrid w:val="0"/>
        <w:spacing w:line="240" w:lineRule="auto"/>
        <w:ind w:left="252" w:hangingChars="105" w:hanging="252"/>
        <w:jc w:val="both"/>
        <w:rPr>
          <w:rFonts w:ascii="標楷體" w:eastAsia="標楷體" w:hAnsi="標楷體" w:cs="標楷體"/>
          <w:color w:val="333333"/>
          <w:sz w:val="24"/>
          <w:szCs w:val="24"/>
        </w:rPr>
      </w:pPr>
      <w:r>
        <w:rPr>
          <w:rFonts w:ascii="標楷體" w:eastAsia="標楷體" w:hAnsi="標楷體" w:cs="標楷體"/>
          <w:color w:val="333333"/>
          <w:sz w:val="24"/>
          <w:szCs w:val="24"/>
        </w:rPr>
        <w:t>3.</w:t>
      </w:r>
      <w:hyperlink r:id="rId10">
        <w:r>
          <w:rPr>
            <w:rFonts w:ascii="標楷體" w:eastAsia="標楷體" w:hAnsi="標楷體" w:cs="標楷體"/>
            <w:color w:val="1155CC"/>
            <w:sz w:val="24"/>
            <w:szCs w:val="24"/>
            <w:u w:val="single"/>
          </w:rPr>
          <w:t>臺中市石岡人家園再造協會</w:t>
        </w:r>
      </w:hyperlink>
      <w:r>
        <w:rPr>
          <w:rFonts w:ascii="標楷體" w:eastAsia="標楷體" w:hAnsi="標楷體" w:cs="標楷體"/>
          <w:color w:val="333333"/>
          <w:sz w:val="24"/>
          <w:szCs w:val="24"/>
        </w:rPr>
        <w:t>：前身為協助九二一大地震受創的地方重建而成立，名為「石岡人家園再造工作站」的團體，經過三年半的醞釀後，於2003年6月正式立案，持續以社區營造的方式，推動「家園再造」，從早期協助地震後的重建，到目前地方公共事務的推動、文化保存、生態、深度旅遊的推廣，發行石岡人社區報、社區營造點輔導等工作，藉此凝聚社區共識與在地文化認同。</w:t>
      </w:r>
    </w:p>
    <w:p w14:paraId="00000015" w14:textId="77777777" w:rsidR="00ED0DF8" w:rsidRDefault="00AA170A" w:rsidP="00AA170A">
      <w:pPr>
        <w:shd w:val="clear" w:color="auto" w:fill="FFFFFF"/>
        <w:snapToGrid w:val="0"/>
        <w:spacing w:line="240" w:lineRule="auto"/>
        <w:ind w:left="252" w:hangingChars="105" w:hanging="252"/>
        <w:jc w:val="both"/>
        <w:rPr>
          <w:rFonts w:ascii="標楷體" w:eastAsia="標楷體" w:hAnsi="標楷體" w:cs="標楷體"/>
          <w:color w:val="333333"/>
          <w:sz w:val="24"/>
          <w:szCs w:val="24"/>
        </w:rPr>
      </w:pPr>
      <w:r>
        <w:rPr>
          <w:rFonts w:ascii="標楷體" w:eastAsia="標楷體" w:hAnsi="標楷體" w:cs="標楷體"/>
          <w:color w:val="333333"/>
          <w:sz w:val="24"/>
          <w:szCs w:val="24"/>
        </w:rPr>
        <w:t>4.</w:t>
      </w:r>
      <w:hyperlink r:id="rId11">
        <w:r>
          <w:rPr>
            <w:rFonts w:ascii="標楷體" w:eastAsia="標楷體" w:hAnsi="標楷體" w:cs="標楷體"/>
            <w:color w:val="1155CC"/>
            <w:sz w:val="24"/>
            <w:szCs w:val="24"/>
            <w:u w:val="single"/>
          </w:rPr>
          <w:t>新故鄉文教基金會</w:t>
        </w:r>
      </w:hyperlink>
      <w:r>
        <w:rPr>
          <w:rFonts w:ascii="標楷體" w:eastAsia="標楷體" w:hAnsi="標楷體" w:cs="標楷體"/>
          <w:color w:val="333333"/>
          <w:sz w:val="24"/>
          <w:szCs w:val="24"/>
        </w:rPr>
        <w:t>：於九二一大地震前成立於埔里，地震發生後，在產、官、學、社跨域合作下，展開埔里地區生活重建、校園重建、社區重建等工作，從打造「桃米生態村」到再現埔里「蝴蝶王國」，以社區見學模式，移築再生「紙教堂」，串聯社區見學網絡，推動埔里蛹之聲音樂培力計畫、埔里生活生態博物館，以宜居城鎮為目標，試圖發展社區自主運作、永續發展的在地模式。</w:t>
      </w:r>
    </w:p>
    <w:p w14:paraId="59081B26" w14:textId="77777777" w:rsidR="00AA170A" w:rsidRDefault="00AA170A" w:rsidP="00AA170A">
      <w:pPr>
        <w:shd w:val="clear" w:color="auto" w:fill="FFFFFF"/>
        <w:snapToGrid w:val="0"/>
        <w:spacing w:line="240" w:lineRule="auto"/>
        <w:jc w:val="both"/>
        <w:rPr>
          <w:rFonts w:ascii="標楷體" w:eastAsia="標楷體" w:hAnsi="標楷體" w:cs="標楷體"/>
          <w:b/>
          <w:color w:val="333333"/>
          <w:sz w:val="24"/>
          <w:szCs w:val="24"/>
        </w:rPr>
      </w:pPr>
    </w:p>
    <w:p w14:paraId="00000016" w14:textId="2E564451" w:rsidR="00ED0DF8" w:rsidRDefault="00AA170A" w:rsidP="00AA170A">
      <w:pPr>
        <w:shd w:val="clear" w:color="auto" w:fill="FFFFFF"/>
        <w:snapToGrid w:val="0"/>
        <w:spacing w:line="240" w:lineRule="auto"/>
        <w:rPr>
          <w:rFonts w:ascii="標楷體" w:eastAsia="標楷體" w:hAnsi="標楷體" w:cs="標楷體"/>
          <w:color w:val="333333"/>
          <w:sz w:val="24"/>
          <w:szCs w:val="24"/>
        </w:rPr>
      </w:pPr>
      <w:r>
        <w:rPr>
          <w:rFonts w:ascii="標楷體" w:eastAsia="標楷體" w:hAnsi="標楷體" w:cs="標楷體"/>
          <w:b/>
          <w:color w:val="333333"/>
          <w:sz w:val="24"/>
          <w:szCs w:val="24"/>
        </w:rPr>
        <w:t>（</w:t>
      </w:r>
      <w:r w:rsidR="00842858">
        <w:rPr>
          <w:rFonts w:ascii="標楷體" w:eastAsia="標楷體" w:hAnsi="標楷體" w:cs="標楷體" w:hint="eastAsia"/>
          <w:b/>
          <w:color w:val="333333"/>
          <w:sz w:val="24"/>
          <w:szCs w:val="24"/>
        </w:rPr>
        <w:t>二</w:t>
      </w:r>
      <w:r>
        <w:rPr>
          <w:rFonts w:ascii="標楷體" w:eastAsia="標楷體" w:hAnsi="標楷體" w:cs="標楷體"/>
          <w:b/>
          <w:color w:val="333333"/>
          <w:sz w:val="24"/>
          <w:szCs w:val="24"/>
        </w:rPr>
        <w:t>）社區青年工作假期線上說明會</w:t>
      </w:r>
      <w:r>
        <w:rPr>
          <w:rFonts w:ascii="標楷體" w:eastAsia="標楷體" w:hAnsi="標楷體" w:cs="標楷體"/>
          <w:color w:val="333333"/>
          <w:sz w:val="24"/>
          <w:szCs w:val="24"/>
        </w:rPr>
        <w:t>：</w:t>
      </w:r>
    </w:p>
    <w:p w14:paraId="5AF3CCA6" w14:textId="36DFEB7C" w:rsidR="00AA170A" w:rsidRPr="00D01320" w:rsidRDefault="00AA170A" w:rsidP="00AA170A">
      <w:pPr>
        <w:shd w:val="clear" w:color="auto" w:fill="FFFFFF"/>
        <w:snapToGrid w:val="0"/>
        <w:spacing w:line="240" w:lineRule="auto"/>
        <w:rPr>
          <w:rFonts w:ascii="標楷體" w:eastAsia="標楷體" w:hAnsi="標楷體" w:cs="標楷體"/>
          <w:sz w:val="24"/>
          <w:szCs w:val="24"/>
        </w:rPr>
      </w:pPr>
      <w:r>
        <w:rPr>
          <w:rFonts w:ascii="標楷體" w:eastAsia="標楷體" w:hAnsi="標楷體" w:cs="標楷體"/>
          <w:color w:val="333333"/>
          <w:sz w:val="24"/>
          <w:szCs w:val="24"/>
        </w:rPr>
        <w:t>1.日期時間：9</w:t>
      </w:r>
      <w:r w:rsidRPr="00D01320">
        <w:rPr>
          <w:rFonts w:ascii="標楷體" w:eastAsia="標楷體" w:hAnsi="標楷體" w:cs="標楷體"/>
          <w:sz w:val="24"/>
          <w:szCs w:val="24"/>
        </w:rPr>
        <w:t>月18日</w:t>
      </w:r>
      <w:r w:rsidRPr="00D01320">
        <w:rPr>
          <w:rFonts w:ascii="標楷體" w:eastAsia="標楷體" w:hAnsi="標楷體" w:cs="標楷體" w:hint="eastAsia"/>
          <w:sz w:val="24"/>
          <w:szCs w:val="24"/>
        </w:rPr>
        <w:t>(星期日)</w:t>
      </w:r>
      <w:r w:rsidRPr="00D01320">
        <w:rPr>
          <w:rFonts w:ascii="標楷體" w:eastAsia="標楷體" w:hAnsi="標楷體" w:cs="標楷體"/>
          <w:sz w:val="24"/>
          <w:szCs w:val="24"/>
        </w:rPr>
        <w:t>下午2點。</w:t>
      </w:r>
    </w:p>
    <w:p w14:paraId="00000017" w14:textId="04097DDF" w:rsidR="00ED0DF8" w:rsidRPr="00D01320" w:rsidRDefault="00AA170A" w:rsidP="00AA170A">
      <w:pPr>
        <w:shd w:val="clear" w:color="auto" w:fill="FFFFFF"/>
        <w:snapToGrid w:val="0"/>
        <w:spacing w:line="240" w:lineRule="auto"/>
        <w:ind w:left="252" w:hangingChars="105" w:hanging="252"/>
        <w:rPr>
          <w:rFonts w:ascii="標楷體" w:eastAsia="標楷體" w:hAnsi="標楷體" w:cs="標楷體"/>
          <w:sz w:val="24"/>
          <w:szCs w:val="24"/>
        </w:rPr>
      </w:pPr>
      <w:r w:rsidRPr="00D01320">
        <w:rPr>
          <w:rFonts w:ascii="標楷體" w:eastAsia="標楷體" w:hAnsi="標楷體" w:cs="標楷體"/>
          <w:sz w:val="24"/>
          <w:szCs w:val="24"/>
        </w:rPr>
        <w:t>2.進行方式：預計使用Google Meet進行，將邀請各協辦單位舉行線上說明會，向完成媒合之參與青年進一步說明合作期間之任務。</w:t>
      </w:r>
    </w:p>
    <w:p w14:paraId="00000018" w14:textId="21D80135" w:rsidR="00ED0DF8" w:rsidRPr="00D01320" w:rsidRDefault="00842858" w:rsidP="00AA170A">
      <w:pPr>
        <w:shd w:val="clear" w:color="auto" w:fill="FFFFFF"/>
        <w:snapToGrid w:val="0"/>
        <w:spacing w:line="240" w:lineRule="auto"/>
        <w:rPr>
          <w:rFonts w:ascii="標楷體" w:eastAsia="標楷體" w:hAnsi="標楷體" w:cs="標楷體"/>
          <w:sz w:val="24"/>
          <w:szCs w:val="24"/>
        </w:rPr>
      </w:pPr>
      <w:r w:rsidRPr="00D01320">
        <w:rPr>
          <w:rFonts w:ascii="標楷體" w:eastAsia="標楷體" w:hAnsi="標楷體" w:cs="標楷體"/>
          <w:b/>
          <w:sz w:val="24"/>
          <w:szCs w:val="24"/>
        </w:rPr>
        <w:t>（</w:t>
      </w:r>
      <w:r w:rsidRPr="00D01320">
        <w:rPr>
          <w:rFonts w:ascii="標楷體" w:eastAsia="標楷體" w:hAnsi="標楷體" w:cs="標楷體" w:hint="eastAsia"/>
          <w:b/>
          <w:sz w:val="24"/>
          <w:szCs w:val="24"/>
        </w:rPr>
        <w:t>三</w:t>
      </w:r>
      <w:r w:rsidR="00AA170A" w:rsidRPr="00D01320">
        <w:rPr>
          <w:rFonts w:ascii="標楷體" w:eastAsia="標楷體" w:hAnsi="標楷體" w:cs="標楷體"/>
          <w:b/>
          <w:sz w:val="24"/>
          <w:szCs w:val="24"/>
        </w:rPr>
        <w:t>）社區青年工作假期執行期</w:t>
      </w:r>
      <w:r w:rsidR="00AA170A" w:rsidRPr="00D01320">
        <w:rPr>
          <w:rFonts w:ascii="標楷體" w:eastAsia="標楷體" w:hAnsi="標楷體" w:cs="標楷體"/>
          <w:sz w:val="24"/>
          <w:szCs w:val="24"/>
        </w:rPr>
        <w:t>：</w:t>
      </w:r>
    </w:p>
    <w:p w14:paraId="703F372E" w14:textId="77777777" w:rsidR="00AA170A" w:rsidRPr="00D01320" w:rsidRDefault="00AA170A" w:rsidP="00AA170A">
      <w:pPr>
        <w:shd w:val="clear" w:color="auto" w:fill="FFFFFF"/>
        <w:snapToGrid w:val="0"/>
        <w:spacing w:line="240" w:lineRule="auto"/>
        <w:rPr>
          <w:rFonts w:ascii="標楷體" w:eastAsia="標楷體" w:hAnsi="標楷體" w:cs="標楷體"/>
          <w:sz w:val="24"/>
          <w:szCs w:val="24"/>
        </w:rPr>
      </w:pPr>
      <w:r w:rsidRPr="00D01320">
        <w:rPr>
          <w:rFonts w:ascii="標楷體" w:eastAsia="標楷體" w:hAnsi="標楷體" w:cs="標楷體"/>
          <w:sz w:val="24"/>
          <w:szCs w:val="24"/>
        </w:rPr>
        <w:t>1.日期時間：十月間，具體時間依照各協辦單位媒合時間而定。</w:t>
      </w:r>
    </w:p>
    <w:p w14:paraId="00000019" w14:textId="5DB7D3A5" w:rsidR="00ED0DF8" w:rsidRPr="00D01320" w:rsidRDefault="00AA170A" w:rsidP="00AA170A">
      <w:pPr>
        <w:shd w:val="clear" w:color="auto" w:fill="FFFFFF"/>
        <w:snapToGrid w:val="0"/>
        <w:spacing w:line="240" w:lineRule="auto"/>
        <w:rPr>
          <w:rFonts w:ascii="標楷體" w:eastAsia="標楷體" w:hAnsi="標楷體" w:cs="標楷體"/>
          <w:sz w:val="24"/>
          <w:szCs w:val="24"/>
        </w:rPr>
      </w:pPr>
      <w:r w:rsidRPr="00D01320">
        <w:rPr>
          <w:rFonts w:ascii="標楷體" w:eastAsia="標楷體" w:hAnsi="標楷體" w:cs="標楷體"/>
          <w:sz w:val="24"/>
          <w:szCs w:val="24"/>
        </w:rPr>
        <w:t>2.進行方式：協助各社造團體執行任務，並安排本計畫顧問訪視、指導。</w:t>
      </w:r>
    </w:p>
    <w:p w14:paraId="0000001A" w14:textId="7C619B6E" w:rsidR="00ED0DF8" w:rsidRPr="00D01320" w:rsidRDefault="00842858" w:rsidP="00AA170A">
      <w:pPr>
        <w:shd w:val="clear" w:color="auto" w:fill="FFFFFF"/>
        <w:snapToGrid w:val="0"/>
        <w:spacing w:line="240" w:lineRule="auto"/>
        <w:rPr>
          <w:rFonts w:ascii="標楷體" w:eastAsia="標楷體" w:hAnsi="標楷體" w:cs="標楷體"/>
          <w:sz w:val="24"/>
          <w:szCs w:val="24"/>
        </w:rPr>
      </w:pPr>
      <w:r w:rsidRPr="00D01320">
        <w:rPr>
          <w:rFonts w:ascii="標楷體" w:eastAsia="標楷體" w:hAnsi="標楷體" w:cs="標楷體"/>
          <w:b/>
          <w:sz w:val="24"/>
          <w:szCs w:val="24"/>
        </w:rPr>
        <w:t>（</w:t>
      </w:r>
      <w:r w:rsidRPr="00D01320">
        <w:rPr>
          <w:rFonts w:ascii="標楷體" w:eastAsia="標楷體" w:hAnsi="標楷體" w:cs="標楷體" w:hint="eastAsia"/>
          <w:b/>
          <w:sz w:val="24"/>
          <w:szCs w:val="24"/>
        </w:rPr>
        <w:t>四</w:t>
      </w:r>
      <w:r w:rsidR="00AA170A" w:rsidRPr="00D01320">
        <w:rPr>
          <w:rFonts w:ascii="標楷體" w:eastAsia="標楷體" w:hAnsi="標楷體" w:cs="標楷體"/>
          <w:b/>
          <w:sz w:val="24"/>
          <w:szCs w:val="24"/>
        </w:rPr>
        <w:t>）期末座談會</w:t>
      </w:r>
    </w:p>
    <w:p w14:paraId="0000001B" w14:textId="3BE3814E" w:rsidR="00ED0DF8" w:rsidRPr="00D01320" w:rsidRDefault="00AA170A" w:rsidP="00AA170A">
      <w:pPr>
        <w:shd w:val="clear" w:color="auto" w:fill="FFFFFF"/>
        <w:snapToGrid w:val="0"/>
        <w:spacing w:line="240" w:lineRule="auto"/>
        <w:rPr>
          <w:rFonts w:ascii="標楷體" w:eastAsia="標楷體" w:hAnsi="標楷體" w:cs="標楷體"/>
          <w:sz w:val="20"/>
          <w:szCs w:val="20"/>
        </w:rPr>
      </w:pPr>
      <w:r w:rsidRPr="00D01320">
        <w:rPr>
          <w:rFonts w:ascii="標楷體" w:eastAsia="標楷體" w:hAnsi="標楷體" w:cs="標楷體" w:hint="eastAsia"/>
          <w:sz w:val="24"/>
          <w:szCs w:val="24"/>
        </w:rPr>
        <w:t xml:space="preserve">　　</w:t>
      </w:r>
      <w:r w:rsidRPr="00D01320">
        <w:rPr>
          <w:rFonts w:ascii="標楷體" w:eastAsia="標楷體" w:hAnsi="標楷體" w:cs="標楷體"/>
          <w:sz w:val="24"/>
          <w:szCs w:val="24"/>
        </w:rPr>
        <w:t>將邀請參與本計畫之講師、專題指導老師、合作單位及學員共同參與，舉辦社造議題座談、社區青年工作假期回饋分享，分享執行成果或參與經驗、意見回饋及未來展望等，以促進意見廣泛交流，並將舉辦社區青年工作假期結業式、頒發結業證書。</w:t>
      </w:r>
    </w:p>
    <w:p w14:paraId="0000001C" w14:textId="34446D30" w:rsidR="00ED0DF8" w:rsidRPr="00D01320" w:rsidRDefault="00AA170A" w:rsidP="00AA170A">
      <w:pPr>
        <w:shd w:val="clear" w:color="auto" w:fill="FFFFFF"/>
        <w:snapToGrid w:val="0"/>
        <w:spacing w:line="240" w:lineRule="auto"/>
        <w:rPr>
          <w:rFonts w:ascii="標楷體" w:eastAsia="標楷體" w:hAnsi="標楷體" w:cs="標楷體"/>
          <w:sz w:val="24"/>
          <w:szCs w:val="24"/>
        </w:rPr>
      </w:pPr>
      <w:r w:rsidRPr="00D01320">
        <w:rPr>
          <w:rFonts w:ascii="標楷體" w:eastAsia="標楷體" w:hAnsi="標楷體" w:cs="標楷體"/>
          <w:b/>
          <w:sz w:val="24"/>
          <w:szCs w:val="24"/>
        </w:rPr>
        <w:t>1.活動時間：</w:t>
      </w:r>
      <w:r w:rsidRPr="00D01320">
        <w:rPr>
          <w:rFonts w:ascii="標楷體" w:eastAsia="標楷體" w:hAnsi="標楷體" w:cs="標楷體"/>
          <w:sz w:val="24"/>
          <w:szCs w:val="24"/>
        </w:rPr>
        <w:t>11月5日</w:t>
      </w:r>
      <w:r w:rsidRPr="00D01320">
        <w:rPr>
          <w:rFonts w:ascii="標楷體" w:eastAsia="標楷體" w:hAnsi="標楷體" w:cs="標楷體" w:hint="eastAsia"/>
          <w:sz w:val="24"/>
          <w:szCs w:val="24"/>
        </w:rPr>
        <w:t>(星期六)</w:t>
      </w:r>
      <w:r w:rsidRPr="00D01320">
        <w:rPr>
          <w:rFonts w:ascii="標楷體" w:eastAsia="標楷體" w:hAnsi="標楷體" w:cs="標楷體"/>
          <w:sz w:val="24"/>
          <w:szCs w:val="24"/>
        </w:rPr>
        <w:t>09:00~16:00</w:t>
      </w:r>
    </w:p>
    <w:p w14:paraId="00000021" w14:textId="7B67452F" w:rsidR="00ED0DF8" w:rsidRPr="00D01320" w:rsidRDefault="00AA170A" w:rsidP="00AA170A">
      <w:pPr>
        <w:shd w:val="clear" w:color="auto" w:fill="FFFFFF"/>
        <w:snapToGrid w:val="0"/>
        <w:spacing w:line="240" w:lineRule="auto"/>
        <w:rPr>
          <w:rFonts w:ascii="標楷體" w:eastAsia="標楷體" w:hAnsi="標楷體" w:cs="標楷體"/>
          <w:sz w:val="24"/>
          <w:szCs w:val="24"/>
        </w:rPr>
      </w:pPr>
      <w:r w:rsidRPr="00D01320">
        <w:rPr>
          <w:rFonts w:ascii="標楷體" w:eastAsia="標楷體" w:hAnsi="標楷體" w:cs="標楷體"/>
          <w:b/>
          <w:sz w:val="24"/>
          <w:szCs w:val="24"/>
        </w:rPr>
        <w:t>2.活動地點：</w:t>
      </w:r>
      <w:r w:rsidRPr="00D01320">
        <w:rPr>
          <w:rFonts w:ascii="標楷體" w:eastAsia="標楷體" w:hAnsi="標楷體" w:cs="標楷體"/>
          <w:sz w:val="24"/>
          <w:szCs w:val="24"/>
        </w:rPr>
        <w:t>彰化縣福興鄉福興穀倉</w:t>
      </w:r>
    </w:p>
    <w:p w14:paraId="00000022" w14:textId="77777777" w:rsidR="00ED0DF8" w:rsidRDefault="00ED0DF8" w:rsidP="00AA170A">
      <w:pPr>
        <w:shd w:val="clear" w:color="auto" w:fill="FFFFFF"/>
        <w:snapToGrid w:val="0"/>
        <w:spacing w:line="240" w:lineRule="auto"/>
        <w:jc w:val="both"/>
        <w:rPr>
          <w:rFonts w:ascii="標楷體" w:eastAsia="標楷體" w:hAnsi="標楷體" w:cs="標楷體"/>
          <w:color w:val="333333"/>
          <w:sz w:val="24"/>
          <w:szCs w:val="24"/>
        </w:rPr>
      </w:pPr>
    </w:p>
    <w:p w14:paraId="00000023" w14:textId="77777777" w:rsidR="00ED0DF8" w:rsidRDefault="00AA170A" w:rsidP="00AA170A">
      <w:pPr>
        <w:shd w:val="clear" w:color="auto" w:fill="FFFFFF"/>
        <w:snapToGrid w:val="0"/>
        <w:spacing w:line="240" w:lineRule="auto"/>
        <w:jc w:val="both"/>
        <w:rPr>
          <w:rFonts w:ascii="標楷體" w:eastAsia="標楷體" w:hAnsi="標楷體" w:cs="標楷體"/>
          <w:color w:val="333333"/>
          <w:sz w:val="24"/>
          <w:szCs w:val="24"/>
        </w:rPr>
      </w:pPr>
      <w:r>
        <w:rPr>
          <w:rFonts w:ascii="標楷體" w:eastAsia="標楷體" w:hAnsi="標楷體" w:cs="標楷體"/>
          <w:color w:val="333333"/>
          <w:sz w:val="24"/>
          <w:szCs w:val="24"/>
        </w:rPr>
        <w:t>十、其它說明：</w:t>
      </w:r>
    </w:p>
    <w:p w14:paraId="00000024" w14:textId="29805341" w:rsidR="00ED0DF8" w:rsidRDefault="00842858" w:rsidP="00842858">
      <w:pPr>
        <w:shd w:val="clear" w:color="auto" w:fill="FFFFFF"/>
        <w:snapToGrid w:val="0"/>
        <w:spacing w:line="240" w:lineRule="auto"/>
        <w:ind w:left="490" w:hangingChars="204" w:hanging="490"/>
        <w:jc w:val="both"/>
        <w:rPr>
          <w:rFonts w:ascii="標楷體" w:eastAsia="標楷體" w:hAnsi="標楷體" w:cs="標楷體"/>
          <w:color w:val="FF0000"/>
          <w:sz w:val="24"/>
          <w:szCs w:val="24"/>
        </w:rPr>
      </w:pPr>
      <w:r>
        <w:rPr>
          <w:rFonts w:ascii="標楷體" w:eastAsia="標楷體" w:hAnsi="標楷體" w:cs="標楷體" w:hint="eastAsia"/>
          <w:sz w:val="24"/>
          <w:szCs w:val="24"/>
        </w:rPr>
        <w:t>(一)</w:t>
      </w:r>
      <w:r w:rsidR="00AA170A">
        <w:rPr>
          <w:rFonts w:ascii="標楷體" w:eastAsia="標楷體" w:hAnsi="標楷體" w:cs="標楷體"/>
          <w:sz w:val="24"/>
          <w:szCs w:val="24"/>
        </w:rPr>
        <w:t>錄取之學員皆需參與</w:t>
      </w:r>
      <w:r w:rsidR="00AA170A">
        <w:rPr>
          <w:rFonts w:ascii="標楷體" w:eastAsia="標楷體" w:hAnsi="標楷體" w:cs="標楷體"/>
          <w:b/>
          <w:color w:val="333333"/>
          <w:sz w:val="24"/>
          <w:szCs w:val="24"/>
        </w:rPr>
        <w:t>青年工作假期線上說明會</w:t>
      </w:r>
      <w:r w:rsidR="00AA170A">
        <w:rPr>
          <w:rFonts w:ascii="標楷體" w:eastAsia="標楷體" w:hAnsi="標楷體" w:cs="標楷體"/>
          <w:color w:val="333333"/>
          <w:sz w:val="24"/>
          <w:szCs w:val="24"/>
        </w:rPr>
        <w:t>，以利瞭解執行期之任務並與社造團體建立良好默契</w:t>
      </w:r>
      <w:r w:rsidR="00AA170A">
        <w:rPr>
          <w:rFonts w:ascii="標楷體" w:eastAsia="標楷體" w:hAnsi="標楷體" w:cs="標楷體"/>
          <w:sz w:val="24"/>
          <w:szCs w:val="24"/>
        </w:rPr>
        <w:t>。</w:t>
      </w:r>
    </w:p>
    <w:p w14:paraId="00000025" w14:textId="75473291" w:rsidR="00ED0DF8" w:rsidRPr="00D01320" w:rsidRDefault="00842858" w:rsidP="00842858">
      <w:pPr>
        <w:shd w:val="clear" w:color="auto" w:fill="FFFFFF"/>
        <w:snapToGrid w:val="0"/>
        <w:spacing w:line="240" w:lineRule="auto"/>
        <w:ind w:left="490" w:hangingChars="204" w:hanging="490"/>
        <w:jc w:val="both"/>
        <w:rPr>
          <w:rFonts w:ascii="標楷體" w:eastAsia="標楷體" w:hAnsi="標楷體" w:cs="標楷體"/>
          <w:sz w:val="24"/>
          <w:szCs w:val="24"/>
        </w:rPr>
      </w:pPr>
      <w:r>
        <w:rPr>
          <w:rFonts w:ascii="標楷體" w:eastAsia="標楷體" w:hAnsi="標楷體" w:cs="標楷體" w:hint="eastAsia"/>
          <w:sz w:val="24"/>
          <w:szCs w:val="24"/>
        </w:rPr>
        <w:t>(二)</w:t>
      </w:r>
      <w:r w:rsidR="00AA170A">
        <w:rPr>
          <w:rFonts w:ascii="標楷體" w:eastAsia="標楷體" w:hAnsi="標楷體" w:cs="標楷體"/>
          <w:sz w:val="24"/>
          <w:szCs w:val="24"/>
        </w:rPr>
        <w:t>本活動請假原則，除開病假或其他不可抗力因素外，應於活動三日</w:t>
      </w:r>
      <w:r w:rsidR="00AA170A" w:rsidRPr="00D01320">
        <w:rPr>
          <w:rFonts w:ascii="標楷體" w:eastAsia="標楷體" w:hAnsi="標楷體" w:cs="標楷體"/>
          <w:sz w:val="24"/>
          <w:szCs w:val="24"/>
        </w:rPr>
        <w:t>前向</w:t>
      </w:r>
      <w:r w:rsidR="0025091A" w:rsidRPr="00D01320">
        <w:rPr>
          <w:rFonts w:ascii="標楷體" w:eastAsia="標楷體" w:hAnsi="標楷體" w:cs="標楷體" w:hint="eastAsia"/>
          <w:sz w:val="24"/>
          <w:szCs w:val="24"/>
        </w:rPr>
        <w:t>承</w:t>
      </w:r>
      <w:r w:rsidR="00AA170A" w:rsidRPr="00D01320">
        <w:rPr>
          <w:rFonts w:ascii="標楷體" w:eastAsia="標楷體" w:hAnsi="標楷體" w:cs="標楷體"/>
          <w:sz w:val="24"/>
          <w:szCs w:val="24"/>
        </w:rPr>
        <w:t>辦單位請假，以利掌握出席狀況。</w:t>
      </w:r>
    </w:p>
    <w:p w14:paraId="00000029" w14:textId="4C6B4959" w:rsidR="00ED0DF8" w:rsidRPr="00D01320" w:rsidRDefault="00842858" w:rsidP="00842858">
      <w:pPr>
        <w:shd w:val="clear" w:color="auto" w:fill="FFFFFF"/>
        <w:snapToGrid w:val="0"/>
        <w:spacing w:line="240" w:lineRule="auto"/>
        <w:ind w:left="490" w:hangingChars="204" w:hanging="490"/>
        <w:jc w:val="both"/>
        <w:rPr>
          <w:rFonts w:ascii="標楷體" w:eastAsia="標楷體" w:hAnsi="標楷體" w:cs="標楷體"/>
          <w:sz w:val="24"/>
          <w:szCs w:val="24"/>
        </w:rPr>
      </w:pPr>
      <w:r w:rsidRPr="00D01320">
        <w:rPr>
          <w:rFonts w:ascii="標楷體" w:eastAsia="標楷體" w:hAnsi="標楷體" w:cs="標楷體" w:hint="eastAsia"/>
          <w:sz w:val="24"/>
          <w:szCs w:val="24"/>
        </w:rPr>
        <w:t>(三)</w:t>
      </w:r>
      <w:r w:rsidR="00AA170A" w:rsidRPr="00D01320">
        <w:rPr>
          <w:rFonts w:ascii="標楷體" w:eastAsia="標楷體" w:hAnsi="標楷體" w:cs="標楷體"/>
          <w:sz w:val="24"/>
          <w:szCs w:val="24"/>
        </w:rPr>
        <w:t>本活動相關問題，請洽彰化縣好德做工團協會執行秘書張先生：</w:t>
      </w:r>
      <w:r w:rsidR="00AA170A" w:rsidRPr="00D01320">
        <w:rPr>
          <w:rFonts w:ascii="標楷體" w:eastAsia="標楷體" w:hAnsi="標楷體" w:cs="標楷體"/>
          <w:sz w:val="24"/>
          <w:szCs w:val="24"/>
          <w:u w:val="single"/>
        </w:rPr>
        <w:t>0922-030432</w:t>
      </w:r>
      <w:r w:rsidR="00AA170A" w:rsidRPr="00D01320">
        <w:rPr>
          <w:rFonts w:ascii="標楷體" w:eastAsia="標楷體" w:hAnsi="標楷體" w:cs="標楷體"/>
          <w:sz w:val="24"/>
          <w:szCs w:val="24"/>
        </w:rPr>
        <w:t>，協會電話：</w:t>
      </w:r>
      <w:r w:rsidR="00AA170A" w:rsidRPr="00D01320">
        <w:rPr>
          <w:rFonts w:ascii="標楷體" w:eastAsia="標楷體" w:hAnsi="標楷體" w:cs="標楷體"/>
          <w:sz w:val="24"/>
          <w:szCs w:val="24"/>
          <w:u w:val="single"/>
        </w:rPr>
        <w:t>04-7781599</w:t>
      </w:r>
      <w:r w:rsidR="00AA170A" w:rsidRPr="00D01320">
        <w:rPr>
          <w:rFonts w:ascii="標楷體" w:eastAsia="標楷體" w:hAnsi="標楷體" w:cs="標楷體"/>
          <w:sz w:val="24"/>
          <w:szCs w:val="24"/>
        </w:rPr>
        <w:t>，Email：</w:t>
      </w:r>
      <w:r w:rsidR="00AA170A" w:rsidRPr="00D01320">
        <w:rPr>
          <w:rFonts w:ascii="標楷體" w:eastAsia="標楷體" w:hAnsi="標楷體" w:cs="標楷體"/>
          <w:sz w:val="24"/>
          <w:szCs w:val="24"/>
          <w:u w:val="single"/>
        </w:rPr>
        <w:t>chgoodca@gmail.com</w:t>
      </w:r>
      <w:r w:rsidR="00AA170A" w:rsidRPr="00D01320">
        <w:rPr>
          <w:rFonts w:ascii="標楷體" w:eastAsia="標楷體" w:hAnsi="標楷體" w:cs="標楷體"/>
          <w:sz w:val="24"/>
          <w:szCs w:val="24"/>
        </w:rPr>
        <w:t>。</w:t>
      </w:r>
    </w:p>
    <w:sectPr w:rsidR="00ED0DF8" w:rsidRPr="00D013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34656" w14:textId="77777777" w:rsidR="002F330A" w:rsidRDefault="002F330A" w:rsidP="00842858">
      <w:pPr>
        <w:spacing w:line="240" w:lineRule="auto"/>
      </w:pPr>
      <w:r>
        <w:separator/>
      </w:r>
    </w:p>
  </w:endnote>
  <w:endnote w:type="continuationSeparator" w:id="0">
    <w:p w14:paraId="3729EF64" w14:textId="77777777" w:rsidR="002F330A" w:rsidRDefault="002F330A" w:rsidP="00842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BE89D" w14:textId="77777777" w:rsidR="002F330A" w:rsidRDefault="002F330A" w:rsidP="00842858">
      <w:pPr>
        <w:spacing w:line="240" w:lineRule="auto"/>
      </w:pPr>
      <w:r>
        <w:separator/>
      </w:r>
    </w:p>
  </w:footnote>
  <w:footnote w:type="continuationSeparator" w:id="0">
    <w:p w14:paraId="0E1C564D" w14:textId="77777777" w:rsidR="002F330A" w:rsidRDefault="002F330A" w:rsidP="008428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F8"/>
    <w:rsid w:val="0025091A"/>
    <w:rsid w:val="002F330A"/>
    <w:rsid w:val="00470C0F"/>
    <w:rsid w:val="006817A3"/>
    <w:rsid w:val="00737DEC"/>
    <w:rsid w:val="00842858"/>
    <w:rsid w:val="00915B59"/>
    <w:rsid w:val="009E55D4"/>
    <w:rsid w:val="00AA170A"/>
    <w:rsid w:val="00D01320"/>
    <w:rsid w:val="00ED0D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FDC8"/>
  <w15:docId w15:val="{AA1E598C-9914-47A3-A96C-FF2DF6CA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842858"/>
    <w:pPr>
      <w:tabs>
        <w:tab w:val="center" w:pos="4153"/>
        <w:tab w:val="right" w:pos="8306"/>
      </w:tabs>
      <w:snapToGrid w:val="0"/>
    </w:pPr>
    <w:rPr>
      <w:sz w:val="20"/>
      <w:szCs w:val="20"/>
    </w:rPr>
  </w:style>
  <w:style w:type="character" w:customStyle="1" w:styleId="a6">
    <w:name w:val="頁首 字元"/>
    <w:basedOn w:val="a0"/>
    <w:link w:val="a5"/>
    <w:uiPriority w:val="99"/>
    <w:rsid w:val="00842858"/>
    <w:rPr>
      <w:sz w:val="20"/>
      <w:szCs w:val="20"/>
    </w:rPr>
  </w:style>
  <w:style w:type="paragraph" w:styleId="a7">
    <w:name w:val="footer"/>
    <w:basedOn w:val="a"/>
    <w:link w:val="a8"/>
    <w:uiPriority w:val="99"/>
    <w:unhideWhenUsed/>
    <w:rsid w:val="00842858"/>
    <w:pPr>
      <w:tabs>
        <w:tab w:val="center" w:pos="4153"/>
        <w:tab w:val="right" w:pos="8306"/>
      </w:tabs>
      <w:snapToGrid w:val="0"/>
    </w:pPr>
    <w:rPr>
      <w:sz w:val="20"/>
      <w:szCs w:val="20"/>
    </w:rPr>
  </w:style>
  <w:style w:type="character" w:customStyle="1" w:styleId="a8">
    <w:name w:val="頁尾 字元"/>
    <w:basedOn w:val="a0"/>
    <w:link w:val="a7"/>
    <w:uiPriority w:val="99"/>
    <w:rsid w:val="008428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a.org.t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url.cc/m3Lyl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omeland.org.tw/" TargetMode="External"/><Relationship Id="rId5" Type="http://schemas.openxmlformats.org/officeDocument/2006/relationships/endnotes" Target="endnotes.xml"/><Relationship Id="rId10" Type="http://schemas.openxmlformats.org/officeDocument/2006/relationships/hyperlink" Target="https://www.facebook.com/%E7%9F%B3%E5%B2%A1%E4%BA%BA%E5%8D%94%E6%9C%83-191204227556889/?ref=page_internal&amp;mt_nav=0" TargetMode="External"/><Relationship Id="rId4" Type="http://schemas.openxmlformats.org/officeDocument/2006/relationships/footnotes" Target="footnotes.xml"/><Relationship Id="rId9" Type="http://schemas.openxmlformats.org/officeDocument/2006/relationships/hyperlink" Target="https://lukangsmall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汪亭汝</cp:lastModifiedBy>
  <cp:revision>7</cp:revision>
  <dcterms:created xsi:type="dcterms:W3CDTF">2022-08-02T09:25:00Z</dcterms:created>
  <dcterms:modified xsi:type="dcterms:W3CDTF">2022-08-04T02:03:00Z</dcterms:modified>
</cp:coreProperties>
</file>