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02" w:rsidRDefault="00CE5902" w:rsidP="00CE5902">
      <w:pPr>
        <w:spacing w:after="120"/>
        <w:jc w:val="center"/>
        <w:rPr>
          <w:rFonts w:ascii="標楷體" w:eastAsia="標楷體"/>
          <w:bCs/>
          <w:sz w:val="40"/>
        </w:rPr>
      </w:pPr>
      <w:bookmarkStart w:id="0" w:name="_GoBack"/>
      <w:r>
        <w:rPr>
          <w:rFonts w:ascii="標楷體" w:eastAsia="標楷體" w:hint="eastAsia"/>
          <w:b/>
          <w:spacing w:val="200"/>
          <w:sz w:val="40"/>
        </w:rPr>
        <w:t>審計部審核決算審定</w:t>
      </w:r>
      <w:r>
        <w:rPr>
          <w:rFonts w:ascii="標楷體" w:eastAsia="標楷體" w:hint="eastAsia"/>
          <w:b/>
          <w:sz w:val="40"/>
        </w:rPr>
        <w:t>書</w:t>
      </w:r>
      <w:bookmarkEnd w:id="0"/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"/>
        <w:gridCol w:w="350"/>
        <w:gridCol w:w="252"/>
        <w:gridCol w:w="84"/>
        <w:gridCol w:w="476"/>
        <w:gridCol w:w="1722"/>
        <w:gridCol w:w="1596"/>
        <w:gridCol w:w="1480"/>
        <w:gridCol w:w="1480"/>
        <w:gridCol w:w="1480"/>
        <w:gridCol w:w="1481"/>
        <w:gridCol w:w="959"/>
        <w:gridCol w:w="560"/>
        <w:gridCol w:w="1120"/>
        <w:gridCol w:w="400"/>
        <w:gridCol w:w="1520"/>
        <w:gridCol w:w="1632"/>
        <w:gridCol w:w="1632"/>
        <w:gridCol w:w="1632"/>
        <w:gridCol w:w="1632"/>
      </w:tblGrid>
      <w:tr w:rsidR="00CE5902" w:rsidTr="00CC4BC4">
        <w:trPr>
          <w:cantSplit/>
          <w:trHeight w:val="405"/>
        </w:trPr>
        <w:tc>
          <w:tcPr>
            <w:tcW w:w="96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4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審教(</w:t>
            </w:r>
            <w:r w:rsidRPr="00675A1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10)書 字第 00039 號</w:t>
            </w:r>
          </w:p>
        </w:tc>
      </w:tr>
      <w:tr w:rsidR="00CE5902" w:rsidTr="00CC4BC4">
        <w:trPr>
          <w:cantSplit/>
          <w:trHeight w:val="531"/>
        </w:trPr>
        <w:tc>
          <w:tcPr>
            <w:tcW w:w="14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國立臺灣史前文化博物館</w:t>
            </w:r>
          </w:p>
        </w:tc>
        <w:tc>
          <w:tcPr>
            <w:tcW w:w="168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48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監察院 111 年 5 月 5 日 院台綜企 字第 1114000007 號</w:t>
            </w:r>
          </w:p>
        </w:tc>
      </w:tr>
      <w:tr w:rsidR="00CE5902" w:rsidTr="00CC4BC4">
        <w:trPr>
          <w:cantSplit/>
          <w:trHeight w:val="405"/>
        </w:trPr>
        <w:tc>
          <w:tcPr>
            <w:tcW w:w="144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中華民國110年度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4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CE5902" w:rsidTr="00CC4BC4">
        <w:trPr>
          <w:cantSplit/>
          <w:trHeight w:val="359"/>
        </w:trPr>
        <w:tc>
          <w:tcPr>
            <w:tcW w:w="3164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預算科目</w:t>
            </w:r>
          </w:p>
        </w:tc>
        <w:tc>
          <w:tcPr>
            <w:tcW w:w="1596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預算數</w:t>
            </w:r>
          </w:p>
        </w:tc>
        <w:tc>
          <w:tcPr>
            <w:tcW w:w="59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原列決算數</w:t>
            </w:r>
          </w:p>
        </w:tc>
        <w:tc>
          <w:tcPr>
            <w:tcW w:w="455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決算修正數</w:t>
            </w:r>
          </w:p>
        </w:tc>
        <w:tc>
          <w:tcPr>
            <w:tcW w:w="652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決算審定數</w:t>
            </w:r>
          </w:p>
        </w:tc>
      </w:tr>
      <w:tr w:rsidR="00CE5902" w:rsidTr="00CC4BC4">
        <w:trPr>
          <w:cantSplit/>
          <w:trHeight w:val="387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款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目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71" w:left="170" w:rightChars="88" w:right="211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名稱</w:t>
            </w:r>
          </w:p>
        </w:tc>
        <w:tc>
          <w:tcPr>
            <w:tcW w:w="1596" w:type="dxa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520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實現數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應收(付)數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保留數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合計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350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196</w:t>
            </w:r>
          </w:p>
        </w:tc>
        <w:tc>
          <w:tcPr>
            <w:tcW w:w="252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罰款及賠償收入</w:t>
            </w:r>
          </w:p>
        </w:tc>
        <w:tc>
          <w:tcPr>
            <w:tcW w:w="1596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194,171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194,171</w:t>
            </w:r>
          </w:p>
        </w:tc>
        <w:tc>
          <w:tcPr>
            <w:tcW w:w="151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194,171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194,171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165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規費收入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5,726,000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4,149,903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4,149,903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4,149,903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4,149,903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財產收入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373,000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968,908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968,908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968,908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968,908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其他收入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476,000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849,941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849,941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849,941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849,941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歲入類經資門合計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6,575,000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6,162,923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6,162,923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6,162,923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6,162,923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21</w:t>
            </w: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</w:t>
            </w: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一般行政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104,961,000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99,887,113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563,720</w:t>
            </w: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100,450,833</w:t>
            </w: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99,887,113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563,720</w:t>
            </w: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100,450,833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館務業務活動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183,379,000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173,328,536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9,797,481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183,126,017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173,328,536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9,797,481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183,126,017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3</w:t>
            </w: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第一預備金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500,000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經費類經資門合計</w:t>
            </w:r>
          </w:p>
        </w:tc>
        <w:tc>
          <w:tcPr>
            <w:tcW w:w="1596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288,840,000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273,215,649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10,361,201</w:t>
            </w:r>
          </w:p>
        </w:tc>
        <w:tc>
          <w:tcPr>
            <w:tcW w:w="14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283,576,850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273,215,649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－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10,361,201</w:t>
            </w:r>
          </w:p>
        </w:tc>
        <w:tc>
          <w:tcPr>
            <w:tcW w:w="1632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8"/>
              </w:rPr>
              <w:t>283,576,850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8"/>
              </w:rPr>
              <w:t>以下空白</w:t>
            </w:r>
          </w:p>
        </w:tc>
        <w:tc>
          <w:tcPr>
            <w:tcW w:w="1596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CE5902" w:rsidTr="00CC4BC4">
        <w:trPr>
          <w:cantSplit/>
          <w:trHeight w:val="55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8"/>
              </w:rPr>
            </w:pPr>
          </w:p>
        </w:tc>
      </w:tr>
      <w:tr w:rsidR="00CE5902" w:rsidTr="00CC4BC4">
        <w:trPr>
          <w:cantSplit/>
          <w:trHeight w:val="550"/>
        </w:trPr>
        <w:tc>
          <w:tcPr>
            <w:tcW w:w="21768" w:type="dxa"/>
            <w:gridSpan w:val="2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CE5902" w:rsidTr="00CC4BC4">
        <w:trPr>
          <w:cantSplit/>
          <w:trHeight w:val="550"/>
        </w:trPr>
        <w:tc>
          <w:tcPr>
            <w:tcW w:w="21768" w:type="dxa"/>
            <w:gridSpan w:val="2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上列決算業經審核完竣，茲依審計法第45條之規定發給審定書。</w:t>
            </w:r>
          </w:p>
        </w:tc>
      </w:tr>
    </w:tbl>
    <w:p w:rsidR="00CE5902" w:rsidRDefault="00CE5902" w:rsidP="00CE5902">
      <w:pPr>
        <w:rPr>
          <w:rFonts w:ascii="標楷體" w:eastAsia="標楷體"/>
        </w:rPr>
      </w:pPr>
    </w:p>
    <w:p w:rsidR="00CE5902" w:rsidRPr="006A66A2" w:rsidRDefault="00CE5902" w:rsidP="00CE5902"/>
    <w:p w:rsidR="00CE5902" w:rsidRDefault="00CE5902" w:rsidP="00CE5902">
      <w:pPr>
        <w:sectPr w:rsidR="00CE5902">
          <w:pgSz w:w="23814" w:h="16840" w:orient="landscape" w:code="8"/>
          <w:pgMar w:top="902" w:right="1021" w:bottom="924" w:left="1021" w:header="851" w:footer="992" w:gutter="0"/>
          <w:cols w:space="425"/>
          <w:docGrid w:type="lines" w:linePitch="360"/>
        </w:sectPr>
      </w:pPr>
    </w:p>
    <w:p w:rsidR="00CE5902" w:rsidRDefault="00CE5902" w:rsidP="00CE5902">
      <w:pPr>
        <w:spacing w:after="120"/>
        <w:jc w:val="center"/>
        <w:rPr>
          <w:rFonts w:ascii="標楷體" w:eastAsia="標楷體"/>
          <w:bCs/>
          <w:sz w:val="40"/>
        </w:rPr>
      </w:pPr>
      <w:r>
        <w:rPr>
          <w:rFonts w:ascii="標楷體" w:eastAsia="標楷體" w:hint="eastAsia"/>
          <w:b/>
          <w:spacing w:val="200"/>
          <w:sz w:val="40"/>
        </w:rPr>
        <w:lastRenderedPageBreak/>
        <w:t>審計部審核決算審定</w:t>
      </w:r>
      <w:r>
        <w:rPr>
          <w:rFonts w:ascii="標楷體" w:eastAsia="標楷體" w:hint="eastAsia"/>
          <w:b/>
          <w:sz w:val="40"/>
        </w:rPr>
        <w:t>書＜</w:t>
      </w:r>
      <w:r>
        <w:rPr>
          <w:rFonts w:ascii="標楷體" w:eastAsia="標楷體" w:hint="eastAsia"/>
          <w:b/>
          <w:spacing w:val="100"/>
          <w:sz w:val="40"/>
        </w:rPr>
        <w:t>以前年</w:t>
      </w:r>
      <w:r>
        <w:rPr>
          <w:rFonts w:ascii="標楷體" w:eastAsia="標楷體" w:hint="eastAsia"/>
          <w:b/>
          <w:sz w:val="40"/>
        </w:rPr>
        <w:t>度＞</w:t>
      </w:r>
    </w:p>
    <w:tbl>
      <w:tblPr>
        <w:tblW w:w="0" w:type="auto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266"/>
        <w:gridCol w:w="336"/>
        <w:gridCol w:w="84"/>
        <w:gridCol w:w="168"/>
        <w:gridCol w:w="309"/>
        <w:gridCol w:w="1791"/>
        <w:gridCol w:w="1498"/>
        <w:gridCol w:w="1427"/>
        <w:gridCol w:w="1427"/>
        <w:gridCol w:w="1427"/>
        <w:gridCol w:w="1427"/>
        <w:gridCol w:w="1201"/>
        <w:gridCol w:w="61"/>
        <w:gridCol w:w="1378"/>
        <w:gridCol w:w="241"/>
        <w:gridCol w:w="1139"/>
        <w:gridCol w:w="1381"/>
        <w:gridCol w:w="1482"/>
        <w:gridCol w:w="1483"/>
        <w:gridCol w:w="1482"/>
        <w:gridCol w:w="1483"/>
      </w:tblGrid>
      <w:tr w:rsidR="00CE5902" w:rsidTr="00CC4BC4">
        <w:trPr>
          <w:cantSplit/>
          <w:trHeight w:val="405"/>
        </w:trPr>
        <w:tc>
          <w:tcPr>
            <w:tcW w:w="114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067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</w:p>
        </w:tc>
        <w:tc>
          <w:tcPr>
            <w:tcW w:w="845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審教(</w:t>
            </w:r>
            <w:r w:rsidRPr="00DD4DF2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int="eastAsia"/>
              </w:rPr>
              <w:t>10)書 字第 00039 號</w:t>
            </w:r>
          </w:p>
        </w:tc>
      </w:tr>
      <w:tr w:rsidR="00CE5902" w:rsidTr="00CC4BC4">
        <w:trPr>
          <w:cantSplit/>
          <w:trHeight w:val="531"/>
        </w:trPr>
        <w:tc>
          <w:tcPr>
            <w:tcW w:w="1625" w:type="dxa"/>
            <w:gridSpan w:val="6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</w:t>
            </w:r>
          </w:p>
        </w:tc>
        <w:tc>
          <w:tcPr>
            <w:tcW w:w="10198" w:type="dxa"/>
            <w:gridSpan w:val="7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國立臺灣史前文化博物館</w:t>
            </w:r>
          </w:p>
        </w:tc>
        <w:tc>
          <w:tcPr>
            <w:tcW w:w="1680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來文</w:t>
            </w:r>
          </w:p>
        </w:tc>
        <w:tc>
          <w:tcPr>
            <w:tcW w:w="8450" w:type="dxa"/>
            <w:gridSpan w:val="6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監察院 111 年 5 月 5 日 院台綜企 字第 1114000007 號</w:t>
            </w:r>
          </w:p>
        </w:tc>
      </w:tr>
      <w:tr w:rsidR="00CE5902" w:rsidTr="00CC4BC4">
        <w:trPr>
          <w:cantSplit/>
          <w:trHeight w:val="405"/>
        </w:trPr>
        <w:tc>
          <w:tcPr>
            <w:tcW w:w="1625" w:type="dxa"/>
            <w:gridSpan w:val="6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會計年度</w:t>
            </w:r>
          </w:p>
        </w:tc>
        <w:tc>
          <w:tcPr>
            <w:tcW w:w="1019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中華民國110年度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6" w:left="110" w:rightChars="45" w:right="108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頁次</w:t>
            </w:r>
          </w:p>
        </w:tc>
        <w:tc>
          <w:tcPr>
            <w:tcW w:w="84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全 1 頁，第 1 頁</w:t>
            </w:r>
          </w:p>
        </w:tc>
      </w:tr>
      <w:tr w:rsidR="00CE5902" w:rsidTr="00CC4BC4">
        <w:trPr>
          <w:cantSplit/>
          <w:trHeight w:val="359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年</w:t>
            </w:r>
          </w:p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度</w:t>
            </w:r>
          </w:p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別</w:t>
            </w:r>
          </w:p>
        </w:tc>
        <w:tc>
          <w:tcPr>
            <w:tcW w:w="295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預算科目</w:t>
            </w:r>
          </w:p>
        </w:tc>
        <w:tc>
          <w:tcPr>
            <w:tcW w:w="1498" w:type="dxa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-6" w:left="-14" w:rightChars="-8" w:right="-19"/>
              <w:jc w:val="distribute"/>
              <w:rPr>
                <w:rFonts w:ascii="標楷體" w:eastAsia="標楷體"/>
                <w:spacing w:val="-10"/>
                <w:sz w:val="18"/>
              </w:rPr>
            </w:pPr>
            <w:r>
              <w:rPr>
                <w:rFonts w:ascii="標楷體" w:eastAsia="標楷體" w:hint="eastAsia"/>
                <w:spacing w:val="-10"/>
                <w:sz w:val="18"/>
              </w:rPr>
              <w:t>以前年度轉入數</w:t>
            </w:r>
          </w:p>
        </w:tc>
        <w:tc>
          <w:tcPr>
            <w:tcW w:w="570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原列決算數</w:t>
            </w:r>
          </w:p>
        </w:tc>
        <w:tc>
          <w:tcPr>
            <w:tcW w:w="540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決算修正數</w:t>
            </w:r>
          </w:p>
        </w:tc>
        <w:tc>
          <w:tcPr>
            <w:tcW w:w="593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決算審定數</w:t>
            </w:r>
          </w:p>
        </w:tc>
      </w:tr>
      <w:tr w:rsidR="00CE5902" w:rsidTr="00CC4BC4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款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項</w:t>
            </w:r>
          </w:p>
        </w:tc>
        <w:tc>
          <w:tcPr>
            <w:tcW w:w="25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目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名稱</w:t>
            </w:r>
          </w:p>
        </w:tc>
        <w:tc>
          <w:tcPr>
            <w:tcW w:w="1498" w:type="dxa"/>
            <w:vMerge/>
            <w:tcBorders>
              <w:left w:val="nil"/>
              <w:right w:val="single" w:sz="8" w:space="0" w:color="auto"/>
            </w:tcBorders>
          </w:tcPr>
          <w:p w:rsidR="00CE5902" w:rsidRDefault="00CE5902" w:rsidP="00CC4BC4">
            <w:pPr>
              <w:rPr>
                <w:rFonts w:ascii="標楷體" w:eastAsia="標楷體"/>
                <w:sz w:val="18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378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381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減免數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jc w:val="distribute"/>
              <w:rPr>
                <w:rFonts w:ascii="標楷體" w:eastAsia="標楷體"/>
                <w:spacing w:val="-6"/>
                <w:sz w:val="18"/>
              </w:rPr>
            </w:pPr>
            <w:r>
              <w:rPr>
                <w:rFonts w:ascii="標楷體" w:eastAsia="標楷體" w:hint="eastAsia"/>
                <w:spacing w:val="-6"/>
                <w:sz w:val="18"/>
              </w:rPr>
              <w:t>實現數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調整數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未結清數</w:t>
            </w:r>
          </w:p>
        </w:tc>
      </w:tr>
      <w:tr w:rsidR="00CE5902" w:rsidTr="00CC4BC4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right w:val="single" w:sz="8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8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27" w:type="dxa"/>
            <w:tcBorders>
              <w:left w:val="nil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262" w:type="dxa"/>
            <w:gridSpan w:val="2"/>
            <w:tcBorders>
              <w:left w:val="nil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78" w:type="dxa"/>
            <w:tcBorders>
              <w:left w:val="nil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0" w:type="dxa"/>
            <w:gridSpan w:val="2"/>
            <w:tcBorders>
              <w:left w:val="nil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381" w:type="dxa"/>
            <w:tcBorders>
              <w:left w:val="nil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nil"/>
              <w:right w:val="single" w:sz="8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2" w:type="dxa"/>
            <w:tcBorders>
              <w:left w:val="nil"/>
              <w:right w:val="single" w:sz="4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12" w:space="0" w:color="000000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應收(付)數</w:t>
            </w:r>
          </w:p>
        </w:tc>
      </w:tr>
      <w:tr w:rsidR="00CE5902" w:rsidTr="00CC4BC4">
        <w:trPr>
          <w:cantSplit/>
          <w:trHeight w:val="180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66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single" w:sz="6" w:space="0" w:color="000000"/>
              <w:right w:val="single" w:sz="6" w:space="0" w:color="auto"/>
            </w:tcBorders>
            <w:vAlign w:val="center"/>
          </w:tcPr>
          <w:p w:rsidR="00CE5902" w:rsidRDefault="00CE5902" w:rsidP="00CC4BC4">
            <w:pPr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2100" w:type="dxa"/>
            <w:gridSpan w:val="2"/>
            <w:vMerge/>
            <w:tcBorders>
              <w:left w:val="nil"/>
              <w:bottom w:val="single" w:sz="6" w:space="0" w:color="000000"/>
              <w:right w:val="single" w:sz="8" w:space="0" w:color="auto"/>
            </w:tcBorders>
            <w:vAlign w:val="center"/>
          </w:tcPr>
          <w:p w:rsidR="00CE5902" w:rsidRDefault="00CE5902" w:rsidP="00CC4BC4">
            <w:pPr>
              <w:ind w:leftChars="40" w:left="96" w:rightChars="47" w:right="113"/>
              <w:jc w:val="distribute"/>
              <w:rPr>
                <w:rFonts w:ascii="標楷體" w:eastAsia="標楷體"/>
                <w:sz w:val="18"/>
              </w:rPr>
            </w:pPr>
          </w:p>
        </w:tc>
        <w:tc>
          <w:tcPr>
            <w:tcW w:w="1498" w:type="dxa"/>
            <w:tcBorders>
              <w:left w:val="nil"/>
              <w:bottom w:val="single" w:sz="6" w:space="0" w:color="000000"/>
              <w:right w:val="single" w:sz="8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26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6" w:space="0" w:color="000000"/>
              <w:right w:val="single" w:sz="6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E5902" w:rsidRDefault="00CE5902" w:rsidP="00CC4BC4">
            <w:pPr>
              <w:jc w:val="distribute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保留數</w:t>
            </w: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108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21</w:t>
            </w:r>
          </w:p>
        </w:tc>
        <w:tc>
          <w:tcPr>
            <w:tcW w:w="336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館務業務活動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191,000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191,000</w:t>
            </w:r>
          </w:p>
        </w:tc>
        <w:tc>
          <w:tcPr>
            <w:tcW w:w="1427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191,000</w:t>
            </w:r>
          </w:p>
        </w:tc>
        <w:tc>
          <w:tcPr>
            <w:tcW w:w="148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8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一般行政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3,648,000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3,648,000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3,648,000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109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8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館務業務活動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42,892,220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26,019,738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16,872,482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26,019,738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16,872,482</w:t>
            </w: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經費類經資門合計</w:t>
            </w:r>
          </w:p>
        </w:tc>
        <w:tc>
          <w:tcPr>
            <w:tcW w:w="1498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46,731,220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29,858,738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27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16,872,482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78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381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29,858,738</w:t>
            </w:r>
          </w:p>
        </w:tc>
        <w:tc>
          <w:tcPr>
            <w:tcW w:w="1482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－</w:t>
            </w:r>
          </w:p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/>
                <w:noProof/>
                <w:spacing w:val="-10"/>
                <w:sz w:val="16"/>
              </w:rPr>
              <w:t>16,872,482</w:t>
            </w: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dash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  <w:r w:rsidRPr="000E1414">
              <w:rPr>
                <w:rFonts w:ascii="標楷體" w:eastAsia="標楷體" w:hint="eastAsia"/>
                <w:noProof/>
                <w:spacing w:val="-10"/>
                <w:sz w:val="16"/>
              </w:rPr>
              <w:t>以下空白</w:t>
            </w:r>
          </w:p>
        </w:tc>
        <w:tc>
          <w:tcPr>
            <w:tcW w:w="1498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rPr>
          <w:cantSplit/>
          <w:trHeight w:val="467"/>
        </w:trPr>
        <w:tc>
          <w:tcPr>
            <w:tcW w:w="462" w:type="dxa"/>
            <w:tcBorders>
              <w:top w:val="nil"/>
              <w:left w:val="single" w:sz="12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E5902" w:rsidRDefault="00CE5902" w:rsidP="00CC4BC4">
            <w:pPr>
              <w:jc w:val="center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0"/>
              <w:right w:val="single" w:sz="8" w:space="0" w:color="auto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E5902" w:rsidRDefault="00CE5902" w:rsidP="00CC4BC4">
            <w:pPr>
              <w:jc w:val="right"/>
              <w:rPr>
                <w:rFonts w:ascii="標楷體" w:eastAsia="標楷體"/>
                <w:spacing w:val="-10"/>
                <w:sz w:val="16"/>
              </w:rPr>
            </w:pPr>
          </w:p>
        </w:tc>
      </w:tr>
      <w:tr w:rsidR="00CE5902" w:rsidTr="00CC4B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CE5902" w:rsidTr="00CC4BC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1953" w:type="dxa"/>
            <w:gridSpan w:val="2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5902" w:rsidRDefault="00CE5902" w:rsidP="00CC4BC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上列決算業經審核完竣，茲依審計法第45條之規定發給審定書。</w:t>
            </w:r>
          </w:p>
        </w:tc>
      </w:tr>
    </w:tbl>
    <w:p w:rsidR="00CE5902" w:rsidRDefault="00CE5902" w:rsidP="00CE5902">
      <w:pPr>
        <w:rPr>
          <w:rFonts w:ascii="標楷體" w:eastAsia="標楷體"/>
        </w:rPr>
      </w:pPr>
    </w:p>
    <w:p w:rsidR="00CE5902" w:rsidRPr="002E2FFC" w:rsidRDefault="00CE5902" w:rsidP="00CE5902"/>
    <w:sectPr w:rsidR="00CE5902" w:rsidRPr="002E2FFC">
      <w:pgSz w:w="23814" w:h="16840" w:orient="landscape" w:code="8"/>
      <w:pgMar w:top="902" w:right="1021" w:bottom="924" w:left="1021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19" w:rsidRDefault="005A0C19" w:rsidP="005A0C19">
      <w:r>
        <w:separator/>
      </w:r>
    </w:p>
  </w:endnote>
  <w:endnote w:type="continuationSeparator" w:id="0">
    <w:p w:rsidR="005A0C19" w:rsidRDefault="005A0C19" w:rsidP="005A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19" w:rsidRDefault="005A0C19" w:rsidP="005A0C19">
      <w:r>
        <w:separator/>
      </w:r>
    </w:p>
  </w:footnote>
  <w:footnote w:type="continuationSeparator" w:id="0">
    <w:p w:rsidR="005A0C19" w:rsidRDefault="005A0C19" w:rsidP="005A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mailMerge>
    <w:mainDocumentType w:val="catalog"/>
    <w:dataType w:val="textFile"/>
    <w:activeRecord w:val="-1"/>
    <w:odso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02"/>
    <w:rsid w:val="00301DF7"/>
    <w:rsid w:val="005A0C19"/>
    <w:rsid w:val="0096319E"/>
    <w:rsid w:val="00A41E2F"/>
    <w:rsid w:val="00C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8D3315-A588-40F9-B8E5-71C2D61E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C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A0C19"/>
    <w:rPr>
      <w:kern w:val="2"/>
    </w:rPr>
  </w:style>
  <w:style w:type="paragraph" w:styleId="a5">
    <w:name w:val="footer"/>
    <w:basedOn w:val="a"/>
    <w:link w:val="a6"/>
    <w:uiPriority w:val="99"/>
    <w:unhideWhenUsed/>
    <w:rsid w:val="005A0C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0C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ONET\UserFiles\yMqRZnMy&#23529;&#23450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yMqRZnMy審定書</Template>
  <TotalTime>1</TotalTime>
  <Pages>2</Pages>
  <Words>334</Words>
  <Characters>1907</Characters>
  <Application>Microsoft Office Word</Application>
  <DocSecurity>0</DocSecurity>
  <Lines>15</Lines>
  <Paragraphs>4</Paragraphs>
  <ScaleCrop>false</ScaleCrop>
  <Company>N.A.O.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  計  部  審  核  決  算  審  定  書</dc:title>
  <dc:creator>舊內部資訊網系統帳號</dc:creator>
  <cp:lastModifiedBy>主計室-杜宜珊</cp:lastModifiedBy>
  <cp:revision>2</cp:revision>
  <cp:lastPrinted>1999-12-10T06:48:00Z</cp:lastPrinted>
  <dcterms:created xsi:type="dcterms:W3CDTF">2022-08-01T07:21:00Z</dcterms:created>
  <dcterms:modified xsi:type="dcterms:W3CDTF">2022-08-01T07:21:00Z</dcterms:modified>
</cp:coreProperties>
</file>