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51" w:rsidRDefault="006A6851" w:rsidP="00AB30A5">
      <w:pPr>
        <w:jc w:val="center"/>
        <w:rPr>
          <w:rFonts w:asciiTheme="minorHAnsi" w:eastAsiaTheme="minorEastAsia" w:hAnsiTheme="minorHAnsi" w:cstheme="minorBidi"/>
          <w:b/>
          <w:szCs w:val="22"/>
        </w:rPr>
      </w:pPr>
    </w:p>
    <w:p w:rsidR="001A09A3" w:rsidRPr="00183A08" w:rsidRDefault="001E1BBC" w:rsidP="00A611E5">
      <w:pPr>
        <w:spacing w:afterLines="50" w:after="180" w:line="0" w:lineRule="atLeast"/>
        <w:jc w:val="center"/>
        <w:rPr>
          <w:sz w:val="28"/>
          <w:szCs w:val="28"/>
        </w:rPr>
      </w:pPr>
      <w:r w:rsidRPr="00183A08">
        <w:rPr>
          <w:rFonts w:asciiTheme="minorHAnsi" w:eastAsiaTheme="minorEastAsia" w:hAnsiTheme="minorHAnsi" w:cstheme="minorBidi" w:hint="eastAsia"/>
          <w:b/>
          <w:sz w:val="28"/>
          <w:szCs w:val="28"/>
        </w:rPr>
        <w:t>東海大學建築學系《地景中未完成的協議－台</w:t>
      </w:r>
      <w:r w:rsidR="00A43363" w:rsidRPr="00183A08">
        <w:rPr>
          <w:rFonts w:asciiTheme="minorHAnsi" w:eastAsiaTheme="minorEastAsia" w:hAnsiTheme="minorHAnsi" w:cstheme="minorBidi" w:hint="eastAsia"/>
          <w:b/>
          <w:sz w:val="28"/>
          <w:szCs w:val="28"/>
        </w:rPr>
        <w:t>灣改裝》將代表參加</w:t>
      </w:r>
      <w:r w:rsidR="00A611E5">
        <w:rPr>
          <w:rFonts w:asciiTheme="minorEastAsia" w:eastAsiaTheme="minorEastAsia" w:hAnsiTheme="minorEastAsia" w:cstheme="minorBidi" w:hint="eastAsia"/>
          <w:b/>
          <w:sz w:val="28"/>
          <w:szCs w:val="28"/>
        </w:rPr>
        <w:t>「</w:t>
      </w:r>
      <w:r w:rsidR="00A43363" w:rsidRPr="00183A08">
        <w:rPr>
          <w:rFonts w:asciiTheme="minorHAnsi" w:eastAsiaTheme="minorEastAsia" w:hAnsiTheme="minorHAnsi" w:cstheme="minorBidi" w:hint="eastAsia"/>
          <w:b/>
          <w:sz w:val="28"/>
          <w:szCs w:val="28"/>
        </w:rPr>
        <w:t>第</w:t>
      </w:r>
      <w:r w:rsidR="00A43363" w:rsidRPr="00183A08">
        <w:rPr>
          <w:rFonts w:asciiTheme="minorHAnsi" w:eastAsiaTheme="minorEastAsia" w:hAnsiTheme="minorHAnsi" w:cstheme="minorBidi"/>
          <w:b/>
          <w:sz w:val="28"/>
          <w:szCs w:val="28"/>
        </w:rPr>
        <w:t>18</w:t>
      </w:r>
      <w:r w:rsidR="00A43363" w:rsidRPr="00183A08">
        <w:rPr>
          <w:rFonts w:asciiTheme="minorHAnsi" w:eastAsiaTheme="minorEastAsia" w:hAnsiTheme="minorHAnsi" w:cstheme="minorBidi" w:hint="eastAsia"/>
          <w:b/>
          <w:sz w:val="28"/>
          <w:szCs w:val="28"/>
        </w:rPr>
        <w:t>屆威尼斯建築雙年展</w:t>
      </w:r>
      <w:proofErr w:type="gramStart"/>
      <w:r w:rsidR="00DE22CC" w:rsidRPr="00183A08">
        <w:rPr>
          <w:rFonts w:hint="eastAsia"/>
          <w:b/>
          <w:sz w:val="28"/>
          <w:szCs w:val="28"/>
        </w:rPr>
        <w:t>─</w:t>
      </w:r>
      <w:proofErr w:type="gramEnd"/>
      <w:r w:rsidR="00A43363" w:rsidRPr="00183A08">
        <w:rPr>
          <w:rFonts w:asciiTheme="minorHAnsi" w:eastAsiaTheme="minorEastAsia" w:hAnsiTheme="minorHAnsi" w:cstheme="minorBidi" w:hint="eastAsia"/>
          <w:b/>
          <w:sz w:val="28"/>
          <w:szCs w:val="28"/>
        </w:rPr>
        <w:t>臺灣館</w:t>
      </w:r>
      <w:r w:rsidR="00A611E5">
        <w:rPr>
          <w:rFonts w:asciiTheme="minorEastAsia" w:eastAsiaTheme="minorEastAsia" w:hAnsiTheme="minorEastAsia" w:cstheme="minorBidi" w:hint="eastAsia"/>
          <w:b/>
          <w:sz w:val="28"/>
          <w:szCs w:val="28"/>
        </w:rPr>
        <w:t>」</w:t>
      </w:r>
    </w:p>
    <w:p w:rsidR="00D30807" w:rsidRDefault="001E1BBC" w:rsidP="00D30807">
      <w:pPr>
        <w:spacing w:afterLines="50" w:after="180"/>
        <w:ind w:firstLine="480"/>
        <w:jc w:val="both"/>
      </w:pPr>
      <w:r w:rsidRPr="001E1BBC">
        <w:rPr>
          <w:rFonts w:hint="eastAsia"/>
        </w:rPr>
        <w:t>文化部所屬</w:t>
      </w:r>
      <w:r w:rsidR="00A43363" w:rsidRPr="00A43363">
        <w:t>國立臺灣美術館主辦｢第</w:t>
      </w:r>
      <w:r w:rsidR="00A43363" w:rsidRPr="00A43363">
        <w:t>18</w:t>
      </w:r>
      <w:r w:rsidR="00A43363" w:rsidRPr="00A43363">
        <w:t>屆威尼斯建築雙年展</w:t>
      </w:r>
      <w:r w:rsidR="00DE22CC">
        <w:rPr>
          <w:rFonts w:hint="eastAsia"/>
        </w:rPr>
        <w:t>─</w:t>
      </w:r>
      <w:r w:rsidR="00A43363" w:rsidRPr="00A43363">
        <w:t>臺灣館｣之徵選，共有</w:t>
      </w:r>
      <w:r w:rsidR="00A43363" w:rsidRPr="00A43363">
        <w:t>5</w:t>
      </w:r>
      <w:r w:rsidR="00A43363" w:rsidRPr="00A43363">
        <w:t>個團隊參與競逐，經由縝密的初複審程序後，由</w:t>
      </w:r>
      <w:r w:rsidR="00A43363" w:rsidRPr="00A43363">
        <w:rPr>
          <w:rFonts w:hint="eastAsia"/>
        </w:rPr>
        <w:t>東海大學建築學系</w:t>
      </w:r>
      <w:r w:rsidR="00A43363" w:rsidRPr="00A43363">
        <w:t>提案之《</w:t>
      </w:r>
      <w:r w:rsidR="00A43363" w:rsidRPr="00A43363">
        <w:rPr>
          <w:rFonts w:hint="eastAsia"/>
        </w:rPr>
        <w:t>地景中未完成的協</w:t>
      </w:r>
      <w:r w:rsidR="00A43363" w:rsidRPr="001E1BBC">
        <w:rPr>
          <w:rFonts w:hint="eastAsia"/>
        </w:rPr>
        <w:t>議－</w:t>
      </w:r>
      <w:r w:rsidRPr="001E1BBC">
        <w:rPr>
          <w:rFonts w:hint="eastAsia"/>
        </w:rPr>
        <w:t>台</w:t>
      </w:r>
      <w:r w:rsidR="00A43363" w:rsidRPr="00A43363">
        <w:rPr>
          <w:rFonts w:hint="eastAsia"/>
        </w:rPr>
        <w:t>灣改裝</w:t>
      </w:r>
      <w:r w:rsidR="00A43363" w:rsidRPr="00A43363">
        <w:t>》獲選為本屆臺灣館代表之參展團隊。</w:t>
      </w:r>
      <w:r w:rsidR="00D30807" w:rsidRPr="00D30807">
        <w:rPr>
          <w:rFonts w:hint="eastAsia"/>
        </w:rPr>
        <w:t>國美館今</w:t>
      </w:r>
      <w:r w:rsidR="00D30807">
        <w:rPr>
          <w:rFonts w:hint="eastAsia"/>
        </w:rPr>
        <w:t>（</w:t>
      </w:r>
      <w:r w:rsidR="00D30807">
        <w:t>14</w:t>
      </w:r>
      <w:r w:rsidR="00D30807">
        <w:rPr>
          <w:rFonts w:hint="eastAsia"/>
        </w:rPr>
        <w:t>）日舉辦入選提案發布記者會，由國美館廖仁義</w:t>
      </w:r>
      <w:r w:rsidR="00D30807" w:rsidRPr="00D30807">
        <w:rPr>
          <w:rFonts w:hint="eastAsia"/>
        </w:rPr>
        <w:t>館長主持，</w:t>
      </w:r>
      <w:r w:rsidR="00D30807">
        <w:rPr>
          <w:rFonts w:hint="eastAsia"/>
        </w:rPr>
        <w:t>評審委員吳光庭、徐明松等</w:t>
      </w:r>
      <w:r w:rsidR="00D13F68">
        <w:rPr>
          <w:rFonts w:hint="eastAsia"/>
        </w:rPr>
        <w:t>2</w:t>
      </w:r>
      <w:r w:rsidR="00D30807">
        <w:rPr>
          <w:rFonts w:hint="eastAsia"/>
        </w:rPr>
        <w:t>位教授、東海大學創意設計暨藝術學院許和捷院長，以及策展團隊東海大學</w:t>
      </w:r>
      <w:proofErr w:type="gramStart"/>
      <w:r w:rsidR="00D30807">
        <w:rPr>
          <w:rFonts w:hint="eastAsia"/>
        </w:rPr>
        <w:t>建築系</w:t>
      </w:r>
      <w:r w:rsidR="00D13F68">
        <w:rPr>
          <w:rFonts w:hint="eastAsia"/>
        </w:rPr>
        <w:t>策展</w:t>
      </w:r>
      <w:proofErr w:type="gramEnd"/>
      <w:r w:rsidR="00D13F68">
        <w:rPr>
          <w:rFonts w:hint="eastAsia"/>
        </w:rPr>
        <w:t>人曾瑋、協同策展人</w:t>
      </w:r>
      <w:r w:rsidR="00D13F68" w:rsidRPr="00D13F68">
        <w:rPr>
          <w:rFonts w:hint="eastAsia"/>
        </w:rPr>
        <w:t>郭聖傑、何炯德與蘇孟宗</w:t>
      </w:r>
      <w:r w:rsidR="00D13F68">
        <w:rPr>
          <w:rFonts w:hint="eastAsia"/>
        </w:rPr>
        <w:t>等人</w:t>
      </w:r>
      <w:r w:rsidR="00D30807" w:rsidRPr="00D30807">
        <w:rPr>
          <w:rFonts w:hint="eastAsia"/>
        </w:rPr>
        <w:t>均出席。</w:t>
      </w:r>
    </w:p>
    <w:p w:rsidR="00E4707D" w:rsidRDefault="00FF76A5" w:rsidP="009053C5">
      <w:pPr>
        <w:spacing w:afterLines="50" w:after="180"/>
        <w:ind w:firstLine="480"/>
        <w:jc w:val="both"/>
      </w:pPr>
      <w:r>
        <w:rPr>
          <w:rFonts w:hint="eastAsia"/>
        </w:rPr>
        <w:t>廖仁義</w:t>
      </w:r>
      <w:r w:rsidR="00D30807" w:rsidRPr="00D30807">
        <w:rPr>
          <w:rFonts w:hint="eastAsia"/>
        </w:rPr>
        <w:t>館長表示，</w:t>
      </w:r>
      <w:r w:rsidR="00B26D3B">
        <w:rPr>
          <w:rFonts w:hint="eastAsia"/>
        </w:rPr>
        <w:t>今年東海大學建築系</w:t>
      </w:r>
      <w:r w:rsidR="00D30807" w:rsidRPr="00D30807">
        <w:rPr>
          <w:rFonts w:hint="eastAsia"/>
        </w:rPr>
        <w:t>的入選提案</w:t>
      </w:r>
      <w:r w:rsidR="00B26D3B" w:rsidRPr="00A43363">
        <w:t>《</w:t>
      </w:r>
      <w:r w:rsidR="00B26D3B" w:rsidRPr="00A43363">
        <w:rPr>
          <w:rFonts w:hint="eastAsia"/>
        </w:rPr>
        <w:t>地景中未完成的協</w:t>
      </w:r>
      <w:r w:rsidR="00B26D3B" w:rsidRPr="001E1BBC">
        <w:rPr>
          <w:rFonts w:hint="eastAsia"/>
        </w:rPr>
        <w:t>議－台</w:t>
      </w:r>
      <w:r w:rsidR="00B26D3B" w:rsidRPr="00A43363">
        <w:rPr>
          <w:rFonts w:hint="eastAsia"/>
        </w:rPr>
        <w:t>灣改裝</w:t>
      </w:r>
      <w:r w:rsidR="00B26D3B" w:rsidRPr="00A43363">
        <w:t>》</w:t>
      </w:r>
      <w:r w:rsidR="009053C5">
        <w:t>的策展理念令人感動</w:t>
      </w:r>
      <w:r>
        <w:rPr>
          <w:rFonts w:hint="eastAsia"/>
        </w:rPr>
        <w:t>，</w:t>
      </w:r>
      <w:r w:rsidR="009053C5">
        <w:rPr>
          <w:rFonts w:hint="eastAsia"/>
        </w:rPr>
        <w:t>不但讓人重新看見臺灣的農村地景及自然的樣貌，並且重新思考臺灣建築與土地的連結</w:t>
      </w:r>
      <w:r w:rsidR="009053C5">
        <w:rPr>
          <w:rFonts w:ascii="Georgia" w:eastAsia="標楷體" w:hAnsi="Georgia" w:hint="eastAsia"/>
        </w:rPr>
        <w:t>。</w:t>
      </w:r>
      <w:r>
        <w:rPr>
          <w:rFonts w:hint="eastAsia"/>
        </w:rPr>
        <w:t>廖</w:t>
      </w:r>
      <w:r w:rsidR="00D30807" w:rsidRPr="00D30807">
        <w:rPr>
          <w:rFonts w:hint="eastAsia"/>
        </w:rPr>
        <w:t>館</w:t>
      </w:r>
      <w:r w:rsidR="00E4707D">
        <w:rPr>
          <w:rFonts w:hint="eastAsia"/>
        </w:rPr>
        <w:t>長並期許透過威尼斯建築雙年展的國際舞臺，讓我們的作品可以被看見，可以讓臺灣建築</w:t>
      </w:r>
      <w:r w:rsidR="009053C5">
        <w:rPr>
          <w:rFonts w:hint="eastAsia"/>
        </w:rPr>
        <w:t>創作在國際上</w:t>
      </w:r>
      <w:r w:rsidR="00E4707D">
        <w:rPr>
          <w:rFonts w:hint="eastAsia"/>
        </w:rPr>
        <w:t>發光發亮。</w:t>
      </w:r>
    </w:p>
    <w:p w:rsidR="000314D3" w:rsidRPr="000314D3" w:rsidRDefault="00D86E15" w:rsidP="005D2D59">
      <w:pPr>
        <w:spacing w:afterLines="50" w:after="180"/>
        <w:ind w:firstLine="480"/>
        <w:jc w:val="both"/>
        <w:rPr>
          <w:rFonts w:ascii="新細明體" w:hAnsi="新細明體"/>
        </w:rPr>
      </w:pPr>
      <w:r w:rsidRPr="000314D3">
        <w:rPr>
          <w:rFonts w:hint="eastAsia"/>
        </w:rPr>
        <w:t>評審委員吳光庭教授認為</w:t>
      </w:r>
      <w:r w:rsidR="00FD308F" w:rsidRPr="000314D3">
        <w:rPr>
          <w:rFonts w:hint="eastAsia"/>
        </w:rPr>
        <w:t>，</w:t>
      </w:r>
      <w:r w:rsidRPr="000314D3">
        <w:rPr>
          <w:rFonts w:hint="eastAsia"/>
        </w:rPr>
        <w:t>本屆參與徵選團隊與歷屆較為不同，今年</w:t>
      </w:r>
      <w:r w:rsidR="00E7240A" w:rsidRPr="000314D3">
        <w:rPr>
          <w:rFonts w:hint="eastAsia"/>
        </w:rPr>
        <w:t>參與競逐</w:t>
      </w:r>
      <w:r w:rsidRPr="000314D3">
        <w:rPr>
          <w:rFonts w:hint="eastAsia"/>
        </w:rPr>
        <w:t>的大多為學校，</w:t>
      </w:r>
      <w:r w:rsidR="00971C9A">
        <w:rPr>
          <w:rFonts w:hint="eastAsia"/>
        </w:rPr>
        <w:t>最後由東海大學建築系團隊獲選。</w:t>
      </w:r>
      <w:r w:rsidR="00FD308F" w:rsidRPr="000314D3">
        <w:rPr>
          <w:rFonts w:hint="eastAsia"/>
        </w:rPr>
        <w:t>他表示</w:t>
      </w:r>
      <w:r w:rsidR="00E7240A" w:rsidRPr="000314D3">
        <w:rPr>
          <w:rFonts w:hint="eastAsia"/>
        </w:rPr>
        <w:t>作為評審委員很高興</w:t>
      </w:r>
      <w:r w:rsidR="00FD308F" w:rsidRPr="000314D3">
        <w:rPr>
          <w:rFonts w:hint="eastAsia"/>
        </w:rPr>
        <w:t>看到</w:t>
      </w:r>
      <w:r w:rsidR="00E7240A" w:rsidRPr="000314D3">
        <w:rPr>
          <w:rFonts w:hint="eastAsia"/>
        </w:rPr>
        <w:t>，本屆策展團隊將與</w:t>
      </w:r>
      <w:r w:rsidR="00971C9A">
        <w:rPr>
          <w:rFonts w:hint="eastAsia"/>
        </w:rPr>
        <w:t>國內其他學校</w:t>
      </w:r>
      <w:r w:rsidR="00FD308F" w:rsidRPr="000314D3">
        <w:rPr>
          <w:rFonts w:hint="eastAsia"/>
        </w:rPr>
        <w:t>共同</w:t>
      </w:r>
      <w:r w:rsidR="00971C9A">
        <w:rPr>
          <w:rFonts w:hint="eastAsia"/>
        </w:rPr>
        <w:t>合作，整合其他學校的能量共同完成本展，相信</w:t>
      </w:r>
      <w:r w:rsidR="000975D4">
        <w:rPr>
          <w:rFonts w:hint="eastAsia"/>
        </w:rPr>
        <w:t>將能反映出臺灣</w:t>
      </w:r>
      <w:r w:rsidR="00E7240A" w:rsidRPr="000314D3">
        <w:rPr>
          <w:rFonts w:hint="eastAsia"/>
        </w:rPr>
        <w:t>建築無限的潛能。</w:t>
      </w:r>
      <w:proofErr w:type="gramStart"/>
      <w:r w:rsidR="005D2D59" w:rsidRPr="000314D3">
        <w:rPr>
          <w:rFonts w:hint="eastAsia"/>
        </w:rPr>
        <w:t>此外，</w:t>
      </w:r>
      <w:proofErr w:type="gramEnd"/>
      <w:r w:rsidR="005D2D59" w:rsidRPr="000314D3">
        <w:rPr>
          <w:rFonts w:hint="eastAsia"/>
        </w:rPr>
        <w:t>吳光庭提到，</w:t>
      </w:r>
      <w:r w:rsidR="005D2D59" w:rsidRPr="000314D3">
        <w:rPr>
          <w:rFonts w:ascii="新細明體" w:hAnsi="新細明體" w:hint="eastAsia"/>
        </w:rPr>
        <w:t>「</w:t>
      </w:r>
      <w:r w:rsidR="005D2D59" w:rsidRPr="000314D3">
        <w:rPr>
          <w:rFonts w:hint="eastAsia"/>
        </w:rPr>
        <w:t>本屆預算比往年充裕，表示國家對建築文化在國際參與的重視。</w:t>
      </w:r>
      <w:r w:rsidR="005D2D59" w:rsidRPr="000314D3">
        <w:rPr>
          <w:rFonts w:ascii="新細明體" w:hAnsi="新細明體" w:hint="eastAsia"/>
        </w:rPr>
        <w:t>」</w:t>
      </w:r>
    </w:p>
    <w:p w:rsidR="000314D3" w:rsidRDefault="008311BA" w:rsidP="000314D3">
      <w:pPr>
        <w:spacing w:afterLines="50" w:after="180"/>
        <w:ind w:firstLine="480"/>
        <w:jc w:val="both"/>
      </w:pPr>
      <w:r w:rsidRPr="000314D3">
        <w:rPr>
          <w:rFonts w:ascii="新細明體" w:hAnsi="新細明體" w:hint="eastAsia"/>
        </w:rPr>
        <w:t>評審委員徐明松表示，</w:t>
      </w:r>
      <w:r w:rsidR="000314D3" w:rsidRPr="000314D3">
        <w:rPr>
          <w:rFonts w:ascii="新細明體" w:hAnsi="新細明體" w:hint="eastAsia"/>
        </w:rPr>
        <w:t>本次</w:t>
      </w:r>
      <w:r w:rsidR="000314D3" w:rsidRPr="000314D3">
        <w:rPr>
          <w:rFonts w:hint="eastAsia"/>
        </w:rPr>
        <w:t>東海大學建築系的提案，讓我們可以思考到建築創作是多元、包容的，當我們用眼睛看向未來時，不要忘了曾經留下的足跡，這些足跡相信能更豐富及充實我們的建築創作能力及內涵。</w:t>
      </w:r>
    </w:p>
    <w:p w:rsidR="00A43363" w:rsidRPr="00A43363" w:rsidRDefault="00A43363" w:rsidP="000314D3">
      <w:pPr>
        <w:spacing w:afterLines="50" w:after="180"/>
        <w:ind w:firstLine="480"/>
        <w:jc w:val="both"/>
      </w:pPr>
      <w:r w:rsidRPr="00A43363">
        <w:rPr>
          <w:rFonts w:hint="eastAsia"/>
        </w:rPr>
        <w:t>第</w:t>
      </w:r>
      <w:r w:rsidRPr="00A43363">
        <w:rPr>
          <w:rFonts w:hint="eastAsia"/>
        </w:rPr>
        <w:t>18</w:t>
      </w:r>
      <w:r w:rsidRPr="00A43363">
        <w:rPr>
          <w:rFonts w:hint="eastAsia"/>
        </w:rPr>
        <w:t>屆大會主題「未來實驗室</w:t>
      </w:r>
      <w:r w:rsidRPr="00A43363">
        <w:rPr>
          <w:rFonts w:hint="eastAsia"/>
        </w:rPr>
        <w:t xml:space="preserve"> (</w:t>
      </w:r>
      <w:r w:rsidRPr="00A43363">
        <w:t>The Laboratory of the Future</w:t>
      </w:r>
      <w:r w:rsidRPr="00A43363">
        <w:rPr>
          <w:rFonts w:hint="eastAsia"/>
        </w:rPr>
        <w:t>)</w:t>
      </w:r>
      <w:r w:rsidRPr="00A43363">
        <w:rPr>
          <w:rFonts w:hint="eastAsia"/>
        </w:rPr>
        <w:t>」，由策展人曾瑋、協同策展人郭聖傑、何炯德與蘇孟宗領導的東海大學建築學系團隊，認為</w:t>
      </w:r>
      <w:r w:rsidRPr="00A43363">
        <w:t>「未來」不全然只具有積極向前的特性，</w:t>
      </w:r>
      <w:r w:rsidRPr="00A43363">
        <w:t>21</w:t>
      </w:r>
      <w:r w:rsidRPr="00A43363">
        <w:t>世紀的未來可能需要我們踏上迂迴的道路，留意並</w:t>
      </w:r>
      <w:r w:rsidRPr="00A43363">
        <w:rPr>
          <w:rFonts w:hint="eastAsia"/>
        </w:rPr>
        <w:t>重新</w:t>
      </w:r>
      <w:r w:rsidRPr="00A43363">
        <w:t>拼湊</w:t>
      </w:r>
      <w:r w:rsidRPr="00A43363">
        <w:rPr>
          <w:rFonts w:hint="eastAsia"/>
        </w:rPr>
        <w:t>你我生活</w:t>
      </w:r>
      <w:r w:rsidRPr="00A43363">
        <w:t>周遭</w:t>
      </w:r>
      <w:r w:rsidRPr="00A43363">
        <w:rPr>
          <w:rFonts w:hint="eastAsia"/>
        </w:rPr>
        <w:t>，</w:t>
      </w:r>
      <w:r w:rsidRPr="00A43363">
        <w:t>因</w:t>
      </w:r>
      <w:r w:rsidRPr="00A43363">
        <w:rPr>
          <w:rFonts w:hint="eastAsia"/>
        </w:rPr>
        <w:t>時代進步</w:t>
      </w:r>
      <w:r w:rsidRPr="00A43363">
        <w:t>而遺忘的事物。</w:t>
      </w:r>
      <w:r w:rsidRPr="00A43363">
        <w:rPr>
          <w:rFonts w:hint="eastAsia"/>
        </w:rPr>
        <w:t>策展團隊重新回到臺灣的山海之間，從「真實的日常」尋找面對未來的養分。</w:t>
      </w:r>
    </w:p>
    <w:p w:rsidR="00A43363" w:rsidRPr="00A43363" w:rsidRDefault="00A43363" w:rsidP="00A43363">
      <w:pPr>
        <w:spacing w:afterLines="50" w:after="180"/>
        <w:ind w:firstLine="480"/>
        <w:jc w:val="both"/>
      </w:pPr>
      <w:r w:rsidRPr="00A43363">
        <w:rPr>
          <w:rFonts w:hint="eastAsia"/>
        </w:rPr>
        <w:t>策展團隊以「剖面」的視角聚焦臺灣農業地景，發</w:t>
      </w:r>
      <w:r w:rsidRPr="00A43363">
        <w:t>現</w:t>
      </w:r>
      <w:r w:rsidRPr="00A43363">
        <w:rPr>
          <w:rFonts w:hint="eastAsia"/>
        </w:rPr>
        <w:t>其中</w:t>
      </w:r>
      <w:r w:rsidRPr="00A43363">
        <w:t>存在的</w:t>
      </w:r>
      <w:r w:rsidRPr="00A43363">
        <w:rPr>
          <w:bCs/>
        </w:rPr>
        <w:t>「改裝」</w:t>
      </w:r>
      <w:r w:rsidRPr="00A43363">
        <w:t>性格</w:t>
      </w:r>
      <w:r w:rsidRPr="00A43363">
        <w:rPr>
          <w:rFonts w:hint="eastAsia"/>
        </w:rPr>
        <w:t>。</w:t>
      </w:r>
      <w:r w:rsidRPr="00A43363">
        <w:t>無論是嘉義外海的蚵棚、嘉南平原上的溫室或是梨山的茶園，都可以說是人類指認、理解並適應自然作用的節氣與時序後，進一步加以「改裝」的構築性回應。</w:t>
      </w:r>
      <w:r w:rsidRPr="00A43363">
        <w:rPr>
          <w:rFonts w:hint="eastAsia"/>
        </w:rPr>
        <w:t>策展團隊提出「協調者」、「二元性」、「義肢」、「內在性」、「中介」、「濾器」六大關鍵字回應這些發生在臺灣山海之間人們如何與自然衝突、妥協進而共榮</w:t>
      </w:r>
      <w:r w:rsidRPr="00A43363">
        <w:t>的事物，</w:t>
      </w:r>
      <w:r w:rsidRPr="00A43363">
        <w:rPr>
          <w:rFonts w:hint="eastAsia"/>
        </w:rPr>
        <w:t>提煉出面對臺灣建築未來發展的可能方法。</w:t>
      </w:r>
    </w:p>
    <w:p w:rsidR="00A43363" w:rsidRPr="00A43363" w:rsidRDefault="00A43363" w:rsidP="00A43363">
      <w:pPr>
        <w:spacing w:afterLines="50" w:after="180"/>
        <w:ind w:firstLine="480"/>
        <w:jc w:val="both"/>
      </w:pPr>
      <w:r w:rsidRPr="00A43363">
        <w:rPr>
          <w:rFonts w:hint="eastAsia"/>
        </w:rPr>
        <w:t>同時，策展團隊認為「學校」具有「實驗室」的精神，並提出「展覽即行動」的主張。本次展覽內容將與建築教育現場緊密結合，規劃由東海大學建築學系師生共同完成展覽的重要作品；另一方面，策展團隊邀請國內知名建築學院如成功大學、淡江大學、逢甲大學等建築學系參與，擴大此次展覽實驗與行動的動能，所完成的作品將一同於本屆威尼斯雙年展臺灣館展出。策展團隊將威尼斯建築雙年展視為難得可貴的國際建築盛事，期待與更多願意為未來臺灣建築努力的夥伴，特別是新生代建築人一同參與，在緊密的合作與辛勤</w:t>
      </w:r>
      <w:r w:rsidRPr="00A43363">
        <w:rPr>
          <w:rFonts w:hint="eastAsia"/>
        </w:rPr>
        <w:lastRenderedPageBreak/>
        <w:t>的設計勞動中，為臺灣建築找尋下一個世代的方向性與描繪未來藍圖。</w:t>
      </w:r>
    </w:p>
    <w:p w:rsidR="00A43363" w:rsidRDefault="00C92133" w:rsidP="00A43363">
      <w:pPr>
        <w:spacing w:afterLines="50" w:after="180"/>
        <w:ind w:firstLine="480"/>
        <w:jc w:val="both"/>
      </w:pPr>
      <w:r w:rsidRPr="00C92133">
        <w:rPr>
          <w:rFonts w:hint="eastAsia"/>
        </w:rPr>
        <w:t>「</w:t>
      </w:r>
      <w:r w:rsidR="00A43363" w:rsidRPr="00A43363">
        <w:t>第</w:t>
      </w:r>
      <w:r w:rsidR="00A43363" w:rsidRPr="00A43363">
        <w:t>18</w:t>
      </w:r>
      <w:r w:rsidR="00A43363" w:rsidRPr="00A43363">
        <w:t>屆威尼斯建築雙年展</w:t>
      </w:r>
      <w:r w:rsidR="00A43363" w:rsidRPr="00A43363">
        <w:t>-</w:t>
      </w:r>
      <w:r w:rsidR="00A43363" w:rsidRPr="00A43363">
        <w:t>臺灣館</w:t>
      </w:r>
      <w:r w:rsidRPr="00C92133">
        <w:rPr>
          <w:rFonts w:hint="eastAsia"/>
        </w:rPr>
        <w:t>」</w:t>
      </w:r>
      <w:r w:rsidR="00A43363" w:rsidRPr="00A43363">
        <w:t>評審團委員為</w:t>
      </w:r>
      <w:r w:rsidR="00A43363" w:rsidRPr="00A43363">
        <w:rPr>
          <w:rFonts w:hint="eastAsia"/>
        </w:rPr>
        <w:t>吳光庭、張基義、徐明松</w:t>
      </w:r>
      <w:r w:rsidR="00A43363" w:rsidRPr="00A43363">
        <w:t>、</w:t>
      </w:r>
      <w:r w:rsidR="00A43363" w:rsidRPr="00A43363">
        <w:rPr>
          <w:rFonts w:hint="eastAsia"/>
        </w:rPr>
        <w:t>邱文傑</w:t>
      </w:r>
      <w:r w:rsidR="00A43363" w:rsidRPr="00A43363">
        <w:t>、</w:t>
      </w:r>
      <w:r w:rsidR="00A43363" w:rsidRPr="00A43363">
        <w:rPr>
          <w:rFonts w:hint="eastAsia"/>
        </w:rPr>
        <w:t>廖偉立、黃健敏與劉國滄</w:t>
      </w:r>
      <w:r w:rsidR="00A43363" w:rsidRPr="00A43363">
        <w:t>。評審</w:t>
      </w:r>
      <w:r w:rsidR="00F826A6">
        <w:t>團</w:t>
      </w:r>
      <w:r w:rsidR="00B26D3B">
        <w:t>委員</w:t>
      </w:r>
      <w:r w:rsidR="00A43363" w:rsidRPr="00A43363">
        <w:t>認為</w:t>
      </w:r>
      <w:r w:rsidR="00A43363" w:rsidRPr="00A43363">
        <w:rPr>
          <w:rFonts w:hint="eastAsia"/>
        </w:rPr>
        <w:t>東海大學建築學系</w:t>
      </w:r>
      <w:r w:rsidR="00A43363" w:rsidRPr="00A43363">
        <w:t>《</w:t>
      </w:r>
      <w:r w:rsidR="00235758">
        <w:rPr>
          <w:rFonts w:hint="eastAsia"/>
        </w:rPr>
        <w:t>地景中未完成的協議－台</w:t>
      </w:r>
      <w:r w:rsidR="00A43363" w:rsidRPr="00A43363">
        <w:rPr>
          <w:rFonts w:hint="eastAsia"/>
        </w:rPr>
        <w:t>灣改裝</w:t>
      </w:r>
      <w:r w:rsidR="00A43363" w:rsidRPr="00A43363">
        <w:t>》</w:t>
      </w:r>
      <w:r w:rsidR="00A43363" w:rsidRPr="00A43363">
        <w:rPr>
          <w:rFonts w:hint="eastAsia"/>
        </w:rPr>
        <w:t>擁有深度調研臺灣風土文化的行動力，其對未來建築的想法揉雜了臺灣充滿韌性的適應特色</w:t>
      </w:r>
      <w:r w:rsidR="00A43363" w:rsidRPr="00A43363">
        <w:t>，因此選出此項提案代表臺灣館。「第</w:t>
      </w:r>
      <w:r w:rsidR="00A43363" w:rsidRPr="00A43363">
        <w:t>18</w:t>
      </w:r>
      <w:r w:rsidR="00A43363" w:rsidRPr="00A43363">
        <w:t>屆威尼斯建築雙年展</w:t>
      </w:r>
      <w:r w:rsidR="00A43363" w:rsidRPr="00A43363">
        <w:t>-</w:t>
      </w:r>
      <w:r w:rsidR="00A43363" w:rsidRPr="00A43363">
        <w:t>臺灣館」將於</w:t>
      </w:r>
      <w:r w:rsidR="00D86E15">
        <w:t>明</w:t>
      </w:r>
      <w:r w:rsidR="00D86E15">
        <w:rPr>
          <w:rFonts w:hint="eastAsia"/>
        </w:rPr>
        <w:t>（</w:t>
      </w:r>
      <w:r w:rsidR="00A43363" w:rsidRPr="00A43363">
        <w:t>2023</w:t>
      </w:r>
      <w:r w:rsidR="00D86E15">
        <w:rPr>
          <w:rFonts w:hint="eastAsia"/>
        </w:rPr>
        <w:t>）</w:t>
      </w:r>
      <w:r w:rsidR="00A43363" w:rsidRPr="00A43363">
        <w:t>年</w:t>
      </w:r>
      <w:r w:rsidR="00A43363" w:rsidRPr="00A43363">
        <w:t>5</w:t>
      </w:r>
      <w:r w:rsidR="00A43363" w:rsidRPr="00A43363">
        <w:t>月</w:t>
      </w:r>
      <w:r w:rsidR="00A43363" w:rsidRPr="00A43363">
        <w:t>20</w:t>
      </w:r>
      <w:r w:rsidR="00A43363" w:rsidRPr="00A43363">
        <w:t>日至</w:t>
      </w:r>
      <w:r w:rsidR="00A43363" w:rsidRPr="00A43363">
        <w:t>11</w:t>
      </w:r>
      <w:r w:rsidR="00A43363" w:rsidRPr="00A43363">
        <w:t>月</w:t>
      </w:r>
      <w:r w:rsidR="00A43363" w:rsidRPr="00A43363">
        <w:t>26</w:t>
      </w:r>
      <w:r w:rsidR="00A43363" w:rsidRPr="00A43363">
        <w:t>日於義大利普里奇歐尼宮舉行。</w:t>
      </w:r>
    </w:p>
    <w:p w:rsidR="00BC45C2" w:rsidRPr="00272901" w:rsidRDefault="00BC45C2" w:rsidP="00A43363">
      <w:pPr>
        <w:spacing w:afterLines="50" w:after="180"/>
        <w:ind w:firstLine="480"/>
        <w:jc w:val="both"/>
      </w:pPr>
      <w:bookmarkStart w:id="0" w:name="_GoBack"/>
      <w:bookmarkEnd w:id="0"/>
    </w:p>
    <w:p w:rsidR="00A43363" w:rsidRPr="00A43363" w:rsidRDefault="00A43363" w:rsidP="00A43363">
      <w:r w:rsidRPr="00A43363">
        <w:rPr>
          <w:b/>
        </w:rPr>
        <w:t>「第</w:t>
      </w:r>
      <w:r w:rsidRPr="00A43363">
        <w:rPr>
          <w:b/>
        </w:rPr>
        <w:t>1</w:t>
      </w:r>
      <w:r>
        <w:rPr>
          <w:rFonts w:hint="eastAsia"/>
          <w:b/>
        </w:rPr>
        <w:t>8</w:t>
      </w:r>
      <w:r w:rsidRPr="00A43363">
        <w:rPr>
          <w:b/>
        </w:rPr>
        <w:t>屆威尼斯建築雙年展</w:t>
      </w:r>
      <w:r w:rsidRPr="00A43363">
        <w:rPr>
          <w:b/>
        </w:rPr>
        <w:t>-</w:t>
      </w:r>
      <w:r w:rsidRPr="00A43363">
        <w:rPr>
          <w:b/>
        </w:rPr>
        <w:t>臺灣館」</w:t>
      </w:r>
    </w:p>
    <w:p w:rsidR="00A43363" w:rsidRPr="00A43363" w:rsidRDefault="00A43363" w:rsidP="00A43363">
      <w:pPr>
        <w:pStyle w:val="af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A43363">
        <w:rPr>
          <w:rFonts w:asciiTheme="minorEastAsia" w:eastAsiaTheme="minorEastAsia" w:hAnsiTheme="minorEastAsia" w:hint="eastAsia"/>
          <w:b/>
        </w:rPr>
        <w:t>展覽時間：</w:t>
      </w:r>
      <w:r w:rsidRPr="00A43363">
        <w:rPr>
          <w:rFonts w:asciiTheme="minorEastAsia" w:eastAsiaTheme="minorEastAsia" w:hAnsiTheme="minorEastAsia" w:hint="eastAsia"/>
        </w:rPr>
        <w:t>2023年5月20日至11月26日</w:t>
      </w:r>
    </w:p>
    <w:p w:rsidR="00A43363" w:rsidRPr="00A43363" w:rsidRDefault="00A43363" w:rsidP="00A43363">
      <w:pPr>
        <w:pStyle w:val="af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A43363">
        <w:rPr>
          <w:rFonts w:asciiTheme="minorEastAsia" w:eastAsiaTheme="minorEastAsia" w:hAnsiTheme="minorEastAsia" w:hint="eastAsia"/>
          <w:b/>
        </w:rPr>
        <w:t>展覽地點：</w:t>
      </w:r>
      <w:r w:rsidRPr="00A43363">
        <w:rPr>
          <w:rFonts w:asciiTheme="minorEastAsia" w:eastAsiaTheme="minorEastAsia" w:hAnsiTheme="minorEastAsia" w:hint="eastAsia"/>
        </w:rPr>
        <w:t xml:space="preserve">義大利威尼斯普里奇歐尼宮（Palazzo </w:t>
      </w:r>
      <w:proofErr w:type="spellStart"/>
      <w:r w:rsidRPr="00A43363">
        <w:rPr>
          <w:rFonts w:asciiTheme="minorEastAsia" w:eastAsiaTheme="minorEastAsia" w:hAnsiTheme="minorEastAsia" w:hint="eastAsia"/>
        </w:rPr>
        <w:t>delle</w:t>
      </w:r>
      <w:proofErr w:type="spellEnd"/>
      <w:r w:rsidRPr="00A43363">
        <w:rPr>
          <w:rFonts w:asciiTheme="minorEastAsia" w:eastAsiaTheme="minorEastAsia" w:hAnsiTheme="minorEastAsia" w:hint="eastAsia"/>
        </w:rPr>
        <w:t xml:space="preserve"> </w:t>
      </w:r>
      <w:proofErr w:type="spellStart"/>
      <w:r w:rsidRPr="00A43363">
        <w:rPr>
          <w:rFonts w:asciiTheme="minorEastAsia" w:eastAsiaTheme="minorEastAsia" w:hAnsiTheme="minorEastAsia" w:hint="eastAsia"/>
        </w:rPr>
        <w:t>Prigioni</w:t>
      </w:r>
      <w:proofErr w:type="spellEnd"/>
      <w:r w:rsidRPr="00A43363">
        <w:rPr>
          <w:rFonts w:asciiTheme="minorEastAsia" w:eastAsiaTheme="minorEastAsia" w:hAnsiTheme="minorEastAsia" w:hint="eastAsia"/>
        </w:rPr>
        <w:t>）</w:t>
      </w:r>
    </w:p>
    <w:p w:rsidR="00A43363" w:rsidRPr="009B7BA4" w:rsidRDefault="00A43363" w:rsidP="00A43363">
      <w:pPr>
        <w:pStyle w:val="af"/>
        <w:numPr>
          <w:ilvl w:val="0"/>
          <w:numId w:val="1"/>
        </w:numPr>
        <w:ind w:leftChars="0"/>
        <w:rPr>
          <w:rFonts w:cs="Arial"/>
        </w:rPr>
      </w:pPr>
      <w:r w:rsidRPr="009B7BA4">
        <w:rPr>
          <w:rFonts w:cs="Arial"/>
          <w:b/>
        </w:rPr>
        <w:t>展覽承辦人</w:t>
      </w:r>
      <w:r>
        <w:rPr>
          <w:rFonts w:ascii="新細明體" w:hAnsi="新細明體" w:cs="Arial" w:hint="eastAsia"/>
          <w:b/>
        </w:rPr>
        <w:t>：</w:t>
      </w:r>
      <w:r w:rsidRPr="00A43363">
        <w:rPr>
          <w:rFonts w:asciiTheme="minorEastAsia" w:eastAsiaTheme="minorEastAsia" w:hAnsiTheme="minorEastAsia" w:hint="eastAsia"/>
        </w:rPr>
        <w:t>黃詠純</w:t>
      </w:r>
      <w:r w:rsidRPr="00B334F2">
        <w:rPr>
          <w:rFonts w:cs="Arial"/>
        </w:rPr>
        <w:t>、何宗</w:t>
      </w:r>
      <w:proofErr w:type="gramStart"/>
      <w:r w:rsidRPr="00B334F2">
        <w:rPr>
          <w:rFonts w:cs="Arial"/>
        </w:rPr>
        <w:t>游</w:t>
      </w:r>
      <w:proofErr w:type="gramEnd"/>
      <w:r w:rsidRPr="009B7BA4">
        <w:rPr>
          <w:rFonts w:cs="Arial"/>
        </w:rPr>
        <w:t xml:space="preserve">  </w:t>
      </w:r>
      <w:r w:rsidRPr="009B7BA4">
        <w:rPr>
          <w:rFonts w:cs="Arial"/>
        </w:rPr>
        <w:t>電話：</w:t>
      </w:r>
      <w:r w:rsidRPr="009B7BA4">
        <w:rPr>
          <w:rFonts w:cs="Arial"/>
        </w:rPr>
        <w:t>(04)23723552 #303</w:t>
      </w:r>
      <w:r w:rsidRPr="009B7BA4">
        <w:rPr>
          <w:rFonts w:cs="Arial"/>
        </w:rPr>
        <w:t>、</w:t>
      </w:r>
      <w:r w:rsidRPr="009B7BA4">
        <w:rPr>
          <w:rFonts w:cs="Arial"/>
        </w:rPr>
        <w:t>308</w:t>
      </w:r>
    </w:p>
    <w:p w:rsidR="00A43363" w:rsidRPr="00B334F2" w:rsidRDefault="00A43363" w:rsidP="00A43363">
      <w:pPr>
        <w:pStyle w:val="af"/>
        <w:numPr>
          <w:ilvl w:val="0"/>
          <w:numId w:val="1"/>
        </w:numPr>
        <w:ind w:leftChars="0"/>
        <w:rPr>
          <w:rFonts w:cs="Arial"/>
        </w:rPr>
      </w:pPr>
      <w:r w:rsidRPr="009B7BA4">
        <w:rPr>
          <w:rFonts w:cs="Arial"/>
          <w:b/>
        </w:rPr>
        <w:t>新聞聯絡人</w:t>
      </w:r>
      <w:r>
        <w:rPr>
          <w:rFonts w:ascii="新細明體" w:hAnsi="新細明體" w:cs="Arial" w:hint="eastAsia"/>
          <w:b/>
        </w:rPr>
        <w:t>：</w:t>
      </w:r>
      <w:r>
        <w:rPr>
          <w:rFonts w:cs="Arial" w:hint="eastAsia"/>
        </w:rPr>
        <w:t>嚴碧梅</w:t>
      </w:r>
      <w:r w:rsidRPr="009B7BA4">
        <w:rPr>
          <w:rFonts w:cs="Arial"/>
        </w:rPr>
        <w:t xml:space="preserve">  </w:t>
      </w:r>
      <w:r w:rsidRPr="009B7BA4">
        <w:rPr>
          <w:rFonts w:cs="Arial"/>
        </w:rPr>
        <w:t>電話：</w:t>
      </w:r>
      <w:r>
        <w:rPr>
          <w:rFonts w:cs="Arial"/>
        </w:rPr>
        <w:t>(04)23723552 #1</w:t>
      </w:r>
      <w:r>
        <w:rPr>
          <w:rFonts w:cs="Arial" w:hint="eastAsia"/>
        </w:rPr>
        <w:t>23</w:t>
      </w:r>
    </w:p>
    <w:p w:rsidR="0012017E" w:rsidRPr="0012017E" w:rsidRDefault="0012017E" w:rsidP="0012017E">
      <w:pPr>
        <w:rPr>
          <w:rFonts w:asciiTheme="minorEastAsia" w:eastAsiaTheme="minorEastAsia" w:hAnsiTheme="minorEastAsia"/>
          <w:b/>
        </w:rPr>
      </w:pPr>
    </w:p>
    <w:p w:rsidR="0012017E" w:rsidRPr="0012017E" w:rsidRDefault="0012017E" w:rsidP="0012017E">
      <w:pPr>
        <w:rPr>
          <w:rFonts w:asciiTheme="minorEastAsia" w:eastAsiaTheme="minorEastAsia" w:hAnsiTheme="minorEastAsia"/>
          <w:b/>
        </w:rPr>
      </w:pPr>
      <w:r w:rsidRPr="0012017E">
        <w:rPr>
          <w:rFonts w:asciiTheme="minorEastAsia" w:eastAsiaTheme="minorEastAsia" w:hAnsiTheme="minorEastAsia" w:hint="eastAsia"/>
          <w:b/>
        </w:rPr>
        <w:t>國立臺灣美術館</w:t>
      </w:r>
    </w:p>
    <w:p w:rsidR="0012017E" w:rsidRPr="0012017E" w:rsidRDefault="0012017E" w:rsidP="0012017E">
      <w:pPr>
        <w:numPr>
          <w:ilvl w:val="0"/>
          <w:numId w:val="1"/>
        </w:numPr>
        <w:rPr>
          <w:rFonts w:asciiTheme="minorEastAsia" w:eastAsiaTheme="minorEastAsia" w:hAnsiTheme="minorEastAsia"/>
          <w:b/>
        </w:rPr>
      </w:pPr>
      <w:proofErr w:type="gramStart"/>
      <w:r w:rsidRPr="0012017E">
        <w:rPr>
          <w:rFonts w:asciiTheme="minorEastAsia" w:eastAsiaTheme="minorEastAsia" w:hAnsiTheme="minorEastAsia" w:hint="eastAsia"/>
          <w:b/>
        </w:rPr>
        <w:t>官網</w:t>
      </w:r>
      <w:proofErr w:type="gramEnd"/>
      <w:r w:rsidRPr="0012017E">
        <w:rPr>
          <w:rFonts w:asciiTheme="minorEastAsia" w:eastAsiaTheme="minorEastAsia" w:hAnsiTheme="minorEastAsia" w:hint="eastAsia"/>
          <w:b/>
        </w:rPr>
        <w:t>：</w:t>
      </w:r>
      <w:hyperlink r:id="rId8" w:history="1">
        <w:r w:rsidRPr="0012017E">
          <w:rPr>
            <w:rStyle w:val="a5"/>
            <w:rFonts w:asciiTheme="minorEastAsia" w:eastAsiaTheme="minorEastAsia" w:hAnsiTheme="minorEastAsia" w:hint="eastAsia"/>
            <w:sz w:val="24"/>
          </w:rPr>
          <w:t>https://www.ntmofa.gov.tw/</w:t>
        </w:r>
      </w:hyperlink>
    </w:p>
    <w:p w:rsidR="0012017E" w:rsidRPr="0012017E" w:rsidRDefault="0012017E" w:rsidP="0012017E">
      <w:pPr>
        <w:numPr>
          <w:ilvl w:val="0"/>
          <w:numId w:val="1"/>
        </w:numPr>
        <w:rPr>
          <w:rFonts w:asciiTheme="minorEastAsia" w:eastAsiaTheme="minorEastAsia" w:hAnsiTheme="minorEastAsia"/>
          <w:b/>
        </w:rPr>
      </w:pPr>
      <w:r w:rsidRPr="0012017E">
        <w:rPr>
          <w:rFonts w:asciiTheme="minorEastAsia" w:eastAsiaTheme="minorEastAsia" w:hAnsiTheme="minorEastAsia" w:hint="eastAsia"/>
          <w:b/>
        </w:rPr>
        <w:t>FB：</w:t>
      </w:r>
      <w:hyperlink r:id="rId9" w:history="1">
        <w:r w:rsidRPr="0012017E">
          <w:rPr>
            <w:rStyle w:val="a5"/>
            <w:rFonts w:asciiTheme="minorEastAsia" w:eastAsiaTheme="minorEastAsia" w:hAnsiTheme="minorEastAsia" w:hint="eastAsia"/>
            <w:sz w:val="24"/>
          </w:rPr>
          <w:t>https://www.facebook.com/ntmofa/</w:t>
        </w:r>
      </w:hyperlink>
    </w:p>
    <w:p w:rsidR="0012017E" w:rsidRPr="0012017E" w:rsidRDefault="0012017E" w:rsidP="0012017E">
      <w:pPr>
        <w:numPr>
          <w:ilvl w:val="0"/>
          <w:numId w:val="1"/>
        </w:numPr>
        <w:rPr>
          <w:rFonts w:asciiTheme="minorEastAsia" w:eastAsiaTheme="minorEastAsia" w:hAnsiTheme="minorEastAsia"/>
          <w:u w:val="single"/>
        </w:rPr>
      </w:pPr>
      <w:r w:rsidRPr="0012017E">
        <w:rPr>
          <w:rFonts w:asciiTheme="minorEastAsia" w:eastAsiaTheme="minorEastAsia" w:hAnsiTheme="minorEastAsia" w:hint="eastAsia"/>
          <w:b/>
        </w:rPr>
        <w:t>IG：</w:t>
      </w:r>
      <w:hyperlink r:id="rId10" w:history="1">
        <w:r w:rsidRPr="0012017E">
          <w:rPr>
            <w:rStyle w:val="a5"/>
            <w:rFonts w:asciiTheme="minorEastAsia" w:eastAsiaTheme="minorEastAsia" w:hAnsiTheme="minorEastAsia" w:hint="eastAsia"/>
            <w:sz w:val="24"/>
          </w:rPr>
          <w:t>https://www.instagram.com/ntmofa_museum/</w:t>
        </w:r>
      </w:hyperlink>
    </w:p>
    <w:p w:rsidR="0012017E" w:rsidRPr="0012017E" w:rsidRDefault="0012017E" w:rsidP="0012017E">
      <w:pPr>
        <w:numPr>
          <w:ilvl w:val="0"/>
          <w:numId w:val="1"/>
        </w:numPr>
        <w:rPr>
          <w:rFonts w:asciiTheme="minorEastAsia" w:eastAsiaTheme="minorEastAsia" w:hAnsiTheme="minorEastAsia"/>
          <w:u w:val="single"/>
        </w:rPr>
      </w:pPr>
      <w:r w:rsidRPr="0012017E">
        <w:rPr>
          <w:rFonts w:asciiTheme="minorEastAsia" w:eastAsiaTheme="minorEastAsia" w:hAnsiTheme="minorEastAsia" w:hint="eastAsia"/>
          <w:b/>
        </w:rPr>
        <w:t>LINE：</w:t>
      </w:r>
      <w:r w:rsidRPr="0012017E">
        <w:rPr>
          <w:rFonts w:asciiTheme="minorEastAsia" w:eastAsiaTheme="minorEastAsia" w:hAnsiTheme="minorEastAsia"/>
          <w:u w:val="single"/>
        </w:rPr>
        <w:t>https</w:t>
      </w:r>
      <w:r w:rsidRPr="0012017E">
        <w:rPr>
          <w:rFonts w:asciiTheme="minorEastAsia" w:eastAsiaTheme="minorEastAsia" w:hAnsiTheme="minorEastAsia" w:hint="eastAsia"/>
          <w:u w:val="single"/>
        </w:rPr>
        <w:t>://l</w:t>
      </w:r>
      <w:r w:rsidRPr="0012017E">
        <w:rPr>
          <w:rFonts w:asciiTheme="minorEastAsia" w:eastAsiaTheme="minorEastAsia" w:hAnsiTheme="minorEastAsia"/>
          <w:u w:val="single"/>
        </w:rPr>
        <w:t>in.ee/</w:t>
      </w:r>
      <w:r w:rsidRPr="0012017E">
        <w:rPr>
          <w:rFonts w:asciiTheme="minorEastAsia" w:eastAsiaTheme="minorEastAsia" w:hAnsiTheme="minorEastAsia" w:hint="eastAsia"/>
          <w:u w:val="single"/>
        </w:rPr>
        <w:t>d</w:t>
      </w:r>
      <w:r w:rsidRPr="0012017E">
        <w:rPr>
          <w:rFonts w:asciiTheme="minorEastAsia" w:eastAsiaTheme="minorEastAsia" w:hAnsiTheme="minorEastAsia"/>
          <w:u w:val="single"/>
        </w:rPr>
        <w:t>A</w:t>
      </w:r>
      <w:r w:rsidRPr="0012017E">
        <w:rPr>
          <w:rFonts w:asciiTheme="minorEastAsia" w:eastAsiaTheme="minorEastAsia" w:hAnsiTheme="minorEastAsia" w:hint="eastAsia"/>
          <w:u w:val="single"/>
        </w:rPr>
        <w:t>p</w:t>
      </w:r>
      <w:r w:rsidRPr="0012017E">
        <w:rPr>
          <w:rFonts w:asciiTheme="minorEastAsia" w:eastAsiaTheme="minorEastAsia" w:hAnsiTheme="minorEastAsia"/>
          <w:u w:val="single"/>
        </w:rPr>
        <w:t>AqL</w:t>
      </w:r>
      <w:r w:rsidRPr="0012017E">
        <w:rPr>
          <w:rFonts w:asciiTheme="minorEastAsia" w:eastAsiaTheme="minorEastAsia" w:hAnsiTheme="minorEastAsia" w:hint="eastAsia"/>
          <w:u w:val="single"/>
        </w:rPr>
        <w:t>s</w:t>
      </w:r>
    </w:p>
    <w:p w:rsidR="0012017E" w:rsidRPr="0012017E" w:rsidRDefault="0012017E" w:rsidP="0012017E">
      <w:pPr>
        <w:rPr>
          <w:rFonts w:asciiTheme="minorEastAsia" w:eastAsiaTheme="minorEastAsia" w:hAnsiTheme="minorEastAsia"/>
        </w:rPr>
      </w:pPr>
    </w:p>
    <w:p w:rsidR="0012017E" w:rsidRPr="0012017E" w:rsidRDefault="0012017E" w:rsidP="0012017E">
      <w:pPr>
        <w:rPr>
          <w:rFonts w:asciiTheme="minorEastAsia" w:eastAsiaTheme="minorEastAsia" w:hAnsiTheme="minorEastAsia"/>
        </w:rPr>
      </w:pPr>
      <w:r w:rsidRPr="0012017E">
        <w:rPr>
          <w:rFonts w:asciiTheme="minorEastAsia" w:eastAsiaTheme="minorEastAsia" w:hAnsiTheme="minorEastAsia"/>
        </w:rPr>
        <w:t>開放時間：週二至週五09:00～17:00</w:t>
      </w:r>
    </w:p>
    <w:p w:rsidR="0012017E" w:rsidRPr="0012017E" w:rsidRDefault="0012017E" w:rsidP="0012017E">
      <w:pPr>
        <w:rPr>
          <w:rFonts w:asciiTheme="minorEastAsia" w:eastAsiaTheme="minorEastAsia" w:hAnsiTheme="minorEastAsia"/>
        </w:rPr>
      </w:pPr>
      <w:r w:rsidRPr="0012017E">
        <w:rPr>
          <w:rFonts w:asciiTheme="minorEastAsia" w:eastAsiaTheme="minorEastAsia" w:hAnsiTheme="minorEastAsia"/>
        </w:rPr>
        <w:t>週六、週日09:00～18:00</w:t>
      </w:r>
    </w:p>
    <w:p w:rsidR="0012017E" w:rsidRPr="0012017E" w:rsidRDefault="0012017E" w:rsidP="0012017E">
      <w:pPr>
        <w:rPr>
          <w:rFonts w:asciiTheme="minorEastAsia" w:eastAsiaTheme="minorEastAsia" w:hAnsiTheme="minorEastAsia"/>
        </w:rPr>
      </w:pPr>
      <w:r w:rsidRPr="0012017E">
        <w:rPr>
          <w:rFonts w:asciiTheme="minorEastAsia" w:eastAsiaTheme="minorEastAsia" w:hAnsiTheme="minorEastAsia"/>
        </w:rPr>
        <w:t>週一休館</w:t>
      </w:r>
    </w:p>
    <w:p w:rsidR="0012017E" w:rsidRPr="0012017E" w:rsidRDefault="0012017E" w:rsidP="001A09A3">
      <w:pPr>
        <w:rPr>
          <w:rFonts w:asciiTheme="minorEastAsia" w:eastAsiaTheme="minorEastAsia" w:hAnsiTheme="minorEastAsia"/>
        </w:rPr>
      </w:pPr>
      <w:r w:rsidRPr="0012017E">
        <w:rPr>
          <w:rFonts w:asciiTheme="minorEastAsia" w:eastAsiaTheme="minorEastAsia" w:hAnsiTheme="minorEastAsia"/>
        </w:rPr>
        <w:t>館   址：403535</w:t>
      </w:r>
      <w:proofErr w:type="gramStart"/>
      <w:r w:rsidRPr="0012017E">
        <w:rPr>
          <w:rFonts w:asciiTheme="minorEastAsia" w:eastAsiaTheme="minorEastAsia" w:hAnsiTheme="minorEastAsia"/>
        </w:rPr>
        <w:t>臺</w:t>
      </w:r>
      <w:proofErr w:type="gramEnd"/>
      <w:r w:rsidRPr="0012017E">
        <w:rPr>
          <w:rFonts w:asciiTheme="minorEastAsia" w:eastAsiaTheme="minorEastAsia" w:hAnsiTheme="minorEastAsia"/>
        </w:rPr>
        <w:t>中市西區五權西路一段二號</w:t>
      </w:r>
      <w:r w:rsidRPr="0012017E">
        <w:rPr>
          <w:rFonts w:asciiTheme="minorEastAsia" w:eastAsiaTheme="minorEastAsia" w:hAnsiTheme="minorEastAsia" w:hint="eastAsia"/>
        </w:rPr>
        <w:t xml:space="preserve">  </w:t>
      </w:r>
      <w:r w:rsidRPr="0012017E">
        <w:rPr>
          <w:rFonts w:asciiTheme="minorEastAsia" w:eastAsiaTheme="minorEastAsia" w:hAnsiTheme="minorEastAsia"/>
        </w:rPr>
        <w:t>服務電話：(04) 2372-3552</w:t>
      </w:r>
    </w:p>
    <w:sectPr w:rsidR="0012017E" w:rsidRPr="0012017E" w:rsidSect="00487E04">
      <w:headerReference w:type="default" r:id="rId11"/>
      <w:footerReference w:type="default" r:id="rId12"/>
      <w:pgSz w:w="11906" w:h="16838" w:code="9"/>
      <w:pgMar w:top="1135" w:right="1304" w:bottom="709" w:left="1304" w:header="426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62" w:rsidRDefault="00562F62">
      <w:r>
        <w:separator/>
      </w:r>
    </w:p>
  </w:endnote>
  <w:endnote w:type="continuationSeparator" w:id="0">
    <w:p w:rsidR="00562F62" w:rsidRDefault="0056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078381"/>
      <w:docPartObj>
        <w:docPartGallery w:val="Page Numbers (Bottom of Page)"/>
        <w:docPartUnique/>
      </w:docPartObj>
    </w:sdtPr>
    <w:sdtEndPr/>
    <w:sdtContent>
      <w:p w:rsidR="00311286" w:rsidRDefault="003112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901" w:rsidRPr="00272901">
          <w:rPr>
            <w:noProof/>
            <w:lang w:val="zh-TW"/>
          </w:rPr>
          <w:t>2</w:t>
        </w:r>
        <w:r>
          <w:fldChar w:fldCharType="end"/>
        </w:r>
      </w:p>
    </w:sdtContent>
  </w:sdt>
  <w:p w:rsidR="00311286" w:rsidRDefault="003112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62" w:rsidRDefault="00562F62">
      <w:r>
        <w:separator/>
      </w:r>
    </w:p>
  </w:footnote>
  <w:footnote w:type="continuationSeparator" w:id="0">
    <w:p w:rsidR="00562F62" w:rsidRDefault="0056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910" w:rsidRPr="00DE3651" w:rsidRDefault="009B1A79" w:rsidP="005946AD">
    <w:pPr>
      <w:pStyle w:val="a3"/>
      <w:tabs>
        <w:tab w:val="clear" w:pos="8306"/>
        <w:tab w:val="right" w:pos="9214"/>
      </w:tabs>
      <w:ind w:leftChars="-354" w:left="-850" w:rightChars="-378" w:right="-907" w:firstLineChars="400" w:firstLine="800"/>
      <w:rPr>
        <w:rFonts w:ascii="Arial" w:hAnsi="Arial" w:cs="Arial"/>
        <w:color w:val="FF0000"/>
      </w:rPr>
    </w:pPr>
    <w:r>
      <w:rPr>
        <w:noProof/>
      </w:rPr>
      <w:drawing>
        <wp:inline distT="0" distB="0" distL="0" distR="0">
          <wp:extent cx="1952625" cy="333375"/>
          <wp:effectExtent l="0" t="0" r="9525" b="9525"/>
          <wp:docPr id="1" name="圖片 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188F">
      <w:rPr>
        <w:rFonts w:hint="eastAsia"/>
        <w:color w:val="333333"/>
      </w:rPr>
      <w:t xml:space="preserve"> </w:t>
    </w:r>
    <w:r w:rsidR="00303CD5">
      <w:rPr>
        <w:rFonts w:hint="eastAsia"/>
        <w:color w:val="333333"/>
      </w:rPr>
      <w:t xml:space="preserve">                            </w:t>
    </w:r>
    <w:r w:rsidR="001A09A3">
      <w:rPr>
        <w:rFonts w:hint="eastAsia"/>
        <w:color w:val="333333"/>
      </w:rPr>
      <w:t xml:space="preserve">       </w:t>
    </w:r>
    <w:r w:rsidR="00303CD5">
      <w:rPr>
        <w:rFonts w:hint="eastAsia"/>
        <w:color w:val="333333"/>
      </w:rPr>
      <w:t xml:space="preserve">          </w:t>
    </w:r>
    <w:r w:rsidR="00303CD5" w:rsidRPr="00C552FE">
      <w:rPr>
        <w:rFonts w:hint="eastAsia"/>
      </w:rPr>
      <w:t xml:space="preserve">  </w:t>
    </w:r>
    <w:r w:rsidR="005F1D00">
      <w:t xml:space="preserve">   </w:t>
    </w:r>
    <w:r w:rsidR="00303CD5" w:rsidRPr="00C552FE">
      <w:rPr>
        <w:rFonts w:ascii="Arial" w:hAnsi="Arial" w:cs="Arial"/>
      </w:rPr>
      <w:t xml:space="preserve"> </w:t>
    </w:r>
    <w:r w:rsidR="001B75A0">
      <w:rPr>
        <w:rFonts w:ascii="Arial" w:hAnsi="Arial" w:cs="Arial" w:hint="eastAsia"/>
      </w:rPr>
      <w:t>111</w:t>
    </w:r>
    <w:r w:rsidR="00587F4B" w:rsidRPr="00C552FE">
      <w:rPr>
        <w:rFonts w:ascii="Arial" w:hAnsi="Arial" w:cs="Arial"/>
      </w:rPr>
      <w:t>/</w:t>
    </w:r>
    <w:r w:rsidR="001B75A0">
      <w:rPr>
        <w:rFonts w:ascii="Arial" w:hAnsi="Arial" w:cs="Arial" w:hint="eastAsia"/>
      </w:rPr>
      <w:t>0</w:t>
    </w:r>
    <w:r w:rsidR="001A09A3">
      <w:rPr>
        <w:rFonts w:ascii="Arial" w:hAnsi="Arial" w:cs="Arial" w:hint="eastAsia"/>
      </w:rPr>
      <w:t>9</w:t>
    </w:r>
    <w:r w:rsidR="00134589">
      <w:rPr>
        <w:rFonts w:ascii="Arial" w:hAnsi="Arial" w:cs="Arial" w:hint="eastAsia"/>
      </w:rPr>
      <w:t>/</w:t>
    </w:r>
    <w:r w:rsidR="00A43363">
      <w:rPr>
        <w:rFonts w:ascii="Arial" w:hAnsi="Arial" w:cs="Arial" w:hint="eastAsia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 w15:restartNumberingAfterBreak="0">
    <w:nsid w:val="1CA93977"/>
    <w:multiLevelType w:val="hybridMultilevel"/>
    <w:tmpl w:val="83780848"/>
    <w:lvl w:ilvl="0" w:tplc="F148E14E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350C50"/>
    <w:multiLevelType w:val="hybridMultilevel"/>
    <w:tmpl w:val="377A9682"/>
    <w:lvl w:ilvl="0" w:tplc="F148E14E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0B41860"/>
    <w:multiLevelType w:val="hybridMultilevel"/>
    <w:tmpl w:val="B9382DF0"/>
    <w:lvl w:ilvl="0" w:tplc="F148E14E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84A0F7E"/>
    <w:multiLevelType w:val="hybridMultilevel"/>
    <w:tmpl w:val="052239FE"/>
    <w:lvl w:ilvl="0" w:tplc="F148E14E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07"/>
    <w:rsid w:val="000007DB"/>
    <w:rsid w:val="000172F4"/>
    <w:rsid w:val="000214E1"/>
    <w:rsid w:val="00022343"/>
    <w:rsid w:val="00026D3C"/>
    <w:rsid w:val="000314D3"/>
    <w:rsid w:val="0003224B"/>
    <w:rsid w:val="000425A6"/>
    <w:rsid w:val="0004344A"/>
    <w:rsid w:val="00050BCF"/>
    <w:rsid w:val="000538D8"/>
    <w:rsid w:val="00053964"/>
    <w:rsid w:val="000666D0"/>
    <w:rsid w:val="000711D9"/>
    <w:rsid w:val="000800F5"/>
    <w:rsid w:val="0009264F"/>
    <w:rsid w:val="000931E5"/>
    <w:rsid w:val="000975D4"/>
    <w:rsid w:val="000A02EE"/>
    <w:rsid w:val="000A2982"/>
    <w:rsid w:val="000A4463"/>
    <w:rsid w:val="000C0E67"/>
    <w:rsid w:val="000C1C69"/>
    <w:rsid w:val="000C45CD"/>
    <w:rsid w:val="000C62E7"/>
    <w:rsid w:val="000C7150"/>
    <w:rsid w:val="000C7EFD"/>
    <w:rsid w:val="000D0663"/>
    <w:rsid w:val="000D3429"/>
    <w:rsid w:val="000D4008"/>
    <w:rsid w:val="000D4AA5"/>
    <w:rsid w:val="000E1AB4"/>
    <w:rsid w:val="000E57F8"/>
    <w:rsid w:val="000F243C"/>
    <w:rsid w:val="000F3B64"/>
    <w:rsid w:val="000F43C2"/>
    <w:rsid w:val="000F4541"/>
    <w:rsid w:val="000F7949"/>
    <w:rsid w:val="0010211E"/>
    <w:rsid w:val="00104E48"/>
    <w:rsid w:val="001063A5"/>
    <w:rsid w:val="00111063"/>
    <w:rsid w:val="00114BFA"/>
    <w:rsid w:val="0012017E"/>
    <w:rsid w:val="00134589"/>
    <w:rsid w:val="0013458C"/>
    <w:rsid w:val="00134CEB"/>
    <w:rsid w:val="00134EAD"/>
    <w:rsid w:val="001375C2"/>
    <w:rsid w:val="001409A3"/>
    <w:rsid w:val="0014265A"/>
    <w:rsid w:val="00143018"/>
    <w:rsid w:val="00150635"/>
    <w:rsid w:val="00155CFB"/>
    <w:rsid w:val="001608CD"/>
    <w:rsid w:val="00163A1D"/>
    <w:rsid w:val="001727F8"/>
    <w:rsid w:val="00172800"/>
    <w:rsid w:val="0017312A"/>
    <w:rsid w:val="00177E62"/>
    <w:rsid w:val="00180E08"/>
    <w:rsid w:val="0018109F"/>
    <w:rsid w:val="0018153A"/>
    <w:rsid w:val="0018158E"/>
    <w:rsid w:val="00183A08"/>
    <w:rsid w:val="0018694C"/>
    <w:rsid w:val="00194E3B"/>
    <w:rsid w:val="001A09A3"/>
    <w:rsid w:val="001A251D"/>
    <w:rsid w:val="001A306B"/>
    <w:rsid w:val="001A650C"/>
    <w:rsid w:val="001A6E66"/>
    <w:rsid w:val="001B0CA7"/>
    <w:rsid w:val="001B75A0"/>
    <w:rsid w:val="001C5780"/>
    <w:rsid w:val="001D24AA"/>
    <w:rsid w:val="001D41F8"/>
    <w:rsid w:val="001D635F"/>
    <w:rsid w:val="001D720B"/>
    <w:rsid w:val="001D7456"/>
    <w:rsid w:val="001E1BBC"/>
    <w:rsid w:val="001F0366"/>
    <w:rsid w:val="001F7427"/>
    <w:rsid w:val="001F77B1"/>
    <w:rsid w:val="0021014A"/>
    <w:rsid w:val="0021035B"/>
    <w:rsid w:val="00211B43"/>
    <w:rsid w:val="002165FF"/>
    <w:rsid w:val="0022143C"/>
    <w:rsid w:val="00235041"/>
    <w:rsid w:val="00235210"/>
    <w:rsid w:val="00235758"/>
    <w:rsid w:val="00235B79"/>
    <w:rsid w:val="0024183E"/>
    <w:rsid w:val="00243B86"/>
    <w:rsid w:val="002450A1"/>
    <w:rsid w:val="00245FA6"/>
    <w:rsid w:val="00251447"/>
    <w:rsid w:val="00260470"/>
    <w:rsid w:val="00266830"/>
    <w:rsid w:val="00272901"/>
    <w:rsid w:val="0027352D"/>
    <w:rsid w:val="002818EB"/>
    <w:rsid w:val="002913BC"/>
    <w:rsid w:val="002946D6"/>
    <w:rsid w:val="002946E6"/>
    <w:rsid w:val="002A06BD"/>
    <w:rsid w:val="002A264D"/>
    <w:rsid w:val="002A5803"/>
    <w:rsid w:val="002A5EDE"/>
    <w:rsid w:val="002A642F"/>
    <w:rsid w:val="002B0A2E"/>
    <w:rsid w:val="002B4669"/>
    <w:rsid w:val="002B481A"/>
    <w:rsid w:val="002B65C2"/>
    <w:rsid w:val="002C3398"/>
    <w:rsid w:val="002C68EE"/>
    <w:rsid w:val="002C6AE7"/>
    <w:rsid w:val="002C7234"/>
    <w:rsid w:val="002D03C8"/>
    <w:rsid w:val="002D3AC6"/>
    <w:rsid w:val="002D4BF6"/>
    <w:rsid w:val="002D5F41"/>
    <w:rsid w:val="002D6322"/>
    <w:rsid w:val="002E0A42"/>
    <w:rsid w:val="002F0F98"/>
    <w:rsid w:val="002F3B1E"/>
    <w:rsid w:val="002F7C06"/>
    <w:rsid w:val="00303CD5"/>
    <w:rsid w:val="00306AD2"/>
    <w:rsid w:val="00311286"/>
    <w:rsid w:val="0031317C"/>
    <w:rsid w:val="00316A62"/>
    <w:rsid w:val="00317133"/>
    <w:rsid w:val="00322349"/>
    <w:rsid w:val="00325C96"/>
    <w:rsid w:val="00342FE2"/>
    <w:rsid w:val="0034372F"/>
    <w:rsid w:val="0035044A"/>
    <w:rsid w:val="003631AE"/>
    <w:rsid w:val="00367D9E"/>
    <w:rsid w:val="003742DF"/>
    <w:rsid w:val="00376D27"/>
    <w:rsid w:val="00381B35"/>
    <w:rsid w:val="003821E1"/>
    <w:rsid w:val="00391ED7"/>
    <w:rsid w:val="003978B4"/>
    <w:rsid w:val="00397F26"/>
    <w:rsid w:val="003A6FD2"/>
    <w:rsid w:val="003B7375"/>
    <w:rsid w:val="003C615C"/>
    <w:rsid w:val="003D0554"/>
    <w:rsid w:val="003D2838"/>
    <w:rsid w:val="003D7E6F"/>
    <w:rsid w:val="003E31D9"/>
    <w:rsid w:val="003F06EB"/>
    <w:rsid w:val="00410F4D"/>
    <w:rsid w:val="004112D5"/>
    <w:rsid w:val="0041601F"/>
    <w:rsid w:val="004201C6"/>
    <w:rsid w:val="00432C42"/>
    <w:rsid w:val="00434977"/>
    <w:rsid w:val="00437F63"/>
    <w:rsid w:val="00444CA7"/>
    <w:rsid w:val="00454D53"/>
    <w:rsid w:val="00454F72"/>
    <w:rsid w:val="00455523"/>
    <w:rsid w:val="004710CF"/>
    <w:rsid w:val="00472FC2"/>
    <w:rsid w:val="00472FF5"/>
    <w:rsid w:val="00474127"/>
    <w:rsid w:val="004777F9"/>
    <w:rsid w:val="00477BCF"/>
    <w:rsid w:val="00480BB2"/>
    <w:rsid w:val="00484A7F"/>
    <w:rsid w:val="00485DAA"/>
    <w:rsid w:val="00487E04"/>
    <w:rsid w:val="0049002E"/>
    <w:rsid w:val="00491EC1"/>
    <w:rsid w:val="00492419"/>
    <w:rsid w:val="00492ACE"/>
    <w:rsid w:val="00493464"/>
    <w:rsid w:val="00495EA7"/>
    <w:rsid w:val="004A3634"/>
    <w:rsid w:val="004A5104"/>
    <w:rsid w:val="004A70D2"/>
    <w:rsid w:val="004B5260"/>
    <w:rsid w:val="004C77DD"/>
    <w:rsid w:val="004D4C64"/>
    <w:rsid w:val="004D5158"/>
    <w:rsid w:val="004E4D78"/>
    <w:rsid w:val="004F1BB5"/>
    <w:rsid w:val="004F3B99"/>
    <w:rsid w:val="004F41B2"/>
    <w:rsid w:val="004F5689"/>
    <w:rsid w:val="004F622C"/>
    <w:rsid w:val="005137D3"/>
    <w:rsid w:val="0052295C"/>
    <w:rsid w:val="005232FC"/>
    <w:rsid w:val="0054145D"/>
    <w:rsid w:val="00542A2B"/>
    <w:rsid w:val="0054507A"/>
    <w:rsid w:val="00545979"/>
    <w:rsid w:val="00546852"/>
    <w:rsid w:val="00547138"/>
    <w:rsid w:val="00547BCE"/>
    <w:rsid w:val="00550757"/>
    <w:rsid w:val="00550910"/>
    <w:rsid w:val="00562F62"/>
    <w:rsid w:val="005644B9"/>
    <w:rsid w:val="0056724C"/>
    <w:rsid w:val="00570BBD"/>
    <w:rsid w:val="00573CCD"/>
    <w:rsid w:val="00584497"/>
    <w:rsid w:val="005847FF"/>
    <w:rsid w:val="00587F4B"/>
    <w:rsid w:val="00587F7F"/>
    <w:rsid w:val="005904D2"/>
    <w:rsid w:val="005916EB"/>
    <w:rsid w:val="0059251A"/>
    <w:rsid w:val="005946AD"/>
    <w:rsid w:val="00594EAA"/>
    <w:rsid w:val="00595F67"/>
    <w:rsid w:val="00596A29"/>
    <w:rsid w:val="00597737"/>
    <w:rsid w:val="005A51FF"/>
    <w:rsid w:val="005B1820"/>
    <w:rsid w:val="005B7DB7"/>
    <w:rsid w:val="005C1496"/>
    <w:rsid w:val="005D1BD8"/>
    <w:rsid w:val="005D2D59"/>
    <w:rsid w:val="005D5A91"/>
    <w:rsid w:val="005D6CAD"/>
    <w:rsid w:val="005E37A3"/>
    <w:rsid w:val="005F1D00"/>
    <w:rsid w:val="005F20E2"/>
    <w:rsid w:val="005F4CC8"/>
    <w:rsid w:val="00600F5B"/>
    <w:rsid w:val="00601ADB"/>
    <w:rsid w:val="00636064"/>
    <w:rsid w:val="00643CCD"/>
    <w:rsid w:val="006558D8"/>
    <w:rsid w:val="006579DD"/>
    <w:rsid w:val="00660B68"/>
    <w:rsid w:val="00665002"/>
    <w:rsid w:val="0066601D"/>
    <w:rsid w:val="0068551D"/>
    <w:rsid w:val="00686F64"/>
    <w:rsid w:val="00697472"/>
    <w:rsid w:val="006A6851"/>
    <w:rsid w:val="006C2BCC"/>
    <w:rsid w:val="006C7AFD"/>
    <w:rsid w:val="006D4C07"/>
    <w:rsid w:val="006D693F"/>
    <w:rsid w:val="006E0D14"/>
    <w:rsid w:val="006E1FFF"/>
    <w:rsid w:val="006E53CB"/>
    <w:rsid w:val="006F303E"/>
    <w:rsid w:val="006F484C"/>
    <w:rsid w:val="006F53CB"/>
    <w:rsid w:val="006F5DAE"/>
    <w:rsid w:val="006F6FC7"/>
    <w:rsid w:val="006F758A"/>
    <w:rsid w:val="00704C3D"/>
    <w:rsid w:val="00720E46"/>
    <w:rsid w:val="007257BB"/>
    <w:rsid w:val="007269D4"/>
    <w:rsid w:val="00736410"/>
    <w:rsid w:val="007447DA"/>
    <w:rsid w:val="0074693F"/>
    <w:rsid w:val="0075555A"/>
    <w:rsid w:val="007627BE"/>
    <w:rsid w:val="007645EF"/>
    <w:rsid w:val="00765E16"/>
    <w:rsid w:val="00766712"/>
    <w:rsid w:val="00772443"/>
    <w:rsid w:val="007751C7"/>
    <w:rsid w:val="00781C07"/>
    <w:rsid w:val="00781CE1"/>
    <w:rsid w:val="00781FED"/>
    <w:rsid w:val="007845EB"/>
    <w:rsid w:val="007862AA"/>
    <w:rsid w:val="007945F4"/>
    <w:rsid w:val="00797671"/>
    <w:rsid w:val="007A09E6"/>
    <w:rsid w:val="007B0928"/>
    <w:rsid w:val="007B3CE8"/>
    <w:rsid w:val="007B6356"/>
    <w:rsid w:val="007C46DA"/>
    <w:rsid w:val="007C592B"/>
    <w:rsid w:val="007C722F"/>
    <w:rsid w:val="007C7AFA"/>
    <w:rsid w:val="007D07E5"/>
    <w:rsid w:val="007D2AF8"/>
    <w:rsid w:val="007E3EF0"/>
    <w:rsid w:val="007F1C8A"/>
    <w:rsid w:val="007F5308"/>
    <w:rsid w:val="00805F50"/>
    <w:rsid w:val="00811F97"/>
    <w:rsid w:val="008131B8"/>
    <w:rsid w:val="008277B7"/>
    <w:rsid w:val="008311BA"/>
    <w:rsid w:val="00832644"/>
    <w:rsid w:val="00834160"/>
    <w:rsid w:val="008361AA"/>
    <w:rsid w:val="00836F65"/>
    <w:rsid w:val="00837D51"/>
    <w:rsid w:val="00845455"/>
    <w:rsid w:val="0084631B"/>
    <w:rsid w:val="00854AA1"/>
    <w:rsid w:val="00855067"/>
    <w:rsid w:val="00861B3E"/>
    <w:rsid w:val="00862430"/>
    <w:rsid w:val="0086277B"/>
    <w:rsid w:val="00865BF6"/>
    <w:rsid w:val="00867CD8"/>
    <w:rsid w:val="00875D1A"/>
    <w:rsid w:val="00877496"/>
    <w:rsid w:val="0088248A"/>
    <w:rsid w:val="008859E1"/>
    <w:rsid w:val="008903E2"/>
    <w:rsid w:val="00891D0F"/>
    <w:rsid w:val="00894667"/>
    <w:rsid w:val="00895583"/>
    <w:rsid w:val="008A209D"/>
    <w:rsid w:val="008A69A5"/>
    <w:rsid w:val="008B7228"/>
    <w:rsid w:val="008C14D7"/>
    <w:rsid w:val="008D3062"/>
    <w:rsid w:val="008D4073"/>
    <w:rsid w:val="008D6713"/>
    <w:rsid w:val="008D6B98"/>
    <w:rsid w:val="008E07B9"/>
    <w:rsid w:val="008E3627"/>
    <w:rsid w:val="008F725E"/>
    <w:rsid w:val="00900769"/>
    <w:rsid w:val="009053C5"/>
    <w:rsid w:val="00911AAF"/>
    <w:rsid w:val="009141AA"/>
    <w:rsid w:val="00914A55"/>
    <w:rsid w:val="0092344D"/>
    <w:rsid w:val="00926FDF"/>
    <w:rsid w:val="00927A49"/>
    <w:rsid w:val="009312C0"/>
    <w:rsid w:val="00931AA5"/>
    <w:rsid w:val="00947ED1"/>
    <w:rsid w:val="00950D05"/>
    <w:rsid w:val="00953D45"/>
    <w:rsid w:val="009621E4"/>
    <w:rsid w:val="00970E89"/>
    <w:rsid w:val="00971C9A"/>
    <w:rsid w:val="00972532"/>
    <w:rsid w:val="00972A14"/>
    <w:rsid w:val="00975E2B"/>
    <w:rsid w:val="00977552"/>
    <w:rsid w:val="009830AC"/>
    <w:rsid w:val="00985E6D"/>
    <w:rsid w:val="0099695E"/>
    <w:rsid w:val="009A17A7"/>
    <w:rsid w:val="009A4763"/>
    <w:rsid w:val="009A6F99"/>
    <w:rsid w:val="009A7198"/>
    <w:rsid w:val="009B12B6"/>
    <w:rsid w:val="009B1A79"/>
    <w:rsid w:val="009B1B1C"/>
    <w:rsid w:val="009B2768"/>
    <w:rsid w:val="009B6282"/>
    <w:rsid w:val="009C02A4"/>
    <w:rsid w:val="009C4A8C"/>
    <w:rsid w:val="009C6182"/>
    <w:rsid w:val="009D1806"/>
    <w:rsid w:val="009D25E2"/>
    <w:rsid w:val="009D3673"/>
    <w:rsid w:val="009E033E"/>
    <w:rsid w:val="009E0F16"/>
    <w:rsid w:val="009E3E3B"/>
    <w:rsid w:val="009E7D61"/>
    <w:rsid w:val="009F23D6"/>
    <w:rsid w:val="009F447C"/>
    <w:rsid w:val="009F45B4"/>
    <w:rsid w:val="009F5C14"/>
    <w:rsid w:val="009F6EA0"/>
    <w:rsid w:val="00A009D4"/>
    <w:rsid w:val="00A010D1"/>
    <w:rsid w:val="00A0433D"/>
    <w:rsid w:val="00A06477"/>
    <w:rsid w:val="00A10862"/>
    <w:rsid w:val="00A159F4"/>
    <w:rsid w:val="00A17A26"/>
    <w:rsid w:val="00A27D76"/>
    <w:rsid w:val="00A34272"/>
    <w:rsid w:val="00A35BE8"/>
    <w:rsid w:val="00A35DC0"/>
    <w:rsid w:val="00A36F99"/>
    <w:rsid w:val="00A43363"/>
    <w:rsid w:val="00A462B3"/>
    <w:rsid w:val="00A47514"/>
    <w:rsid w:val="00A539A5"/>
    <w:rsid w:val="00A57C74"/>
    <w:rsid w:val="00A60CC5"/>
    <w:rsid w:val="00A611E5"/>
    <w:rsid w:val="00A6619F"/>
    <w:rsid w:val="00A731C6"/>
    <w:rsid w:val="00A82733"/>
    <w:rsid w:val="00A842DA"/>
    <w:rsid w:val="00A84E97"/>
    <w:rsid w:val="00A85F2A"/>
    <w:rsid w:val="00A92E34"/>
    <w:rsid w:val="00A94D68"/>
    <w:rsid w:val="00AA03E8"/>
    <w:rsid w:val="00AB30A5"/>
    <w:rsid w:val="00AB4118"/>
    <w:rsid w:val="00AC2FB2"/>
    <w:rsid w:val="00AC3505"/>
    <w:rsid w:val="00AD3E1F"/>
    <w:rsid w:val="00AD3E57"/>
    <w:rsid w:val="00AD4653"/>
    <w:rsid w:val="00AD73F2"/>
    <w:rsid w:val="00AE2077"/>
    <w:rsid w:val="00AE6543"/>
    <w:rsid w:val="00AE6D7E"/>
    <w:rsid w:val="00AE722D"/>
    <w:rsid w:val="00AF1F97"/>
    <w:rsid w:val="00AF71D3"/>
    <w:rsid w:val="00B00760"/>
    <w:rsid w:val="00B0286E"/>
    <w:rsid w:val="00B12597"/>
    <w:rsid w:val="00B14F84"/>
    <w:rsid w:val="00B252D5"/>
    <w:rsid w:val="00B26D3B"/>
    <w:rsid w:val="00B31859"/>
    <w:rsid w:val="00B32599"/>
    <w:rsid w:val="00B35954"/>
    <w:rsid w:val="00B35C74"/>
    <w:rsid w:val="00B404E5"/>
    <w:rsid w:val="00B413B6"/>
    <w:rsid w:val="00B43E2A"/>
    <w:rsid w:val="00B470A1"/>
    <w:rsid w:val="00B47F3F"/>
    <w:rsid w:val="00B5213E"/>
    <w:rsid w:val="00B603E0"/>
    <w:rsid w:val="00B61501"/>
    <w:rsid w:val="00B67B71"/>
    <w:rsid w:val="00B67EB5"/>
    <w:rsid w:val="00B71FF7"/>
    <w:rsid w:val="00B73A6D"/>
    <w:rsid w:val="00B932D3"/>
    <w:rsid w:val="00B93B54"/>
    <w:rsid w:val="00B97584"/>
    <w:rsid w:val="00B97CFC"/>
    <w:rsid w:val="00BA654B"/>
    <w:rsid w:val="00BB220D"/>
    <w:rsid w:val="00BB7688"/>
    <w:rsid w:val="00BC015E"/>
    <w:rsid w:val="00BC2E78"/>
    <w:rsid w:val="00BC45C2"/>
    <w:rsid w:val="00BC562C"/>
    <w:rsid w:val="00BD188F"/>
    <w:rsid w:val="00BD2536"/>
    <w:rsid w:val="00BD432A"/>
    <w:rsid w:val="00BE18B8"/>
    <w:rsid w:val="00BF0733"/>
    <w:rsid w:val="00BF1143"/>
    <w:rsid w:val="00BF4E82"/>
    <w:rsid w:val="00C031EB"/>
    <w:rsid w:val="00C066FE"/>
    <w:rsid w:val="00C11DC3"/>
    <w:rsid w:val="00C2092B"/>
    <w:rsid w:val="00C23C92"/>
    <w:rsid w:val="00C247A0"/>
    <w:rsid w:val="00C25AB0"/>
    <w:rsid w:val="00C32C49"/>
    <w:rsid w:val="00C36B74"/>
    <w:rsid w:val="00C3757C"/>
    <w:rsid w:val="00C40E0B"/>
    <w:rsid w:val="00C42685"/>
    <w:rsid w:val="00C45138"/>
    <w:rsid w:val="00C500D5"/>
    <w:rsid w:val="00C552FE"/>
    <w:rsid w:val="00C609DA"/>
    <w:rsid w:val="00C60B38"/>
    <w:rsid w:val="00C6284A"/>
    <w:rsid w:val="00C661B3"/>
    <w:rsid w:val="00C700BF"/>
    <w:rsid w:val="00C74D5B"/>
    <w:rsid w:val="00C77AB4"/>
    <w:rsid w:val="00C92133"/>
    <w:rsid w:val="00C9482F"/>
    <w:rsid w:val="00C97850"/>
    <w:rsid w:val="00CA0164"/>
    <w:rsid w:val="00CA14A8"/>
    <w:rsid w:val="00CA6645"/>
    <w:rsid w:val="00CB044C"/>
    <w:rsid w:val="00CB06E4"/>
    <w:rsid w:val="00CB0852"/>
    <w:rsid w:val="00CB60B1"/>
    <w:rsid w:val="00CB7852"/>
    <w:rsid w:val="00CC2868"/>
    <w:rsid w:val="00CC3BF1"/>
    <w:rsid w:val="00CD0018"/>
    <w:rsid w:val="00CD224C"/>
    <w:rsid w:val="00CD3432"/>
    <w:rsid w:val="00CD58F3"/>
    <w:rsid w:val="00CE377D"/>
    <w:rsid w:val="00CF628A"/>
    <w:rsid w:val="00D05017"/>
    <w:rsid w:val="00D111C0"/>
    <w:rsid w:val="00D1186E"/>
    <w:rsid w:val="00D13F68"/>
    <w:rsid w:val="00D14956"/>
    <w:rsid w:val="00D23996"/>
    <w:rsid w:val="00D30807"/>
    <w:rsid w:val="00D43B1A"/>
    <w:rsid w:val="00D45E28"/>
    <w:rsid w:val="00D50B57"/>
    <w:rsid w:val="00D51E12"/>
    <w:rsid w:val="00D558B2"/>
    <w:rsid w:val="00D63889"/>
    <w:rsid w:val="00D761AF"/>
    <w:rsid w:val="00D81F19"/>
    <w:rsid w:val="00D85833"/>
    <w:rsid w:val="00D86E15"/>
    <w:rsid w:val="00D87D29"/>
    <w:rsid w:val="00D87F50"/>
    <w:rsid w:val="00D91E0E"/>
    <w:rsid w:val="00D96A56"/>
    <w:rsid w:val="00DA2485"/>
    <w:rsid w:val="00DB0583"/>
    <w:rsid w:val="00DB37D6"/>
    <w:rsid w:val="00DB4839"/>
    <w:rsid w:val="00DC5335"/>
    <w:rsid w:val="00DC7C99"/>
    <w:rsid w:val="00DD01F0"/>
    <w:rsid w:val="00DD2578"/>
    <w:rsid w:val="00DD3656"/>
    <w:rsid w:val="00DD5A12"/>
    <w:rsid w:val="00DE22CC"/>
    <w:rsid w:val="00DE3651"/>
    <w:rsid w:val="00DE5D7D"/>
    <w:rsid w:val="00DE6327"/>
    <w:rsid w:val="00DE636C"/>
    <w:rsid w:val="00DF0B62"/>
    <w:rsid w:val="00DF3824"/>
    <w:rsid w:val="00DF7C69"/>
    <w:rsid w:val="00DF7E81"/>
    <w:rsid w:val="00E01E1A"/>
    <w:rsid w:val="00E17FC1"/>
    <w:rsid w:val="00E22CE0"/>
    <w:rsid w:val="00E261B7"/>
    <w:rsid w:val="00E30F49"/>
    <w:rsid w:val="00E40073"/>
    <w:rsid w:val="00E43271"/>
    <w:rsid w:val="00E463C5"/>
    <w:rsid w:val="00E4707D"/>
    <w:rsid w:val="00E473C2"/>
    <w:rsid w:val="00E50F15"/>
    <w:rsid w:val="00E52FF0"/>
    <w:rsid w:val="00E54128"/>
    <w:rsid w:val="00E55C0C"/>
    <w:rsid w:val="00E56184"/>
    <w:rsid w:val="00E60E42"/>
    <w:rsid w:val="00E61C18"/>
    <w:rsid w:val="00E61EC8"/>
    <w:rsid w:val="00E61F66"/>
    <w:rsid w:val="00E62B42"/>
    <w:rsid w:val="00E65797"/>
    <w:rsid w:val="00E7240A"/>
    <w:rsid w:val="00E74633"/>
    <w:rsid w:val="00E802DA"/>
    <w:rsid w:val="00E8768F"/>
    <w:rsid w:val="00E92334"/>
    <w:rsid w:val="00EA0662"/>
    <w:rsid w:val="00EA3D3B"/>
    <w:rsid w:val="00EA62ED"/>
    <w:rsid w:val="00EA73A7"/>
    <w:rsid w:val="00EB5F5F"/>
    <w:rsid w:val="00EC16C1"/>
    <w:rsid w:val="00EC39CF"/>
    <w:rsid w:val="00EC7DB3"/>
    <w:rsid w:val="00ED4048"/>
    <w:rsid w:val="00ED5E7B"/>
    <w:rsid w:val="00EE482D"/>
    <w:rsid w:val="00EE71E8"/>
    <w:rsid w:val="00EE7600"/>
    <w:rsid w:val="00F0006C"/>
    <w:rsid w:val="00F029B0"/>
    <w:rsid w:val="00F0351D"/>
    <w:rsid w:val="00F05674"/>
    <w:rsid w:val="00F069C3"/>
    <w:rsid w:val="00F10059"/>
    <w:rsid w:val="00F14394"/>
    <w:rsid w:val="00F16212"/>
    <w:rsid w:val="00F25FF5"/>
    <w:rsid w:val="00F26FC0"/>
    <w:rsid w:val="00F2747D"/>
    <w:rsid w:val="00F368DD"/>
    <w:rsid w:val="00F41BA4"/>
    <w:rsid w:val="00F4257A"/>
    <w:rsid w:val="00F50E93"/>
    <w:rsid w:val="00F65FAD"/>
    <w:rsid w:val="00F70AF4"/>
    <w:rsid w:val="00F74574"/>
    <w:rsid w:val="00F74B2A"/>
    <w:rsid w:val="00F826A6"/>
    <w:rsid w:val="00F83405"/>
    <w:rsid w:val="00F859A3"/>
    <w:rsid w:val="00F90E50"/>
    <w:rsid w:val="00F959D5"/>
    <w:rsid w:val="00F9675B"/>
    <w:rsid w:val="00FA255F"/>
    <w:rsid w:val="00FA5520"/>
    <w:rsid w:val="00FA5EDF"/>
    <w:rsid w:val="00FA659A"/>
    <w:rsid w:val="00FB566A"/>
    <w:rsid w:val="00FC0DBA"/>
    <w:rsid w:val="00FC2745"/>
    <w:rsid w:val="00FC2A75"/>
    <w:rsid w:val="00FC3D59"/>
    <w:rsid w:val="00FD308F"/>
    <w:rsid w:val="00FE2718"/>
    <w:rsid w:val="00FE5828"/>
    <w:rsid w:val="00FE5E9E"/>
    <w:rsid w:val="00FE6564"/>
    <w:rsid w:val="00FE72CE"/>
    <w:rsid w:val="00FF1A51"/>
    <w:rsid w:val="00FF3DE4"/>
    <w:rsid w:val="00FF63BE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CFA35"/>
  <w15:docId w15:val="{1F9CE0A4-1E93-4749-BEF7-0F1A3D6C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C07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C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781C07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rsid w:val="00781C07"/>
    <w:rPr>
      <w:rFonts w:ascii="Arial" w:hAnsi="Arial"/>
      <w:color w:val="0000FF"/>
      <w:sz w:val="18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C07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781C07"/>
    <w:rPr>
      <w:rFonts w:ascii="Cambria" w:eastAsia="新細明體" w:hAnsi="Cambria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473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E473C2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AC350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C3505"/>
  </w:style>
  <w:style w:type="character" w:customStyle="1" w:styleId="ac">
    <w:name w:val="註解文字 字元"/>
    <w:basedOn w:val="a0"/>
    <w:link w:val="ab"/>
    <w:uiPriority w:val="99"/>
    <w:semiHidden/>
    <w:rsid w:val="00AC3505"/>
    <w:rPr>
      <w:rFonts w:ascii="Times New Roman" w:hAnsi="Times New Roman"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C350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C3505"/>
    <w:rPr>
      <w:rFonts w:ascii="Times New Roman" w:hAnsi="Times New Roman"/>
      <w:b/>
      <w:bCs/>
      <w:kern w:val="2"/>
      <w:sz w:val="24"/>
    </w:rPr>
  </w:style>
  <w:style w:type="paragraph" w:styleId="af">
    <w:name w:val="List Paragraph"/>
    <w:basedOn w:val="a"/>
    <w:uiPriority w:val="34"/>
    <w:qFormat/>
    <w:rsid w:val="00AC3505"/>
    <w:pPr>
      <w:ind w:leftChars="200" w:left="480"/>
    </w:pPr>
  </w:style>
  <w:style w:type="paragraph" w:styleId="af0">
    <w:name w:val="Plain Text"/>
    <w:basedOn w:val="a"/>
    <w:link w:val="af1"/>
    <w:uiPriority w:val="99"/>
    <w:semiHidden/>
    <w:unhideWhenUsed/>
    <w:rsid w:val="00FA659A"/>
    <w:pPr>
      <w:widowControl/>
    </w:pPr>
    <w:rPr>
      <w:rFonts w:ascii="Calibri" w:hAnsi="Calibri" w:cs="Calibri"/>
      <w:kern w:val="0"/>
      <w:szCs w:val="24"/>
    </w:rPr>
  </w:style>
  <w:style w:type="character" w:customStyle="1" w:styleId="af1">
    <w:name w:val="純文字 字元"/>
    <w:basedOn w:val="a0"/>
    <w:link w:val="af0"/>
    <w:uiPriority w:val="99"/>
    <w:semiHidden/>
    <w:rsid w:val="00FA659A"/>
    <w:rPr>
      <w:rFonts w:cs="Calibri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985E6D"/>
    <w:rPr>
      <w:color w:val="800080" w:themeColor="followedHyperlink"/>
      <w:u w:val="single"/>
    </w:rPr>
  </w:style>
  <w:style w:type="table" w:styleId="af3">
    <w:name w:val="Table Grid"/>
    <w:basedOn w:val="a1"/>
    <w:uiPriority w:val="39"/>
    <w:rsid w:val="008D671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ntmofa_mus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86F4-C5B9-4DB9-A374-3D0F63AF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Links>
    <vt:vector size="12" baseType="variant">
      <vt:variant>
        <vt:i4>2293821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https://www.facebook.com/ntmofa</vt:lpwstr>
      </vt:variant>
      <vt:variant>
        <vt:lpwstr/>
      </vt:variant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嚴碧梅</dc:creator>
  <cp:lastModifiedBy>嚴碧梅</cp:lastModifiedBy>
  <cp:revision>34</cp:revision>
  <cp:lastPrinted>2022-09-13T13:28:00Z</cp:lastPrinted>
  <dcterms:created xsi:type="dcterms:W3CDTF">2022-09-13T12:27:00Z</dcterms:created>
  <dcterms:modified xsi:type="dcterms:W3CDTF">2022-09-16T02:47:00Z</dcterms:modified>
</cp:coreProperties>
</file>